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2E02" w:rsidRPr="00696406" w:rsidRDefault="00F95350" w:rsidP="00696406">
      <w:pPr>
        <w:pBdr>
          <w:top w:val="single" w:sz="4" w:space="1" w:color="auto"/>
          <w:left w:val="single" w:sz="4" w:space="4" w:color="auto"/>
          <w:bottom w:val="single" w:sz="4" w:space="1" w:color="auto"/>
          <w:right w:val="single" w:sz="4" w:space="4" w:color="auto"/>
        </w:pBdr>
        <w:shd w:val="clear" w:color="auto" w:fill="C6D9F1" w:themeFill="text2" w:themeFillTint="33"/>
        <w:spacing w:after="0" w:line="240" w:lineRule="auto"/>
        <w:jc w:val="center"/>
        <w:rPr>
          <w:b/>
          <w:color w:val="002060"/>
          <w:sz w:val="32"/>
          <w:szCs w:val="32"/>
          <w:u w:val="thick" w:color="4F81BD" w:themeColor="accent1"/>
        </w:rPr>
      </w:pPr>
      <w:r w:rsidRPr="00696406">
        <w:rPr>
          <w:b/>
          <w:color w:val="002060"/>
          <w:sz w:val="32"/>
          <w:szCs w:val="32"/>
          <w:u w:val="thick" w:color="4F81BD" w:themeColor="accent1"/>
        </w:rPr>
        <w:t>Imagerie équine</w:t>
      </w:r>
    </w:p>
    <w:p w:rsidR="00DF2E02" w:rsidRDefault="00DF2E02" w:rsidP="00655130">
      <w:pPr>
        <w:pStyle w:val="Paragraphedeliste"/>
        <w:spacing w:after="0" w:line="240" w:lineRule="auto"/>
        <w:ind w:left="750"/>
        <w:jc w:val="both"/>
        <w:rPr>
          <w:b/>
          <w:color w:val="002060"/>
          <w:sz w:val="24"/>
          <w:szCs w:val="24"/>
          <w:u w:val="single"/>
        </w:rPr>
      </w:pPr>
    </w:p>
    <w:p w:rsidR="00F95350" w:rsidRPr="00B0157E" w:rsidRDefault="00F95350" w:rsidP="00655130">
      <w:pPr>
        <w:pStyle w:val="Paragraphedeliste"/>
        <w:numPr>
          <w:ilvl w:val="0"/>
          <w:numId w:val="1"/>
        </w:numPr>
        <w:spacing w:after="0" w:line="240" w:lineRule="auto"/>
        <w:jc w:val="both"/>
        <w:rPr>
          <w:b/>
          <w:color w:val="002060"/>
          <w:sz w:val="32"/>
          <w:szCs w:val="24"/>
          <w:u w:val="single"/>
        </w:rPr>
      </w:pPr>
      <w:r w:rsidRPr="00B0157E">
        <w:rPr>
          <w:b/>
          <w:color w:val="002060"/>
          <w:sz w:val="32"/>
          <w:szCs w:val="24"/>
          <w:u w:val="single"/>
        </w:rPr>
        <w:t>Techniques d’imagerie dispo</w:t>
      </w:r>
      <w:r w:rsidR="00696406">
        <w:rPr>
          <w:b/>
          <w:color w:val="002060"/>
          <w:sz w:val="32"/>
          <w:szCs w:val="24"/>
          <w:u w:val="single"/>
        </w:rPr>
        <w:t>nibles et utilisables chez le cheval</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Radiologie→ en commence t</w:t>
      </w:r>
      <w:r w:rsidR="00DF2E02">
        <w:rPr>
          <w:sz w:val="24"/>
          <w:szCs w:val="24"/>
        </w:rPr>
        <w:t>ou</w:t>
      </w:r>
      <w:r w:rsidRPr="00DF2E02">
        <w:rPr>
          <w:sz w:val="24"/>
          <w:szCs w:val="24"/>
        </w:rPr>
        <w:t>j</w:t>
      </w:r>
      <w:r w:rsidR="00DF2E02">
        <w:rPr>
          <w:sz w:val="24"/>
          <w:szCs w:val="24"/>
        </w:rPr>
        <w:t>ou</w:t>
      </w:r>
      <w:r w:rsidRPr="00DF2E02">
        <w:rPr>
          <w:sz w:val="24"/>
          <w:szCs w:val="24"/>
        </w:rPr>
        <w:t xml:space="preserve">rs par une radio, d’un point de vue du coût </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 xml:space="preserve">Echographie </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CT (</w:t>
      </w:r>
      <w:r w:rsidR="00655130">
        <w:rPr>
          <w:sz w:val="24"/>
          <w:szCs w:val="24"/>
        </w:rPr>
        <w:t>Computer Tomography = scanner</w:t>
      </w:r>
      <w:r w:rsidRPr="00DF2E02">
        <w:rPr>
          <w:sz w:val="24"/>
          <w:szCs w:val="24"/>
        </w:rPr>
        <w:t>) → imagerie en coupe</w:t>
      </w:r>
      <w:r w:rsidR="00DA07EB">
        <w:rPr>
          <w:sz w:val="24"/>
          <w:szCs w:val="24"/>
        </w:rPr>
        <w:t xml:space="preserve"> </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IRM</w:t>
      </w:r>
      <w:r w:rsidR="00655130">
        <w:rPr>
          <w:sz w:val="24"/>
          <w:szCs w:val="24"/>
        </w:rPr>
        <w:t xml:space="preserve"> (=MRI) </w:t>
      </w:r>
      <w:r w:rsidRPr="00DF2E02">
        <w:rPr>
          <w:sz w:val="24"/>
          <w:szCs w:val="24"/>
        </w:rPr>
        <w:t>→ imagerie en coupe</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Scintigraphie</w:t>
      </w:r>
    </w:p>
    <w:p w:rsidR="00F95350" w:rsidRPr="00DF2E02" w:rsidRDefault="00F95350" w:rsidP="00655130">
      <w:pPr>
        <w:spacing w:after="0" w:line="240" w:lineRule="auto"/>
        <w:jc w:val="both"/>
        <w:rPr>
          <w:b/>
          <w:color w:val="00B050"/>
          <w:sz w:val="24"/>
          <w:szCs w:val="24"/>
          <w:u w:val="single"/>
        </w:rPr>
      </w:pPr>
    </w:p>
    <w:p w:rsidR="00F95350" w:rsidRPr="00DF2E02" w:rsidRDefault="00DF2E02" w:rsidP="00655130">
      <w:pPr>
        <w:pStyle w:val="Paragraphedeliste"/>
        <w:numPr>
          <w:ilvl w:val="0"/>
          <w:numId w:val="3"/>
        </w:numPr>
        <w:spacing w:after="0" w:line="240" w:lineRule="auto"/>
        <w:jc w:val="both"/>
        <w:rPr>
          <w:b/>
          <w:color w:val="00B050"/>
          <w:sz w:val="24"/>
          <w:szCs w:val="24"/>
          <w:u w:val="single"/>
        </w:rPr>
      </w:pPr>
      <w:r w:rsidRPr="00DF2E02">
        <w:rPr>
          <w:b/>
          <w:color w:val="00B050"/>
          <w:sz w:val="24"/>
          <w:szCs w:val="24"/>
          <w:u w:val="single"/>
        </w:rPr>
        <w:t>R</w:t>
      </w:r>
      <w:r w:rsidR="00F95350" w:rsidRPr="00DF2E02">
        <w:rPr>
          <w:b/>
          <w:color w:val="00B050"/>
          <w:sz w:val="24"/>
          <w:szCs w:val="24"/>
          <w:u w:val="single"/>
        </w:rPr>
        <w:t xml:space="preserve">adiographie </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t</w:t>
      </w:r>
      <w:r w:rsidR="00655130">
        <w:rPr>
          <w:sz w:val="24"/>
          <w:szCs w:val="24"/>
        </w:rPr>
        <w:t xml:space="preserve">echnique de première intention </w:t>
      </w:r>
      <w:r w:rsidRPr="00DF2E02">
        <w:rPr>
          <w:sz w:val="24"/>
          <w:szCs w:val="24"/>
        </w:rPr>
        <w:t>pour appareil locomoteur</w:t>
      </w:r>
      <w:r w:rsidR="00655130">
        <w:rPr>
          <w:sz w:val="24"/>
          <w:szCs w:val="24"/>
        </w:rPr>
        <w:t xml:space="preserve"> (</w:t>
      </w:r>
      <w:r w:rsidR="00DA07EB">
        <w:rPr>
          <w:sz w:val="24"/>
          <w:szCs w:val="24"/>
        </w:rPr>
        <w:t>Exception : si lésion tendineuse, ne sert a rien de faire une radio</w:t>
      </w:r>
      <w:r w:rsidRPr="00DF2E02">
        <w:rPr>
          <w:sz w:val="24"/>
          <w:szCs w:val="24"/>
        </w:rPr>
        <w:t>)</w:t>
      </w:r>
      <w:r w:rsidR="00655130">
        <w:rPr>
          <w:sz w:val="24"/>
          <w:szCs w:val="24"/>
        </w:rPr>
        <w:t>. Par contre pour le thorax par exemple cela n’est pas la technique de première intention.</w:t>
      </w:r>
    </w:p>
    <w:p w:rsidR="00F95350" w:rsidRPr="00DF2E02" w:rsidRDefault="00F95350" w:rsidP="00655130">
      <w:pPr>
        <w:pStyle w:val="Paragraphedeliste"/>
        <w:numPr>
          <w:ilvl w:val="0"/>
          <w:numId w:val="2"/>
        </w:numPr>
        <w:spacing w:after="0" w:line="240" w:lineRule="auto"/>
        <w:jc w:val="both"/>
        <w:rPr>
          <w:sz w:val="24"/>
          <w:szCs w:val="24"/>
        </w:rPr>
      </w:pPr>
      <w:r w:rsidRPr="00DF2E02">
        <w:rPr>
          <w:sz w:val="24"/>
          <w:szCs w:val="24"/>
        </w:rPr>
        <w:t>facile d’utilisation sur le terrain (appar</w:t>
      </w:r>
      <w:r w:rsidR="009442B5" w:rsidRPr="00DF2E02">
        <w:rPr>
          <w:sz w:val="24"/>
          <w:szCs w:val="24"/>
        </w:rPr>
        <w:t>eils portables)</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exploration des lésions osseuses (pour voir une lésion</w:t>
      </w:r>
      <w:r w:rsidR="00655130">
        <w:rPr>
          <w:sz w:val="24"/>
          <w:szCs w:val="24"/>
        </w:rPr>
        <w:t xml:space="preserve"> avec une radiotransparence</w:t>
      </w:r>
      <w:r w:rsidRPr="00DF2E02">
        <w:rPr>
          <w:sz w:val="24"/>
          <w:szCs w:val="24"/>
        </w:rPr>
        <w:t xml:space="preserve"> il faut une perte de 30% du contenu calcique = énorme perte, donc pas </w:t>
      </w:r>
      <w:r w:rsidR="00DF2E02">
        <w:rPr>
          <w:sz w:val="24"/>
          <w:szCs w:val="24"/>
        </w:rPr>
        <w:t xml:space="preserve">de </w:t>
      </w:r>
      <w:r w:rsidRPr="00DF2E02">
        <w:rPr>
          <w:sz w:val="24"/>
          <w:szCs w:val="24"/>
        </w:rPr>
        <w:t>précocité importante pour le diagnostic)</w:t>
      </w:r>
    </w:p>
    <w:p w:rsidR="00655130" w:rsidRDefault="009442B5" w:rsidP="00655130">
      <w:pPr>
        <w:pStyle w:val="Paragraphedeliste"/>
        <w:numPr>
          <w:ilvl w:val="0"/>
          <w:numId w:val="2"/>
        </w:numPr>
        <w:spacing w:after="0" w:line="240" w:lineRule="auto"/>
        <w:jc w:val="both"/>
        <w:rPr>
          <w:sz w:val="24"/>
          <w:szCs w:val="24"/>
        </w:rPr>
      </w:pPr>
      <w:r w:rsidRPr="00655130">
        <w:rPr>
          <w:sz w:val="24"/>
          <w:szCs w:val="24"/>
        </w:rPr>
        <w:t>peu de ren</w:t>
      </w:r>
      <w:r w:rsidR="00655130">
        <w:rPr>
          <w:sz w:val="24"/>
          <w:szCs w:val="24"/>
        </w:rPr>
        <w:t>seignements sur les tissus mous ; en effet c’est quelque chose que l’on utilise surtout pour l’os (et même là, les renseignements ne sont pas très précoces puisque l’on n’a les informations que sur des lésions assez poussées). En fait, cela est causé par le fait que la radio repose sur les 5 densités (air, métal, graisse, tissus mous, os). Or dans ces radios, on a des gammes de gris de contraste très limité ; on ne sait donc pas donner des renseignements précis sur les tissus mous (on peut dire par exemple si quelque chose est gonflé ou no  mais on ne peut pas en dire plus).</w:t>
      </w:r>
    </w:p>
    <w:p w:rsidR="0063214E" w:rsidRDefault="0063214E" w:rsidP="0063214E">
      <w:pPr>
        <w:spacing w:after="0" w:line="240" w:lineRule="auto"/>
        <w:jc w:val="both"/>
        <w:rPr>
          <w:sz w:val="24"/>
          <w:szCs w:val="24"/>
        </w:rPr>
      </w:pPr>
    </w:p>
    <w:p w:rsidR="009442B5" w:rsidRPr="0063214E" w:rsidRDefault="009442B5" w:rsidP="0063214E">
      <w:pPr>
        <w:spacing w:after="0" w:line="240" w:lineRule="auto"/>
        <w:jc w:val="both"/>
        <w:rPr>
          <w:sz w:val="24"/>
          <w:szCs w:val="24"/>
          <w:u w:val="single"/>
        </w:rPr>
      </w:pPr>
      <w:r w:rsidRPr="0063214E">
        <w:rPr>
          <w:sz w:val="24"/>
          <w:szCs w:val="24"/>
          <w:u w:val="single"/>
        </w:rPr>
        <w:t xml:space="preserve">Appareils RX portatifs </w:t>
      </w:r>
    </w:p>
    <w:p w:rsidR="009442B5" w:rsidRDefault="009442B5" w:rsidP="00655130">
      <w:pPr>
        <w:pStyle w:val="Paragraphedeliste"/>
        <w:numPr>
          <w:ilvl w:val="0"/>
          <w:numId w:val="2"/>
        </w:numPr>
        <w:spacing w:after="0" w:line="240" w:lineRule="auto"/>
        <w:jc w:val="both"/>
        <w:rPr>
          <w:sz w:val="24"/>
          <w:szCs w:val="24"/>
        </w:rPr>
      </w:pPr>
      <w:r w:rsidRPr="00DF2E02">
        <w:rPr>
          <w:sz w:val="24"/>
          <w:szCs w:val="24"/>
        </w:rPr>
        <w:t>mA limité, temps d’exposition longs (flou augmente + radioprotection)</w:t>
      </w:r>
      <w:r w:rsidR="00655130">
        <w:rPr>
          <w:sz w:val="24"/>
          <w:szCs w:val="24"/>
        </w:rPr>
        <w:t>. On ne peut en effet pas augmenter fort les kV et les mA avec des appareils portatifs, ce qui veut dire qu’on est obligé d’augmenter les temps de pause, mais cela donne une image assez souvent floue.</w:t>
      </w:r>
    </w:p>
    <w:p w:rsidR="00DA07EB" w:rsidRPr="00DF2E02" w:rsidRDefault="00DA07EB" w:rsidP="00655130">
      <w:pPr>
        <w:pStyle w:val="Paragraphedeliste"/>
        <w:numPr>
          <w:ilvl w:val="0"/>
          <w:numId w:val="2"/>
        </w:numPr>
        <w:spacing w:after="0" w:line="240" w:lineRule="auto"/>
        <w:jc w:val="both"/>
        <w:rPr>
          <w:sz w:val="24"/>
          <w:szCs w:val="24"/>
        </w:rPr>
      </w:pPr>
      <w:r>
        <w:rPr>
          <w:sz w:val="24"/>
          <w:szCs w:val="24"/>
        </w:rPr>
        <w:t>ce qu’on peut faire :</w:t>
      </w:r>
    </w:p>
    <w:p w:rsidR="00DA07EB" w:rsidRDefault="009442B5" w:rsidP="00655130">
      <w:pPr>
        <w:pStyle w:val="Paragraphedeliste"/>
        <w:numPr>
          <w:ilvl w:val="1"/>
          <w:numId w:val="2"/>
        </w:numPr>
        <w:spacing w:after="0" w:line="240" w:lineRule="auto"/>
        <w:jc w:val="both"/>
        <w:rPr>
          <w:sz w:val="24"/>
          <w:szCs w:val="24"/>
        </w:rPr>
      </w:pPr>
      <w:r w:rsidRPr="00DF2E02">
        <w:rPr>
          <w:sz w:val="24"/>
          <w:szCs w:val="24"/>
        </w:rPr>
        <w:t xml:space="preserve">thorax </w:t>
      </w:r>
      <w:r w:rsidR="00655130">
        <w:rPr>
          <w:sz w:val="24"/>
          <w:szCs w:val="24"/>
        </w:rPr>
        <w:t>poulain ou portion caudo-dorsal</w:t>
      </w:r>
      <w:r w:rsidRPr="00DF2E02">
        <w:rPr>
          <w:sz w:val="24"/>
          <w:szCs w:val="24"/>
        </w:rPr>
        <w:t>, dos :</w:t>
      </w:r>
      <w:r w:rsidR="00DA07EB">
        <w:rPr>
          <w:sz w:val="24"/>
          <w:szCs w:val="24"/>
        </w:rPr>
        <w:t xml:space="preserve"> processus épineux thoraciques</w:t>
      </w:r>
    </w:p>
    <w:p w:rsidR="00655130" w:rsidRDefault="009442B5" w:rsidP="00655130">
      <w:pPr>
        <w:pStyle w:val="Paragraphedeliste"/>
        <w:numPr>
          <w:ilvl w:val="1"/>
          <w:numId w:val="2"/>
        </w:numPr>
        <w:spacing w:after="0" w:line="240" w:lineRule="auto"/>
        <w:jc w:val="both"/>
        <w:rPr>
          <w:sz w:val="24"/>
          <w:szCs w:val="24"/>
        </w:rPr>
      </w:pPr>
      <w:r w:rsidRPr="00DF2E02">
        <w:rPr>
          <w:sz w:val="24"/>
          <w:szCs w:val="24"/>
        </w:rPr>
        <w:t>épaule, encolure</w:t>
      </w:r>
      <w:r w:rsidR="00655130">
        <w:rPr>
          <w:sz w:val="24"/>
          <w:szCs w:val="24"/>
        </w:rPr>
        <w:t xml:space="preserve"> haute</w:t>
      </w:r>
      <w:r w:rsidR="00DA07EB">
        <w:rPr>
          <w:sz w:val="24"/>
          <w:szCs w:val="24"/>
        </w:rPr>
        <w:t xml:space="preserve">, </w:t>
      </w:r>
      <w:r w:rsidR="00DA07EB" w:rsidRPr="00DF2E02">
        <w:rPr>
          <w:sz w:val="24"/>
          <w:szCs w:val="24"/>
        </w:rPr>
        <w:t>membre / tête</w:t>
      </w:r>
    </w:p>
    <w:p w:rsidR="009442B5" w:rsidRPr="00655130" w:rsidRDefault="00655130" w:rsidP="00655130">
      <w:pPr>
        <w:pStyle w:val="Paragraphedeliste"/>
        <w:numPr>
          <w:ilvl w:val="1"/>
          <w:numId w:val="2"/>
        </w:numPr>
        <w:spacing w:after="0" w:line="240" w:lineRule="auto"/>
        <w:jc w:val="both"/>
        <w:rPr>
          <w:sz w:val="24"/>
          <w:szCs w:val="24"/>
        </w:rPr>
      </w:pPr>
      <w:r>
        <w:rPr>
          <w:sz w:val="24"/>
          <w:szCs w:val="24"/>
        </w:rPr>
        <w:t>membres : pieds et pâturons, boulet, métacarpe, métatarse, carpe, jarret, radius, tibia, coude, épaule et grasset.</w:t>
      </w:r>
      <w:r w:rsidR="00DA07EB" w:rsidRPr="00DF2E02">
        <w:rPr>
          <w:sz w:val="24"/>
          <w:szCs w:val="24"/>
        </w:rPr>
        <w:t xml:space="preserve"> </w:t>
      </w:r>
    </w:p>
    <w:p w:rsidR="009442B5" w:rsidRDefault="009442B5" w:rsidP="00655130">
      <w:pPr>
        <w:pStyle w:val="Paragraphedeliste"/>
        <w:numPr>
          <w:ilvl w:val="0"/>
          <w:numId w:val="2"/>
        </w:numPr>
        <w:spacing w:after="0" w:line="240" w:lineRule="auto"/>
        <w:jc w:val="both"/>
        <w:rPr>
          <w:sz w:val="24"/>
          <w:szCs w:val="24"/>
        </w:rPr>
      </w:pPr>
      <w:r w:rsidRPr="00DF2E02">
        <w:rPr>
          <w:sz w:val="24"/>
          <w:szCs w:val="24"/>
        </w:rPr>
        <w:t>on ne peut pas faire ce qui est épais car limité en puissance</w:t>
      </w:r>
    </w:p>
    <w:p w:rsidR="00655130" w:rsidRPr="00DF2E02" w:rsidRDefault="00655130" w:rsidP="00655130">
      <w:pPr>
        <w:pStyle w:val="Paragraphedeliste"/>
        <w:numPr>
          <w:ilvl w:val="0"/>
          <w:numId w:val="2"/>
        </w:numPr>
        <w:spacing w:after="0" w:line="240" w:lineRule="auto"/>
        <w:jc w:val="both"/>
        <w:rPr>
          <w:sz w:val="24"/>
          <w:szCs w:val="24"/>
        </w:rPr>
      </w:pPr>
      <w:r>
        <w:rPr>
          <w:sz w:val="24"/>
          <w:szCs w:val="24"/>
        </w:rPr>
        <w:t>on peut faire les membres jusqu’au grasset inclus, tout comme on peut aller jusqu’à l’épaule et faire l’encolure, tout cela avec l’appareil portatif. Par contre, il ne permet pas de faire le thorax, la hanche, ou la partie articulaire de la colonne (les intervertébrales de la colonne, cervicales basses comprises).</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 xml:space="preserve">on ne peut pas faire de radio de hanche, cervicale basse, … tout ce qui est très épais </w:t>
      </w:r>
    </w:p>
    <w:p w:rsidR="00655130" w:rsidRPr="00655130" w:rsidRDefault="00655130" w:rsidP="00655130">
      <w:pPr>
        <w:spacing w:after="0" w:line="240" w:lineRule="auto"/>
        <w:jc w:val="both"/>
        <w:rPr>
          <w:sz w:val="24"/>
          <w:szCs w:val="24"/>
        </w:rPr>
      </w:pPr>
    </w:p>
    <w:p w:rsidR="009442B5" w:rsidRPr="0063214E" w:rsidRDefault="00655130" w:rsidP="0063214E">
      <w:pPr>
        <w:spacing w:after="0" w:line="240" w:lineRule="auto"/>
        <w:jc w:val="both"/>
        <w:rPr>
          <w:sz w:val="24"/>
          <w:szCs w:val="24"/>
          <w:u w:val="single"/>
        </w:rPr>
      </w:pPr>
      <w:r>
        <w:rPr>
          <w:noProof/>
          <w:lang w:val="fr-BE" w:eastAsia="fr-BE"/>
        </w:rPr>
        <w:drawing>
          <wp:anchor distT="0" distB="0" distL="114300" distR="114300" simplePos="0" relativeHeight="251831296" behindDoc="0" locked="0" layoutInCell="1" allowOverlap="1">
            <wp:simplePos x="0" y="0"/>
            <wp:positionH relativeFrom="column">
              <wp:posOffset>3738880</wp:posOffset>
            </wp:positionH>
            <wp:positionV relativeFrom="paragraph">
              <wp:posOffset>65405</wp:posOffset>
            </wp:positionV>
            <wp:extent cx="2801620" cy="1445895"/>
            <wp:effectExtent l="1905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2801620" cy="1445895"/>
                    </a:xfrm>
                    <a:prstGeom prst="rect">
                      <a:avLst/>
                    </a:prstGeom>
                  </pic:spPr>
                </pic:pic>
              </a:graphicData>
            </a:graphic>
          </wp:anchor>
        </w:drawing>
      </w:r>
      <w:r w:rsidR="009442B5" w:rsidRPr="0063214E">
        <w:rPr>
          <w:sz w:val="24"/>
          <w:szCs w:val="24"/>
          <w:u w:val="single"/>
        </w:rPr>
        <w:t xml:space="preserve">Opacité (densités) </w:t>
      </w:r>
    </w:p>
    <w:p w:rsidR="00655130" w:rsidRPr="00655130" w:rsidRDefault="00655130" w:rsidP="00655130">
      <w:pPr>
        <w:spacing w:after="0" w:line="240" w:lineRule="auto"/>
        <w:jc w:val="both"/>
        <w:rPr>
          <w:sz w:val="24"/>
          <w:szCs w:val="24"/>
        </w:rPr>
      </w:pPr>
    </w:p>
    <w:p w:rsidR="002B30AD" w:rsidRPr="00DF2E02" w:rsidRDefault="00655130" w:rsidP="00655130">
      <w:pPr>
        <w:spacing w:after="0" w:line="240" w:lineRule="auto"/>
        <w:jc w:val="both"/>
        <w:rPr>
          <w:sz w:val="24"/>
          <w:szCs w:val="24"/>
        </w:rPr>
      </w:pPr>
      <w:r w:rsidRPr="00655130">
        <w:rPr>
          <w:rFonts w:cs="Tahoma"/>
          <w:color w:val="000000"/>
          <w:sz w:val="24"/>
          <w:szCs w:val="24"/>
          <w:lang w:val="fr-BE"/>
        </w:rPr>
        <w:t>Une structure se voit sur une radio parce que densités différentes avec les structures voisines.</w:t>
      </w:r>
      <w:r w:rsidR="00F612E7">
        <w:rPr>
          <w:noProof/>
          <w:sz w:val="24"/>
          <w:szCs w:val="24"/>
          <w:lang w:val="fr-BE" w:eastAsia="fr-BE"/>
        </w:rPr>
        <w:pict>
          <v:shapetype id="_x0000_t202" coordsize="21600,21600" o:spt="202" path="m,l,21600r21600,l21600,xe">
            <v:stroke joinstyle="miter"/>
            <v:path gradientshapeok="t" o:connecttype="rect"/>
          </v:shapetype>
          <v:shape id="_x0000_s1027" type="#_x0000_t202" style="position:absolute;left:0;text-align:left;margin-left:10.9pt;margin-top:164.85pt;width:358.5pt;height:39pt;z-index:251660288;mso-position-horizontal-relative:text;mso-position-vertical-relative:text" strokecolor="white [3212]">
            <v:textbox>
              <w:txbxContent>
                <w:p w:rsidR="00FA1935" w:rsidRPr="002B30AD" w:rsidRDefault="00FA1935">
                  <w:pPr>
                    <w:rPr>
                      <w:lang w:val="fr-BE"/>
                    </w:rPr>
                  </w:pPr>
                  <w:r>
                    <w:rPr>
                      <w:lang w:val="fr-BE"/>
                    </w:rPr>
                    <w:t>On voit la différence entre 2 structures pcq il y a de l’air (plus noir) entre les 2.</w:t>
                  </w:r>
                </w:p>
              </w:txbxContent>
            </v:textbox>
          </v:shape>
        </w:pict>
      </w:r>
    </w:p>
    <w:p w:rsidR="009442B5" w:rsidRPr="00DF2E02" w:rsidRDefault="00DF2E02" w:rsidP="00655130">
      <w:pPr>
        <w:pStyle w:val="Paragraphedeliste"/>
        <w:numPr>
          <w:ilvl w:val="0"/>
          <w:numId w:val="3"/>
        </w:numPr>
        <w:spacing w:after="0" w:line="240" w:lineRule="auto"/>
        <w:jc w:val="both"/>
        <w:rPr>
          <w:b/>
          <w:color w:val="00B050"/>
          <w:sz w:val="24"/>
          <w:szCs w:val="24"/>
          <w:u w:val="single"/>
        </w:rPr>
      </w:pPr>
      <w:r>
        <w:rPr>
          <w:b/>
          <w:color w:val="00B050"/>
          <w:sz w:val="24"/>
          <w:szCs w:val="24"/>
          <w:u w:val="single"/>
        </w:rPr>
        <w:lastRenderedPageBreak/>
        <w:t>E</w:t>
      </w:r>
      <w:r w:rsidR="009442B5" w:rsidRPr="00DF2E02">
        <w:rPr>
          <w:b/>
          <w:color w:val="00B050"/>
          <w:sz w:val="24"/>
          <w:szCs w:val="24"/>
          <w:u w:val="single"/>
        </w:rPr>
        <w:t xml:space="preserve">chographie </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peut être utilisée sur le terrain (</w:t>
      </w:r>
      <w:r w:rsidR="00696406">
        <w:rPr>
          <w:sz w:val="24"/>
          <w:szCs w:val="24"/>
        </w:rPr>
        <w:t xml:space="preserve">grâce aux </w:t>
      </w:r>
      <w:r w:rsidRPr="00DF2E02">
        <w:rPr>
          <w:sz w:val="24"/>
          <w:szCs w:val="24"/>
        </w:rPr>
        <w:t>appareils portables)</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opérateur dépendante →</w:t>
      </w:r>
      <w:r w:rsidR="00696406">
        <w:rPr>
          <w:sz w:val="24"/>
          <w:szCs w:val="24"/>
        </w:rPr>
        <w:t xml:space="preserve"> un</w:t>
      </w:r>
      <w:r w:rsidRPr="00DF2E02">
        <w:rPr>
          <w:sz w:val="24"/>
          <w:szCs w:val="24"/>
        </w:rPr>
        <w:t xml:space="preserve"> apprentissage</w:t>
      </w:r>
      <w:r w:rsidR="00696406">
        <w:rPr>
          <w:sz w:val="24"/>
          <w:szCs w:val="24"/>
        </w:rPr>
        <w:t xml:space="preserve"> est</w:t>
      </w:r>
      <w:r w:rsidRPr="00DF2E02">
        <w:rPr>
          <w:sz w:val="24"/>
          <w:szCs w:val="24"/>
        </w:rPr>
        <w:t xml:space="preserve"> nécessaire</w:t>
      </w:r>
      <w:r w:rsidR="00E54913">
        <w:rPr>
          <w:sz w:val="24"/>
          <w:szCs w:val="24"/>
        </w:rPr>
        <w:t xml:space="preserve"> en échographie équine contrairement à la radiographie</w:t>
      </w:r>
      <w:r w:rsidRPr="00DF2E02">
        <w:rPr>
          <w:sz w:val="24"/>
          <w:szCs w:val="24"/>
        </w:rPr>
        <w:t xml:space="preserve"> ! On ne peut pas montrer à quelqu’un d’autre, car </w:t>
      </w:r>
      <w:r w:rsidR="00696406">
        <w:rPr>
          <w:sz w:val="24"/>
          <w:szCs w:val="24"/>
        </w:rPr>
        <w:t>on a une image en temps réel</w:t>
      </w:r>
      <w:r w:rsidRPr="00DF2E02">
        <w:rPr>
          <w:sz w:val="24"/>
          <w:szCs w:val="24"/>
        </w:rPr>
        <w:t xml:space="preserve">. </w:t>
      </w:r>
      <w:r w:rsidR="00696406">
        <w:rPr>
          <w:sz w:val="24"/>
          <w:szCs w:val="24"/>
        </w:rPr>
        <w:t>Cela s’oppose à la radio parce que dans cette méthode, quand on a la technique correcte, tout le monde peut la lire ; on peut donc se faire assister pour réaliser une interprétation alors qu’en écho, la même personne doit faire l’examen et le lire (on ne peut donc pas faire de lecture différée).</w:t>
      </w:r>
    </w:p>
    <w:p w:rsidR="009442B5" w:rsidRPr="00696406" w:rsidRDefault="009442B5" w:rsidP="00655130">
      <w:pPr>
        <w:pStyle w:val="Paragraphedeliste"/>
        <w:numPr>
          <w:ilvl w:val="0"/>
          <w:numId w:val="2"/>
        </w:numPr>
        <w:spacing w:after="0" w:line="240" w:lineRule="auto"/>
        <w:jc w:val="both"/>
        <w:rPr>
          <w:sz w:val="24"/>
          <w:szCs w:val="24"/>
        </w:rPr>
      </w:pPr>
      <w:r w:rsidRPr="00696406">
        <w:rPr>
          <w:sz w:val="24"/>
          <w:szCs w:val="24"/>
        </w:rPr>
        <w:t xml:space="preserve">technique de choix pour les explorations des tissus mous (lésions </w:t>
      </w:r>
      <w:r w:rsidR="00E54913">
        <w:rPr>
          <w:sz w:val="24"/>
          <w:szCs w:val="24"/>
        </w:rPr>
        <w:t xml:space="preserve">des </w:t>
      </w:r>
      <w:r w:rsidRPr="00696406">
        <w:rPr>
          <w:sz w:val="24"/>
          <w:szCs w:val="24"/>
        </w:rPr>
        <w:t>tendons par exemple)</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 xml:space="preserve">visualise les surfaces osseuses : écho très sensible pour la surface de l’os. Associer l’écho et la radio pour une lésion composé de tissus durs et tissus mous. Une radio normal ne veut pas dire absence de lésions. </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ne visualise pas la profondeur de l’os</w:t>
      </w:r>
      <w:r w:rsidR="00E54913">
        <w:rPr>
          <w:sz w:val="24"/>
          <w:szCs w:val="24"/>
        </w:rPr>
        <w:t xml:space="preserve"> mais elle est très sensible pour les surfaces osseuses. En effet, les ultrasons ne traversent pas l’air et l’os, donc quand on fait une échographie des tendons du cheval, on va jusqu’à la surface de l’os mais pas plus profondément (alors que la radio ne permet pas forcément de mettre en évidence les petites lésions de la surface osseuse ; cela veut dire qu’une radio normale sans anomalie de la surface osseuse ne veut pas vraiment dire qu’il n’y a rien. On vérifie cela grâce à l’échographie !).</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excellent complément à l’examen radiographique</w:t>
      </w:r>
    </w:p>
    <w:p w:rsidR="00E54913" w:rsidRDefault="009442B5" w:rsidP="00696406">
      <w:pPr>
        <w:pStyle w:val="Paragraphedeliste"/>
        <w:numPr>
          <w:ilvl w:val="0"/>
          <w:numId w:val="2"/>
        </w:numPr>
        <w:spacing w:after="0" w:line="240" w:lineRule="auto"/>
        <w:jc w:val="both"/>
        <w:rPr>
          <w:sz w:val="24"/>
          <w:szCs w:val="24"/>
        </w:rPr>
      </w:pPr>
      <w:r w:rsidRPr="00DF2E02">
        <w:rPr>
          <w:sz w:val="24"/>
          <w:szCs w:val="24"/>
        </w:rPr>
        <w:t xml:space="preserve">peut être utilisée pour guider des ponctions </w:t>
      </w:r>
    </w:p>
    <w:p w:rsidR="00E54913" w:rsidRDefault="0085312A" w:rsidP="00E54913">
      <w:pPr>
        <w:spacing w:after="0" w:line="240" w:lineRule="auto"/>
        <w:jc w:val="both"/>
        <w:rPr>
          <w:rFonts w:ascii="Tahoma" w:hAnsi="Tahoma" w:cs="Tahoma"/>
          <w:color w:val="000000"/>
          <w:sz w:val="20"/>
          <w:szCs w:val="20"/>
        </w:rPr>
      </w:pPr>
      <w:r>
        <w:rPr>
          <w:rFonts w:ascii="Tahoma" w:hAnsi="Tahoma" w:cs="Tahoma"/>
          <w:noProof/>
          <w:color w:val="000000"/>
          <w:sz w:val="20"/>
          <w:szCs w:val="20"/>
          <w:lang w:val="fr-BE" w:eastAsia="fr-BE"/>
        </w:rPr>
        <w:drawing>
          <wp:anchor distT="0" distB="0" distL="114300" distR="114300" simplePos="0" relativeHeight="251661312" behindDoc="1" locked="0" layoutInCell="1" allowOverlap="1">
            <wp:simplePos x="0" y="0"/>
            <wp:positionH relativeFrom="column">
              <wp:posOffset>4826635</wp:posOffset>
            </wp:positionH>
            <wp:positionV relativeFrom="paragraph">
              <wp:posOffset>57150</wp:posOffset>
            </wp:positionV>
            <wp:extent cx="1486535" cy="2216785"/>
            <wp:effectExtent l="19050" t="0" r="0" b="0"/>
            <wp:wrapTight wrapText="bothSides">
              <wp:wrapPolygon edited="0">
                <wp:start x="-277" y="0"/>
                <wp:lineTo x="-277" y="21346"/>
                <wp:lineTo x="21591" y="21346"/>
                <wp:lineTo x="21591" y="0"/>
                <wp:lineTo x="-277" y="0"/>
              </wp:wrapPolygon>
            </wp:wrapTight>
            <wp:docPr id="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r="2254"/>
                    <a:stretch>
                      <a:fillRect/>
                    </a:stretch>
                  </pic:blipFill>
                  <pic:spPr bwMode="auto">
                    <a:xfrm>
                      <a:off x="0" y="0"/>
                      <a:ext cx="1486535" cy="2216785"/>
                    </a:xfrm>
                    <a:prstGeom prst="rect">
                      <a:avLst/>
                    </a:prstGeom>
                    <a:noFill/>
                    <a:ln w="9525">
                      <a:noFill/>
                      <a:miter lim="800000"/>
                      <a:headEnd/>
                      <a:tailEnd/>
                    </a:ln>
                  </pic:spPr>
                </pic:pic>
              </a:graphicData>
            </a:graphic>
          </wp:anchor>
        </w:drawing>
      </w:r>
    </w:p>
    <w:p w:rsidR="009442B5" w:rsidRPr="0063214E" w:rsidRDefault="00F00DF3" w:rsidP="0063214E">
      <w:pPr>
        <w:spacing w:after="0" w:line="240" w:lineRule="auto"/>
        <w:jc w:val="both"/>
        <w:rPr>
          <w:sz w:val="24"/>
          <w:szCs w:val="24"/>
          <w:u w:val="single"/>
        </w:rPr>
      </w:pPr>
      <w:r w:rsidRPr="0063214E">
        <w:rPr>
          <w:sz w:val="24"/>
          <w:szCs w:val="24"/>
          <w:u w:val="single"/>
        </w:rPr>
        <w:t>Caractéristiques</w:t>
      </w:r>
      <w:r w:rsidR="009442B5" w:rsidRPr="0063214E">
        <w:rPr>
          <w:sz w:val="24"/>
          <w:szCs w:val="24"/>
          <w:u w:val="single"/>
        </w:rPr>
        <w:t xml:space="preserve"> de l’écho</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pas de radiation</w:t>
      </w:r>
      <w:r w:rsidR="00E54913">
        <w:rPr>
          <w:sz w:val="24"/>
          <w:szCs w:val="24"/>
        </w:rPr>
        <w:t xml:space="preserve"> (en effet on utilise l’ultra-</w:t>
      </w:r>
      <w:r w:rsidR="00F00DF3" w:rsidRPr="00DF2E02">
        <w:rPr>
          <w:sz w:val="24"/>
          <w:szCs w:val="24"/>
        </w:rPr>
        <w:t>son)</w:t>
      </w:r>
      <w:r w:rsidR="002B30AD">
        <w:rPr>
          <w:sz w:val="24"/>
          <w:szCs w:val="24"/>
        </w:rPr>
        <w:t>= non-ionisant</w:t>
      </w:r>
      <w:r w:rsidR="00E54913">
        <w:rPr>
          <w:sz w:val="24"/>
          <w:szCs w:val="24"/>
        </w:rPr>
        <w:t>. On a donc moins de risques de son utilisation.</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facilement transportable</w:t>
      </w:r>
      <w:r w:rsidR="00E54913">
        <w:rPr>
          <w:sz w:val="24"/>
          <w:szCs w:val="24"/>
        </w:rPr>
        <w:t xml:space="preserve"> et disponible</w:t>
      </w:r>
    </w:p>
    <w:p w:rsidR="009442B5" w:rsidRPr="00DF2E02" w:rsidRDefault="009442B5" w:rsidP="00655130">
      <w:pPr>
        <w:pStyle w:val="Paragraphedeliste"/>
        <w:numPr>
          <w:ilvl w:val="0"/>
          <w:numId w:val="2"/>
        </w:numPr>
        <w:spacing w:after="0" w:line="240" w:lineRule="auto"/>
        <w:jc w:val="both"/>
        <w:rPr>
          <w:sz w:val="24"/>
          <w:szCs w:val="24"/>
        </w:rPr>
      </w:pPr>
      <w:r w:rsidRPr="00DF2E02">
        <w:rPr>
          <w:sz w:val="24"/>
          <w:szCs w:val="24"/>
        </w:rPr>
        <w:t>temps réel</w:t>
      </w:r>
      <w:r w:rsidR="00E54913">
        <w:rPr>
          <w:sz w:val="24"/>
          <w:szCs w:val="24"/>
        </w:rPr>
        <w:t>. On peut donc voir les tendons bouger, les glissements (pour voir si tout se fait correctement) ainsi que les articulations.</w:t>
      </w:r>
    </w:p>
    <w:p w:rsidR="009442B5" w:rsidRPr="00DF2E02" w:rsidRDefault="00F00DF3" w:rsidP="00655130">
      <w:pPr>
        <w:pStyle w:val="Paragraphedeliste"/>
        <w:numPr>
          <w:ilvl w:val="0"/>
          <w:numId w:val="2"/>
        </w:numPr>
        <w:spacing w:after="0" w:line="240" w:lineRule="auto"/>
        <w:jc w:val="both"/>
        <w:rPr>
          <w:sz w:val="24"/>
          <w:szCs w:val="24"/>
        </w:rPr>
      </w:pPr>
      <w:r w:rsidRPr="00DF2E02">
        <w:rPr>
          <w:sz w:val="24"/>
          <w:szCs w:val="24"/>
        </w:rPr>
        <w:t>plus rapide que</w:t>
      </w:r>
      <w:r w:rsidR="009442B5" w:rsidRPr="00DF2E02">
        <w:rPr>
          <w:sz w:val="24"/>
          <w:szCs w:val="24"/>
        </w:rPr>
        <w:t xml:space="preserve"> IRM et CT</w:t>
      </w:r>
      <w:r w:rsidRPr="00DF2E02">
        <w:rPr>
          <w:sz w:val="24"/>
          <w:szCs w:val="24"/>
        </w:rPr>
        <w:t xml:space="preserve"> (</w:t>
      </w:r>
      <w:r w:rsidR="0085312A">
        <w:rPr>
          <w:sz w:val="24"/>
          <w:szCs w:val="24"/>
        </w:rPr>
        <w:t>car dans ces deux cas</w:t>
      </w:r>
      <w:r w:rsidRPr="00DF2E02">
        <w:rPr>
          <w:sz w:val="24"/>
          <w:szCs w:val="24"/>
        </w:rPr>
        <w:t xml:space="preserve"> c’est l’animal qui doit être déplacé</w:t>
      </w:r>
      <w:r w:rsidR="0085312A">
        <w:rPr>
          <w:sz w:val="24"/>
          <w:szCs w:val="24"/>
        </w:rPr>
        <w:t xml:space="preserve"> vers les dispositifs permettant de les réaliser</w:t>
      </w:r>
      <w:r w:rsidRPr="00DF2E02">
        <w:rPr>
          <w:sz w:val="24"/>
          <w:szCs w:val="24"/>
        </w:rPr>
        <w:t>)</w:t>
      </w:r>
      <w:r w:rsidR="00E54913">
        <w:rPr>
          <w:sz w:val="24"/>
          <w:szCs w:val="24"/>
        </w:rPr>
        <w:t xml:space="preserve"> </w:t>
      </w:r>
      <w:r w:rsidR="002B30AD">
        <w:rPr>
          <w:sz w:val="24"/>
          <w:szCs w:val="24"/>
        </w:rPr>
        <w:t xml:space="preserve">mais pas la </w:t>
      </w:r>
      <w:r w:rsidR="00E54913">
        <w:rPr>
          <w:sz w:val="24"/>
          <w:szCs w:val="24"/>
        </w:rPr>
        <w:t>même</w:t>
      </w:r>
      <w:r w:rsidR="002B30AD">
        <w:rPr>
          <w:sz w:val="24"/>
          <w:szCs w:val="24"/>
        </w:rPr>
        <w:t xml:space="preserve"> qualité</w:t>
      </w:r>
    </w:p>
    <w:p w:rsidR="00F00DF3" w:rsidRPr="00DF2E02" w:rsidRDefault="00F00DF3" w:rsidP="00655130">
      <w:pPr>
        <w:pStyle w:val="Paragraphedeliste"/>
        <w:numPr>
          <w:ilvl w:val="0"/>
          <w:numId w:val="2"/>
        </w:numPr>
        <w:spacing w:after="0" w:line="240" w:lineRule="auto"/>
        <w:jc w:val="both"/>
        <w:rPr>
          <w:sz w:val="24"/>
          <w:szCs w:val="24"/>
        </w:rPr>
      </w:pPr>
      <w:r w:rsidRPr="00DF2E02">
        <w:rPr>
          <w:sz w:val="24"/>
          <w:szCs w:val="24"/>
        </w:rPr>
        <w:t>facile de comparer un membre par rapport à l’autre</w:t>
      </w:r>
    </w:p>
    <w:p w:rsidR="00F00DF3" w:rsidRPr="00DF2E02" w:rsidRDefault="00F00DF3" w:rsidP="00655130">
      <w:pPr>
        <w:pStyle w:val="Paragraphedeliste"/>
        <w:numPr>
          <w:ilvl w:val="0"/>
          <w:numId w:val="2"/>
        </w:numPr>
        <w:spacing w:after="0" w:line="240" w:lineRule="auto"/>
        <w:jc w:val="both"/>
        <w:rPr>
          <w:sz w:val="24"/>
          <w:szCs w:val="24"/>
        </w:rPr>
      </w:pPr>
      <w:r w:rsidRPr="00DF2E02">
        <w:rPr>
          <w:sz w:val="24"/>
          <w:szCs w:val="24"/>
        </w:rPr>
        <w:t xml:space="preserve">très bonne résolution </w:t>
      </w:r>
      <w:r w:rsidR="00DF2E02" w:rsidRPr="00DF2E02">
        <w:rPr>
          <w:sz w:val="24"/>
          <w:szCs w:val="24"/>
        </w:rPr>
        <w:t>spatiale</w:t>
      </w:r>
      <w:r w:rsidR="0085312A">
        <w:rPr>
          <w:sz w:val="24"/>
          <w:szCs w:val="24"/>
        </w:rPr>
        <w:t xml:space="preserve"> donc </w:t>
      </w:r>
      <w:r w:rsidRPr="00DF2E02">
        <w:rPr>
          <w:sz w:val="24"/>
          <w:szCs w:val="24"/>
        </w:rPr>
        <w:t>on peut voir de toutes petites lésions</w:t>
      </w:r>
    </w:p>
    <w:p w:rsidR="00F00DF3" w:rsidRDefault="00F00DF3" w:rsidP="00655130">
      <w:pPr>
        <w:pStyle w:val="Paragraphedeliste"/>
        <w:numPr>
          <w:ilvl w:val="0"/>
          <w:numId w:val="2"/>
        </w:numPr>
        <w:spacing w:after="0" w:line="240" w:lineRule="auto"/>
        <w:jc w:val="both"/>
        <w:rPr>
          <w:sz w:val="24"/>
          <w:szCs w:val="24"/>
        </w:rPr>
      </w:pPr>
      <w:r w:rsidRPr="00DF2E02">
        <w:rPr>
          <w:sz w:val="24"/>
          <w:szCs w:val="24"/>
        </w:rPr>
        <w:t>utilisées pour les lésions tendineuses</w:t>
      </w:r>
    </w:p>
    <w:p w:rsidR="00DF2E02" w:rsidRDefault="00DF2E02" w:rsidP="00E54913">
      <w:pPr>
        <w:spacing w:after="0" w:line="240" w:lineRule="auto"/>
        <w:ind w:left="360"/>
        <w:jc w:val="both"/>
        <w:rPr>
          <w:sz w:val="24"/>
          <w:szCs w:val="24"/>
        </w:rPr>
      </w:pPr>
    </w:p>
    <w:p w:rsidR="0085312A" w:rsidRDefault="0085312A" w:rsidP="00E54913">
      <w:pPr>
        <w:spacing w:after="0" w:line="240" w:lineRule="auto"/>
        <w:ind w:left="360"/>
        <w:jc w:val="both"/>
        <w:rPr>
          <w:sz w:val="24"/>
          <w:szCs w:val="24"/>
        </w:rPr>
      </w:pPr>
      <w:r>
        <w:rPr>
          <w:sz w:val="24"/>
          <w:szCs w:val="24"/>
        </w:rPr>
        <w:t>C’est donc la technique la plus utilisée pour diagnostiquer les pathologies des tendons en médecine équine.</w:t>
      </w:r>
    </w:p>
    <w:p w:rsidR="0085312A" w:rsidRDefault="0085312A" w:rsidP="00E54913">
      <w:pPr>
        <w:spacing w:after="0" w:line="240" w:lineRule="auto"/>
        <w:ind w:left="360"/>
        <w:jc w:val="both"/>
        <w:rPr>
          <w:sz w:val="24"/>
          <w:szCs w:val="24"/>
        </w:rPr>
      </w:pPr>
    </w:p>
    <w:p w:rsidR="00F00DF3" w:rsidRPr="0063214E" w:rsidRDefault="00F00DF3" w:rsidP="0063214E">
      <w:pPr>
        <w:spacing w:after="0" w:line="240" w:lineRule="auto"/>
        <w:jc w:val="both"/>
        <w:rPr>
          <w:sz w:val="24"/>
          <w:szCs w:val="24"/>
          <w:u w:val="single"/>
        </w:rPr>
      </w:pPr>
      <w:r w:rsidRPr="0063214E">
        <w:rPr>
          <w:sz w:val="24"/>
          <w:szCs w:val="24"/>
          <w:u w:val="single"/>
        </w:rPr>
        <w:t>Image</w:t>
      </w:r>
      <w:r w:rsidR="00DF2E02" w:rsidRPr="0063214E">
        <w:rPr>
          <w:sz w:val="24"/>
          <w:szCs w:val="24"/>
          <w:u w:val="single"/>
        </w:rPr>
        <w:t>s</w:t>
      </w:r>
      <w:r w:rsidRPr="0063214E">
        <w:rPr>
          <w:sz w:val="24"/>
          <w:szCs w:val="24"/>
          <w:u w:val="single"/>
        </w:rPr>
        <w:t xml:space="preserve"> d’écho</w:t>
      </w:r>
      <w:r w:rsidR="002B30AD" w:rsidRPr="0063214E">
        <w:rPr>
          <w:sz w:val="24"/>
          <w:szCs w:val="24"/>
        </w:rPr>
        <w:t xml:space="preserve"> : </w:t>
      </w:r>
      <w:r w:rsidR="00DF2E02" w:rsidRPr="0063214E">
        <w:rPr>
          <w:sz w:val="24"/>
          <w:szCs w:val="24"/>
        </w:rPr>
        <w:t>R</w:t>
      </w:r>
      <w:r w:rsidRPr="0063214E">
        <w:rPr>
          <w:sz w:val="24"/>
          <w:szCs w:val="24"/>
        </w:rPr>
        <w:t xml:space="preserve">égion métacarpienne </w:t>
      </w:r>
      <w:r w:rsidR="002B30AD" w:rsidRPr="0063214E">
        <w:rPr>
          <w:sz w:val="24"/>
          <w:szCs w:val="24"/>
        </w:rPr>
        <w:t>(coupe transversale)</w:t>
      </w:r>
    </w:p>
    <w:p w:rsidR="0085312A" w:rsidRDefault="0085312A" w:rsidP="0085312A">
      <w:pPr>
        <w:spacing w:after="0" w:line="240" w:lineRule="auto"/>
        <w:jc w:val="both"/>
        <w:rPr>
          <w:sz w:val="24"/>
          <w:szCs w:val="24"/>
          <w:u w:val="single"/>
        </w:rPr>
      </w:pPr>
    </w:p>
    <w:p w:rsidR="0085312A" w:rsidRPr="0085312A" w:rsidRDefault="0085312A" w:rsidP="0085312A">
      <w:pPr>
        <w:spacing w:after="0" w:line="240" w:lineRule="auto"/>
        <w:jc w:val="both"/>
        <w:rPr>
          <w:sz w:val="24"/>
          <w:szCs w:val="24"/>
          <w:u w:val="single"/>
        </w:rPr>
      </w:pPr>
      <w:r>
        <w:rPr>
          <w:noProof/>
          <w:sz w:val="24"/>
          <w:szCs w:val="24"/>
          <w:u w:val="single"/>
          <w:lang w:val="fr-BE" w:eastAsia="fr-BE"/>
        </w:rPr>
        <w:drawing>
          <wp:anchor distT="0" distB="0" distL="114300" distR="114300" simplePos="0" relativeHeight="251832320" behindDoc="0" locked="0" layoutInCell="1" allowOverlap="1">
            <wp:simplePos x="0" y="0"/>
            <wp:positionH relativeFrom="margin">
              <wp:align>center</wp:align>
            </wp:positionH>
            <wp:positionV relativeFrom="paragraph">
              <wp:posOffset>-1270</wp:posOffset>
            </wp:positionV>
            <wp:extent cx="4154170" cy="1371600"/>
            <wp:effectExtent l="19050" t="0" r="0" b="0"/>
            <wp:wrapNone/>
            <wp:docPr id="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154170" cy="1371600"/>
                    </a:xfrm>
                    <a:prstGeom prst="rect">
                      <a:avLst/>
                    </a:prstGeom>
                    <a:noFill/>
                    <a:ln w="9525">
                      <a:noFill/>
                      <a:miter lim="800000"/>
                      <a:headEnd/>
                      <a:tailEnd/>
                    </a:ln>
                  </pic:spPr>
                </pic:pic>
              </a:graphicData>
            </a:graphic>
          </wp:anchor>
        </w:drawing>
      </w:r>
    </w:p>
    <w:p w:rsidR="00CE2810" w:rsidRDefault="00CE2810" w:rsidP="00655130">
      <w:pPr>
        <w:spacing w:after="0" w:line="240" w:lineRule="auto"/>
        <w:jc w:val="both"/>
        <w:rPr>
          <w:sz w:val="24"/>
          <w:szCs w:val="24"/>
        </w:rPr>
      </w:pPr>
    </w:p>
    <w:p w:rsidR="00CE2810" w:rsidRDefault="00CE2810" w:rsidP="00655130">
      <w:pPr>
        <w:spacing w:after="0" w:line="240" w:lineRule="auto"/>
        <w:jc w:val="both"/>
        <w:rPr>
          <w:sz w:val="24"/>
          <w:szCs w:val="24"/>
        </w:rPr>
      </w:pPr>
    </w:p>
    <w:p w:rsidR="00CE2810" w:rsidRDefault="00CE2810" w:rsidP="00655130">
      <w:pPr>
        <w:spacing w:after="0" w:line="240" w:lineRule="auto"/>
        <w:jc w:val="both"/>
        <w:rPr>
          <w:sz w:val="24"/>
          <w:szCs w:val="24"/>
        </w:rPr>
      </w:pPr>
    </w:p>
    <w:p w:rsidR="00CE2810" w:rsidRDefault="00CE2810" w:rsidP="00655130">
      <w:pPr>
        <w:spacing w:after="0" w:line="240" w:lineRule="auto"/>
        <w:jc w:val="both"/>
        <w:rPr>
          <w:sz w:val="24"/>
          <w:szCs w:val="24"/>
        </w:rPr>
      </w:pPr>
    </w:p>
    <w:p w:rsidR="00CE2810" w:rsidRDefault="00CE2810" w:rsidP="00655130">
      <w:pPr>
        <w:spacing w:after="0" w:line="240" w:lineRule="auto"/>
        <w:jc w:val="both"/>
        <w:rPr>
          <w:sz w:val="24"/>
          <w:szCs w:val="24"/>
        </w:rPr>
      </w:pPr>
      <w:r>
        <w:rPr>
          <w:noProof/>
          <w:sz w:val="24"/>
          <w:szCs w:val="24"/>
          <w:lang w:val="fr-BE" w:eastAsia="fr-BE"/>
        </w:rPr>
        <w:lastRenderedPageBreak/>
        <w:drawing>
          <wp:anchor distT="0" distB="0" distL="114300" distR="114300" simplePos="0" relativeHeight="251833344" behindDoc="0" locked="0" layoutInCell="1" allowOverlap="1">
            <wp:simplePos x="0" y="0"/>
            <wp:positionH relativeFrom="margin">
              <wp:align>center</wp:align>
            </wp:positionH>
            <wp:positionV relativeFrom="paragraph">
              <wp:posOffset>-752475</wp:posOffset>
            </wp:positionV>
            <wp:extent cx="4729480" cy="1621790"/>
            <wp:effectExtent l="1905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rcRect t="49309"/>
                    <a:stretch>
                      <a:fillRect/>
                    </a:stretch>
                  </pic:blipFill>
                  <pic:spPr>
                    <a:xfrm>
                      <a:off x="0" y="0"/>
                      <a:ext cx="4729480" cy="1621790"/>
                    </a:xfrm>
                    <a:prstGeom prst="rect">
                      <a:avLst/>
                    </a:prstGeom>
                  </pic:spPr>
                </pic:pic>
              </a:graphicData>
            </a:graphic>
          </wp:anchor>
        </w:drawing>
      </w:r>
    </w:p>
    <w:p w:rsidR="00CE2810" w:rsidRDefault="00CE2810" w:rsidP="00655130">
      <w:pPr>
        <w:spacing w:after="0" w:line="240" w:lineRule="auto"/>
        <w:jc w:val="both"/>
        <w:rPr>
          <w:sz w:val="24"/>
          <w:szCs w:val="24"/>
        </w:rPr>
      </w:pPr>
    </w:p>
    <w:p w:rsidR="00CE2810" w:rsidRDefault="00CE2810" w:rsidP="00655130">
      <w:pPr>
        <w:spacing w:after="0" w:line="240" w:lineRule="auto"/>
        <w:jc w:val="both"/>
        <w:rPr>
          <w:sz w:val="24"/>
          <w:szCs w:val="24"/>
        </w:rPr>
      </w:pPr>
    </w:p>
    <w:p w:rsidR="00CE2810" w:rsidRDefault="00CE2810" w:rsidP="00655130">
      <w:pPr>
        <w:spacing w:after="0" w:line="240" w:lineRule="auto"/>
        <w:jc w:val="both"/>
        <w:rPr>
          <w:sz w:val="24"/>
          <w:szCs w:val="24"/>
        </w:rPr>
      </w:pPr>
    </w:p>
    <w:p w:rsidR="009442B5" w:rsidRPr="00DF2E02" w:rsidRDefault="009442B5" w:rsidP="00655130">
      <w:pPr>
        <w:spacing w:after="0" w:line="240" w:lineRule="auto"/>
        <w:jc w:val="both"/>
        <w:rPr>
          <w:sz w:val="24"/>
          <w:szCs w:val="24"/>
        </w:rPr>
      </w:pPr>
    </w:p>
    <w:p w:rsidR="00F00DF3" w:rsidRPr="00DF2E02" w:rsidRDefault="00F00DF3" w:rsidP="00655130">
      <w:pPr>
        <w:pStyle w:val="Paragraphedeliste"/>
        <w:numPr>
          <w:ilvl w:val="0"/>
          <w:numId w:val="3"/>
        </w:numPr>
        <w:spacing w:after="0" w:line="240" w:lineRule="auto"/>
        <w:jc w:val="both"/>
        <w:rPr>
          <w:b/>
          <w:color w:val="00B050"/>
          <w:sz w:val="24"/>
          <w:szCs w:val="24"/>
          <w:u w:val="single"/>
        </w:rPr>
      </w:pPr>
      <w:r w:rsidRPr="00DF2E02">
        <w:rPr>
          <w:b/>
          <w:color w:val="00B050"/>
          <w:sz w:val="24"/>
          <w:szCs w:val="24"/>
          <w:u w:val="single"/>
        </w:rPr>
        <w:t>CT et IRM : scanner et résonnance magnétique</w:t>
      </w:r>
    </w:p>
    <w:p w:rsidR="00F00DF3" w:rsidRPr="00DF2E02" w:rsidRDefault="00F00DF3" w:rsidP="00655130">
      <w:pPr>
        <w:pStyle w:val="Paragraphedeliste"/>
        <w:numPr>
          <w:ilvl w:val="0"/>
          <w:numId w:val="2"/>
        </w:numPr>
        <w:spacing w:after="0" w:line="240" w:lineRule="auto"/>
        <w:jc w:val="both"/>
        <w:rPr>
          <w:sz w:val="24"/>
          <w:szCs w:val="24"/>
        </w:rPr>
      </w:pPr>
      <w:r w:rsidRPr="00DF2E02">
        <w:rPr>
          <w:sz w:val="24"/>
          <w:szCs w:val="24"/>
        </w:rPr>
        <w:t>Technique d’imagerie en coupe</w:t>
      </w:r>
    </w:p>
    <w:p w:rsidR="00F00DF3" w:rsidRPr="00813628" w:rsidRDefault="00F00DF3" w:rsidP="00655130">
      <w:pPr>
        <w:pStyle w:val="Paragraphedeliste"/>
        <w:numPr>
          <w:ilvl w:val="0"/>
          <w:numId w:val="2"/>
        </w:numPr>
        <w:spacing w:after="0" w:line="240" w:lineRule="auto"/>
        <w:jc w:val="both"/>
        <w:rPr>
          <w:sz w:val="24"/>
          <w:szCs w:val="24"/>
        </w:rPr>
      </w:pPr>
      <w:r w:rsidRPr="002B30AD">
        <w:rPr>
          <w:sz w:val="24"/>
          <w:szCs w:val="24"/>
        </w:rPr>
        <w:t xml:space="preserve">Usage fréquent pour le </w:t>
      </w:r>
      <w:r w:rsidRPr="002B30AD">
        <w:rPr>
          <w:b/>
          <w:sz w:val="24"/>
          <w:szCs w:val="24"/>
        </w:rPr>
        <w:t>pied et le crâne</w:t>
      </w:r>
    </w:p>
    <w:p w:rsidR="00813628" w:rsidRPr="00813628" w:rsidRDefault="00813628" w:rsidP="00813628">
      <w:pPr>
        <w:spacing w:after="0" w:line="240" w:lineRule="auto"/>
        <w:jc w:val="both"/>
        <w:rPr>
          <w:sz w:val="24"/>
          <w:szCs w:val="24"/>
        </w:rPr>
      </w:pPr>
    </w:p>
    <w:p w:rsidR="002B30AD" w:rsidRDefault="00813628" w:rsidP="00655130">
      <w:pPr>
        <w:pStyle w:val="Paragraphedeliste"/>
        <w:numPr>
          <w:ilvl w:val="3"/>
          <w:numId w:val="2"/>
        </w:numPr>
        <w:spacing w:after="0" w:line="240" w:lineRule="auto"/>
        <w:jc w:val="both"/>
        <w:rPr>
          <w:sz w:val="24"/>
          <w:szCs w:val="24"/>
        </w:rPr>
      </w:pPr>
      <w:r>
        <w:rPr>
          <w:sz w:val="24"/>
          <w:szCs w:val="24"/>
        </w:rPr>
        <w:t>Crâ</w:t>
      </w:r>
      <w:r w:rsidR="002B30AD">
        <w:rPr>
          <w:sz w:val="24"/>
          <w:szCs w:val="24"/>
        </w:rPr>
        <w:t xml:space="preserve">ne : </w:t>
      </w:r>
      <w:r>
        <w:rPr>
          <w:sz w:val="24"/>
          <w:szCs w:val="24"/>
        </w:rPr>
        <w:t>car</w:t>
      </w:r>
      <w:r w:rsidR="002B30AD">
        <w:rPr>
          <w:sz w:val="24"/>
          <w:szCs w:val="24"/>
        </w:rPr>
        <w:t xml:space="preserve"> anatomie complexe</w:t>
      </w:r>
    </w:p>
    <w:p w:rsidR="002B30AD" w:rsidRDefault="002B30AD" w:rsidP="00655130">
      <w:pPr>
        <w:pStyle w:val="Paragraphedeliste"/>
        <w:numPr>
          <w:ilvl w:val="3"/>
          <w:numId w:val="2"/>
        </w:numPr>
        <w:spacing w:after="0" w:line="240" w:lineRule="auto"/>
        <w:jc w:val="both"/>
        <w:rPr>
          <w:sz w:val="24"/>
          <w:szCs w:val="24"/>
        </w:rPr>
      </w:pPr>
      <w:r>
        <w:rPr>
          <w:sz w:val="24"/>
          <w:szCs w:val="24"/>
        </w:rPr>
        <w:t xml:space="preserve">Pied : </w:t>
      </w:r>
      <w:r w:rsidR="00813628">
        <w:rPr>
          <w:sz w:val="24"/>
          <w:szCs w:val="24"/>
        </w:rPr>
        <w:t>car</w:t>
      </w:r>
      <w:r>
        <w:rPr>
          <w:sz w:val="24"/>
          <w:szCs w:val="24"/>
        </w:rPr>
        <w:t xml:space="preserve"> présence du sabot qui </w:t>
      </w:r>
      <w:r w:rsidR="00813628">
        <w:rPr>
          <w:sz w:val="24"/>
          <w:szCs w:val="24"/>
        </w:rPr>
        <w:t>empêche</w:t>
      </w:r>
      <w:r>
        <w:rPr>
          <w:sz w:val="24"/>
          <w:szCs w:val="24"/>
        </w:rPr>
        <w:t xml:space="preserve"> le passage des </w:t>
      </w:r>
      <w:r w:rsidR="00813628">
        <w:rPr>
          <w:sz w:val="24"/>
          <w:szCs w:val="24"/>
        </w:rPr>
        <w:t xml:space="preserve">ultrasons </w:t>
      </w:r>
      <w:r w:rsidRPr="002B30AD">
        <w:rPr>
          <w:sz w:val="24"/>
          <w:szCs w:val="24"/>
        </w:rPr>
        <w:sym w:font="Wingdings" w:char="F0E0"/>
      </w:r>
      <w:r>
        <w:rPr>
          <w:sz w:val="24"/>
          <w:szCs w:val="24"/>
        </w:rPr>
        <w:t xml:space="preserve"> difficilement explorable à l’écho</w:t>
      </w:r>
    </w:p>
    <w:p w:rsidR="00CC3955" w:rsidRDefault="00CC3955" w:rsidP="00CC3955">
      <w:pPr>
        <w:spacing w:after="0" w:line="240" w:lineRule="auto"/>
        <w:jc w:val="both"/>
        <w:rPr>
          <w:sz w:val="24"/>
          <w:szCs w:val="24"/>
        </w:rPr>
      </w:pPr>
    </w:p>
    <w:p w:rsidR="00CC3955" w:rsidRPr="00C55FA8" w:rsidRDefault="00CC3955" w:rsidP="00CC3955">
      <w:pPr>
        <w:spacing w:after="0" w:line="240" w:lineRule="auto"/>
        <w:jc w:val="both"/>
        <w:rPr>
          <w:sz w:val="24"/>
          <w:szCs w:val="24"/>
        </w:rPr>
      </w:pPr>
      <w:r w:rsidRPr="00C55FA8">
        <w:rPr>
          <w:rFonts w:cs="Tahoma"/>
          <w:color w:val="000000"/>
          <w:sz w:val="24"/>
          <w:szCs w:val="24"/>
          <w:lang w:val="fr-BE"/>
        </w:rPr>
        <w:t>CT et IRM sont des techniques multiplanaires (donc on fait le plan qu'on veut) mais aussi multicontraste</w:t>
      </w:r>
      <w:r w:rsidR="00C55FA8">
        <w:rPr>
          <w:rFonts w:cs="Tahoma"/>
          <w:color w:val="000000"/>
          <w:sz w:val="24"/>
          <w:szCs w:val="24"/>
          <w:lang w:val="fr-BE"/>
        </w:rPr>
        <w:t>s</w:t>
      </w:r>
      <w:r w:rsidRPr="00C55FA8">
        <w:rPr>
          <w:rFonts w:cs="Tahoma"/>
          <w:color w:val="000000"/>
          <w:sz w:val="24"/>
          <w:szCs w:val="24"/>
          <w:lang w:val="fr-BE"/>
        </w:rPr>
        <w:t xml:space="preserve"> (on peut prendre la fenêtre que l'on veut</w:t>
      </w:r>
      <w:r w:rsidR="00C55FA8" w:rsidRPr="00C55FA8">
        <w:rPr>
          <w:rFonts w:cs="Tahoma"/>
          <w:color w:val="000000"/>
          <w:sz w:val="24"/>
          <w:szCs w:val="24"/>
          <w:lang w:val="fr-BE"/>
        </w:rPr>
        <w:t>, par exemple une fenêtre tissu mou</w:t>
      </w:r>
      <w:r w:rsidRPr="00C55FA8">
        <w:rPr>
          <w:rFonts w:cs="Tahoma"/>
          <w:color w:val="000000"/>
          <w:sz w:val="24"/>
          <w:szCs w:val="24"/>
          <w:lang w:val="fr-BE"/>
        </w:rPr>
        <w:t xml:space="preserve"> qui permet de ne voir que les tissus mous, ou la fenêtre osseuse)</w:t>
      </w:r>
    </w:p>
    <w:p w:rsidR="00CC3955" w:rsidRDefault="00CC3955" w:rsidP="00813628">
      <w:pPr>
        <w:spacing w:after="0" w:line="240" w:lineRule="auto"/>
        <w:jc w:val="both"/>
        <w:rPr>
          <w:sz w:val="24"/>
          <w:szCs w:val="24"/>
        </w:rPr>
      </w:pPr>
    </w:p>
    <w:p w:rsidR="00CC3955" w:rsidRPr="00813628" w:rsidRDefault="00C55FA8" w:rsidP="00813628">
      <w:pPr>
        <w:spacing w:after="0" w:line="240" w:lineRule="auto"/>
        <w:jc w:val="both"/>
        <w:rPr>
          <w:sz w:val="24"/>
          <w:szCs w:val="24"/>
        </w:rPr>
      </w:pPr>
      <w:r>
        <w:rPr>
          <w:noProof/>
          <w:sz w:val="24"/>
          <w:szCs w:val="24"/>
          <w:lang w:val="fr-BE" w:eastAsia="fr-BE"/>
        </w:rPr>
        <w:drawing>
          <wp:anchor distT="0" distB="0" distL="114300" distR="114300" simplePos="0" relativeHeight="251667456" behindDoc="1" locked="0" layoutInCell="1" allowOverlap="1">
            <wp:simplePos x="0" y="0"/>
            <wp:positionH relativeFrom="column">
              <wp:posOffset>5667375</wp:posOffset>
            </wp:positionH>
            <wp:positionV relativeFrom="paragraph">
              <wp:posOffset>102235</wp:posOffset>
            </wp:positionV>
            <wp:extent cx="759460" cy="1592580"/>
            <wp:effectExtent l="19050" t="0" r="2540" b="0"/>
            <wp:wrapTight wrapText="bothSides">
              <wp:wrapPolygon edited="0">
                <wp:start x="-542" y="0"/>
                <wp:lineTo x="-542" y="21445"/>
                <wp:lineTo x="21672" y="21445"/>
                <wp:lineTo x="21672" y="0"/>
                <wp:lineTo x="-542" y="0"/>
              </wp:wrapPolygon>
            </wp:wrapTight>
            <wp:docPr id="2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759460" cy="1592580"/>
                    </a:xfrm>
                    <a:prstGeom prst="rect">
                      <a:avLst/>
                    </a:prstGeom>
                    <a:noFill/>
                    <a:ln w="9525">
                      <a:noFill/>
                      <a:miter lim="800000"/>
                      <a:headEnd/>
                      <a:tailEnd/>
                    </a:ln>
                  </pic:spPr>
                </pic:pic>
              </a:graphicData>
            </a:graphic>
          </wp:anchor>
        </w:drawing>
      </w:r>
    </w:p>
    <w:p w:rsidR="00735F19" w:rsidRDefault="00F00DF3" w:rsidP="00655130">
      <w:pPr>
        <w:spacing w:after="0" w:line="240" w:lineRule="auto"/>
        <w:jc w:val="both"/>
        <w:rPr>
          <w:sz w:val="24"/>
          <w:szCs w:val="24"/>
        </w:rPr>
      </w:pPr>
      <w:r w:rsidRPr="00735F19">
        <w:rPr>
          <w:b/>
          <w:sz w:val="24"/>
          <w:szCs w:val="24"/>
          <w:u w:val="single"/>
        </w:rPr>
        <w:t xml:space="preserve">CT </w:t>
      </w:r>
      <w:r w:rsidR="00735F19">
        <w:rPr>
          <w:sz w:val="24"/>
          <w:szCs w:val="24"/>
        </w:rPr>
        <w:t>→ supérieur pour l’os</w:t>
      </w:r>
    </w:p>
    <w:p w:rsidR="00F00DF3" w:rsidRPr="00735F19" w:rsidRDefault="00F00DF3" w:rsidP="00655130">
      <w:pPr>
        <w:pStyle w:val="Paragraphedeliste"/>
        <w:numPr>
          <w:ilvl w:val="0"/>
          <w:numId w:val="2"/>
        </w:numPr>
        <w:spacing w:after="0" w:line="240" w:lineRule="auto"/>
        <w:jc w:val="both"/>
        <w:rPr>
          <w:sz w:val="24"/>
          <w:szCs w:val="24"/>
        </w:rPr>
      </w:pPr>
      <w:r w:rsidRPr="00735F19">
        <w:rPr>
          <w:sz w:val="24"/>
          <w:szCs w:val="24"/>
        </w:rPr>
        <w:t>permet de reconstruire un volume</w:t>
      </w:r>
      <w:r w:rsidR="00C55FA8">
        <w:rPr>
          <w:sz w:val="24"/>
          <w:szCs w:val="24"/>
        </w:rPr>
        <w:t xml:space="preserve"> (un exemple de rendu volumique, permettant de bien tout voir est présenté ci-contre)</w:t>
      </w:r>
      <w:r w:rsidRPr="00735F19">
        <w:rPr>
          <w:sz w:val="24"/>
          <w:szCs w:val="24"/>
        </w:rPr>
        <w:t>,</w:t>
      </w:r>
      <w:r w:rsidR="00C55FA8">
        <w:rPr>
          <w:sz w:val="24"/>
          <w:szCs w:val="24"/>
        </w:rPr>
        <w:t xml:space="preserve"> et utilise la</w:t>
      </w:r>
      <w:r w:rsidRPr="00735F19">
        <w:rPr>
          <w:sz w:val="24"/>
          <w:szCs w:val="24"/>
        </w:rPr>
        <w:t xml:space="preserve"> même technique que la radio (RX), mais gamme de gris plus large par rapport à la radio </w:t>
      </w:r>
      <w:r w:rsidR="00813628">
        <w:rPr>
          <w:sz w:val="24"/>
          <w:szCs w:val="24"/>
        </w:rPr>
        <w:t xml:space="preserve">(en effet la résolution est meilleure) </w:t>
      </w:r>
      <w:r w:rsidRPr="00735F19">
        <w:rPr>
          <w:sz w:val="24"/>
          <w:szCs w:val="24"/>
        </w:rPr>
        <w:t xml:space="preserve">+ coupe </w:t>
      </w:r>
      <w:r w:rsidR="00735F19" w:rsidRPr="00735F19">
        <w:rPr>
          <w:sz w:val="24"/>
          <w:szCs w:val="24"/>
        </w:rPr>
        <w:t>(la source tourne autour du patient</w:t>
      </w:r>
      <w:r w:rsidR="00735F19" w:rsidRPr="00735F19">
        <w:sym w:font="Wingdings" w:char="F0E0"/>
      </w:r>
      <w:r w:rsidR="00735F19" w:rsidRPr="00735F19">
        <w:rPr>
          <w:sz w:val="24"/>
          <w:szCs w:val="24"/>
        </w:rPr>
        <w:t xml:space="preserve"> permet une meilleure distinction des tissus mous.)</w:t>
      </w:r>
    </w:p>
    <w:p w:rsidR="00735F19" w:rsidRDefault="00F00DF3" w:rsidP="00655130">
      <w:pPr>
        <w:pStyle w:val="Paragraphedeliste"/>
        <w:numPr>
          <w:ilvl w:val="0"/>
          <w:numId w:val="2"/>
        </w:numPr>
        <w:spacing w:after="0" w:line="240" w:lineRule="auto"/>
        <w:jc w:val="both"/>
        <w:rPr>
          <w:sz w:val="24"/>
          <w:szCs w:val="24"/>
        </w:rPr>
      </w:pPr>
      <w:r w:rsidRPr="00DF2E02">
        <w:rPr>
          <w:sz w:val="24"/>
          <w:szCs w:val="24"/>
        </w:rPr>
        <w:t>Utilisée par exemple en pré opératoire pour les fractures (rendu volumique, ex : taille des fragments, localisation)</w:t>
      </w:r>
    </w:p>
    <w:p w:rsidR="00735F19" w:rsidRPr="00735F19" w:rsidRDefault="00735F19" w:rsidP="00655130">
      <w:pPr>
        <w:pStyle w:val="Paragraphedeliste"/>
        <w:numPr>
          <w:ilvl w:val="0"/>
          <w:numId w:val="2"/>
        </w:numPr>
        <w:spacing w:after="0" w:line="240" w:lineRule="auto"/>
        <w:jc w:val="both"/>
        <w:rPr>
          <w:sz w:val="24"/>
          <w:szCs w:val="24"/>
        </w:rPr>
      </w:pPr>
      <w:r w:rsidRPr="00735F19">
        <w:rPr>
          <w:sz w:val="24"/>
          <w:szCs w:val="24"/>
        </w:rPr>
        <w:t xml:space="preserve">Radiation </w:t>
      </w:r>
      <w:r w:rsidR="00CC3955">
        <w:rPr>
          <w:sz w:val="24"/>
          <w:szCs w:val="24"/>
        </w:rPr>
        <w:t>donc ionisant</w:t>
      </w:r>
    </w:p>
    <w:p w:rsidR="00735F19" w:rsidRPr="00DF2E02" w:rsidRDefault="00735F19" w:rsidP="00655130">
      <w:pPr>
        <w:pStyle w:val="Paragraphedeliste"/>
        <w:numPr>
          <w:ilvl w:val="0"/>
          <w:numId w:val="2"/>
        </w:numPr>
        <w:spacing w:after="0" w:line="240" w:lineRule="auto"/>
        <w:jc w:val="both"/>
        <w:rPr>
          <w:sz w:val="24"/>
          <w:szCs w:val="24"/>
        </w:rPr>
      </w:pPr>
      <w:r w:rsidRPr="00DF2E02">
        <w:rPr>
          <w:sz w:val="24"/>
          <w:szCs w:val="24"/>
        </w:rPr>
        <w:t>Contraste des tissus mous</w:t>
      </w:r>
      <w:r w:rsidR="00CC3955">
        <w:rPr>
          <w:sz w:val="24"/>
          <w:szCs w:val="24"/>
        </w:rPr>
        <w:t xml:space="preserve"> moins bon qu’avec l’IRM</w:t>
      </w:r>
      <w:r w:rsidRPr="00DF2E02">
        <w:rPr>
          <w:sz w:val="24"/>
          <w:szCs w:val="24"/>
        </w:rPr>
        <w:t>, multiplanaire (on peut faire plusieurs axes de coupes), on peut changer les contrastes pour mieux voir telle ou telle structure</w:t>
      </w:r>
    </w:p>
    <w:p w:rsidR="00735F19" w:rsidRPr="00DF2E02" w:rsidRDefault="00735F19" w:rsidP="00655130">
      <w:pPr>
        <w:pStyle w:val="Paragraphedeliste"/>
        <w:numPr>
          <w:ilvl w:val="0"/>
          <w:numId w:val="2"/>
        </w:numPr>
        <w:spacing w:after="0" w:line="240" w:lineRule="auto"/>
        <w:jc w:val="both"/>
        <w:rPr>
          <w:sz w:val="24"/>
          <w:szCs w:val="24"/>
        </w:rPr>
      </w:pPr>
      <w:r w:rsidRPr="00DF2E02">
        <w:rPr>
          <w:sz w:val="24"/>
          <w:szCs w:val="24"/>
        </w:rPr>
        <w:t>Anesthésie générale</w:t>
      </w:r>
      <w:r w:rsidR="00CC3955">
        <w:rPr>
          <w:sz w:val="24"/>
          <w:szCs w:val="24"/>
        </w:rPr>
        <w:t xml:space="preserve"> requise</w:t>
      </w:r>
    </w:p>
    <w:p w:rsidR="00CC3955" w:rsidRPr="00CC3955" w:rsidRDefault="00735F19" w:rsidP="00CC3955">
      <w:pPr>
        <w:pStyle w:val="Paragraphedeliste"/>
        <w:numPr>
          <w:ilvl w:val="0"/>
          <w:numId w:val="2"/>
        </w:numPr>
        <w:spacing w:after="0" w:line="240" w:lineRule="auto"/>
        <w:jc w:val="both"/>
        <w:rPr>
          <w:sz w:val="24"/>
          <w:szCs w:val="24"/>
        </w:rPr>
      </w:pPr>
      <w:r w:rsidRPr="00DF2E02">
        <w:rPr>
          <w:sz w:val="24"/>
          <w:szCs w:val="24"/>
        </w:rPr>
        <w:t xml:space="preserve">Peut être utilisé pour guider les injections </w:t>
      </w:r>
    </w:p>
    <w:p w:rsidR="00735F19" w:rsidRPr="00CC3955" w:rsidRDefault="00F612E7" w:rsidP="00CC3955">
      <w:pPr>
        <w:spacing w:after="0" w:line="240" w:lineRule="auto"/>
        <w:jc w:val="both"/>
        <w:rPr>
          <w:sz w:val="24"/>
          <w:szCs w:val="24"/>
        </w:rPr>
      </w:pPr>
      <w:r w:rsidRPr="00F612E7">
        <w:rPr>
          <w:noProof/>
          <w:lang w:val="fr-BE" w:eastAsia="fr-BE"/>
        </w:rPr>
        <w:pict>
          <v:shape id="_x0000_s1034" type="#_x0000_t202" style="position:absolute;left:0;text-align:left;margin-left:114.3pt;margin-top:93.8pt;width:96pt;height:40pt;z-index:251670528">
            <v:textbox style="mso-next-textbox:#_x0000_s1034">
              <w:txbxContent>
                <w:p w:rsidR="00FA1935" w:rsidRPr="00735F19" w:rsidRDefault="00FA1935" w:rsidP="00735F19">
                  <w:pPr>
                    <w:rPr>
                      <w:sz w:val="20"/>
                      <w:lang w:val="fr-BE"/>
                    </w:rPr>
                  </w:pPr>
                  <w:r>
                    <w:rPr>
                      <w:sz w:val="20"/>
                      <w:lang w:val="fr-BE"/>
                    </w:rPr>
                    <w:t xml:space="preserve">Fenêtre tissu mou  </w:t>
                  </w:r>
                </w:p>
              </w:txbxContent>
            </v:textbox>
          </v:shape>
        </w:pict>
      </w:r>
      <w:r w:rsidRPr="00F612E7">
        <w:rPr>
          <w:noProof/>
          <w:lang w:val="fr-BE" w:eastAsia="fr-BE"/>
        </w:rPr>
        <w:pict>
          <v:shape id="_x0000_s1033" type="#_x0000_t202" style="position:absolute;left:0;text-align:left;margin-left:-12.55pt;margin-top:93.8pt;width:126.85pt;height:40pt;z-index:251669504">
            <v:textbox style="mso-next-textbox:#_x0000_s1033">
              <w:txbxContent>
                <w:p w:rsidR="00FA1935" w:rsidRPr="00735F19" w:rsidRDefault="00FA1935">
                  <w:pPr>
                    <w:rPr>
                      <w:sz w:val="20"/>
                      <w:lang w:val="fr-BE"/>
                    </w:rPr>
                  </w:pPr>
                  <w:r>
                    <w:rPr>
                      <w:sz w:val="20"/>
                      <w:lang w:val="fr-BE"/>
                    </w:rPr>
                    <w:t xml:space="preserve">Fenêtre osseuse : </w:t>
                  </w:r>
                  <w:r w:rsidRPr="00735F19">
                    <w:rPr>
                      <w:sz w:val="20"/>
                      <w:lang w:val="fr-BE"/>
                    </w:rPr>
                    <w:t>on voit bien l’os mais pas le reste</w:t>
                  </w:r>
                </w:p>
              </w:txbxContent>
            </v:textbox>
          </v:shape>
        </w:pict>
      </w:r>
      <w:r w:rsidR="00735F19">
        <w:rPr>
          <w:noProof/>
          <w:lang w:val="fr-BE" w:eastAsia="fr-BE"/>
        </w:rPr>
        <w:drawing>
          <wp:inline distT="0" distB="0" distL="0" distR="0">
            <wp:extent cx="3471209" cy="1322950"/>
            <wp:effectExtent l="19050" t="0" r="0" b="0"/>
            <wp:docPr id="2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3472090" cy="1323286"/>
                    </a:xfrm>
                    <a:prstGeom prst="rect">
                      <a:avLst/>
                    </a:prstGeom>
                    <a:noFill/>
                    <a:ln w="9525">
                      <a:noFill/>
                      <a:miter lim="800000"/>
                      <a:headEnd/>
                      <a:tailEnd/>
                    </a:ln>
                  </pic:spPr>
                </pic:pic>
              </a:graphicData>
            </a:graphic>
          </wp:inline>
        </w:drawing>
      </w:r>
    </w:p>
    <w:p w:rsidR="00F00DF3" w:rsidRDefault="00F00DF3" w:rsidP="00655130">
      <w:pPr>
        <w:spacing w:after="0" w:line="240" w:lineRule="auto"/>
        <w:jc w:val="both"/>
        <w:rPr>
          <w:sz w:val="24"/>
          <w:szCs w:val="24"/>
        </w:rPr>
      </w:pPr>
    </w:p>
    <w:p w:rsidR="00813628" w:rsidRDefault="00813628" w:rsidP="00655130">
      <w:pPr>
        <w:spacing w:after="0" w:line="240" w:lineRule="auto"/>
        <w:jc w:val="both"/>
        <w:rPr>
          <w:sz w:val="24"/>
          <w:szCs w:val="24"/>
        </w:rPr>
      </w:pPr>
    </w:p>
    <w:p w:rsidR="00813628" w:rsidRPr="00DF2E02" w:rsidRDefault="00813628" w:rsidP="00655130">
      <w:pPr>
        <w:spacing w:after="0" w:line="240" w:lineRule="auto"/>
        <w:jc w:val="both"/>
        <w:rPr>
          <w:sz w:val="24"/>
          <w:szCs w:val="24"/>
        </w:rPr>
      </w:pPr>
    </w:p>
    <w:p w:rsidR="00F00DF3" w:rsidRPr="00735F19" w:rsidRDefault="00F00DF3" w:rsidP="00655130">
      <w:pPr>
        <w:spacing w:after="0" w:line="240" w:lineRule="auto"/>
        <w:jc w:val="both"/>
        <w:rPr>
          <w:sz w:val="24"/>
          <w:szCs w:val="24"/>
        </w:rPr>
      </w:pPr>
      <w:r w:rsidRPr="00735F19">
        <w:rPr>
          <w:b/>
          <w:sz w:val="24"/>
          <w:szCs w:val="24"/>
          <w:u w:val="single"/>
        </w:rPr>
        <w:t>TRM</w:t>
      </w:r>
      <w:r w:rsidR="00735F19" w:rsidRPr="00735F19">
        <w:rPr>
          <w:b/>
          <w:sz w:val="24"/>
          <w:szCs w:val="24"/>
          <w:u w:val="single"/>
        </w:rPr>
        <w:t xml:space="preserve"> ou MRI</w:t>
      </w:r>
      <w:r w:rsidRPr="00735F19">
        <w:rPr>
          <w:sz w:val="24"/>
          <w:szCs w:val="24"/>
        </w:rPr>
        <w:t xml:space="preserve"> → supérieure pour les tissus mous</w:t>
      </w:r>
    </w:p>
    <w:p w:rsidR="00813628" w:rsidRPr="00813628" w:rsidRDefault="00F00DF3" w:rsidP="00813628">
      <w:pPr>
        <w:pStyle w:val="Paragraphedeliste"/>
        <w:numPr>
          <w:ilvl w:val="0"/>
          <w:numId w:val="2"/>
        </w:numPr>
        <w:spacing w:after="0" w:line="240" w:lineRule="auto"/>
        <w:jc w:val="both"/>
        <w:rPr>
          <w:sz w:val="24"/>
          <w:szCs w:val="24"/>
        </w:rPr>
      </w:pPr>
      <w:r w:rsidRPr="00DF2E02">
        <w:rPr>
          <w:sz w:val="24"/>
          <w:szCs w:val="24"/>
        </w:rPr>
        <w:t>Met en évidence les lésions osseuses précoces (</w:t>
      </w:r>
      <w:r w:rsidR="00813628">
        <w:rPr>
          <w:sz w:val="24"/>
          <w:szCs w:val="24"/>
        </w:rPr>
        <w:t xml:space="preserve">de la </w:t>
      </w:r>
      <w:r w:rsidR="00813628" w:rsidRPr="00DF2E02">
        <w:rPr>
          <w:sz w:val="24"/>
          <w:szCs w:val="24"/>
        </w:rPr>
        <w:t>moelle</w:t>
      </w:r>
      <w:r w:rsidRPr="00DF2E02">
        <w:rPr>
          <w:sz w:val="24"/>
          <w:szCs w:val="24"/>
        </w:rPr>
        <w:t xml:space="preserve"> osseuse,</w:t>
      </w:r>
      <w:r w:rsidR="00813628">
        <w:rPr>
          <w:sz w:val="24"/>
          <w:szCs w:val="24"/>
        </w:rPr>
        <w:t xml:space="preserve"> ou pour les</w:t>
      </w:r>
      <w:r w:rsidRPr="00DF2E02">
        <w:rPr>
          <w:sz w:val="24"/>
          <w:szCs w:val="24"/>
        </w:rPr>
        <w:t xml:space="preserve"> lésions internes de l’os)</w:t>
      </w:r>
      <w:r w:rsidR="00813628">
        <w:rPr>
          <w:sz w:val="24"/>
          <w:szCs w:val="24"/>
        </w:rPr>
        <w:t> ; en somme cela permet de repérer les lésions très précoces qui n’affectent pas encore les trabécules et le conten</w:t>
      </w:r>
      <w:r w:rsidR="000E4C66">
        <w:rPr>
          <w:sz w:val="24"/>
          <w:szCs w:val="24"/>
        </w:rPr>
        <w:t>u calcique des os, contrairement à la radio qui permet des diagnostics moins précoces.</w:t>
      </w:r>
    </w:p>
    <w:p w:rsidR="00735F19" w:rsidRDefault="00735F19" w:rsidP="00655130">
      <w:pPr>
        <w:pStyle w:val="Paragraphedeliste"/>
        <w:spacing w:after="0" w:line="240" w:lineRule="auto"/>
        <w:jc w:val="both"/>
        <w:rPr>
          <w:sz w:val="24"/>
          <w:szCs w:val="24"/>
        </w:rPr>
      </w:pPr>
      <w:r>
        <w:rPr>
          <w:sz w:val="24"/>
          <w:szCs w:val="24"/>
        </w:rPr>
        <w:lastRenderedPageBreak/>
        <w:t>(</w:t>
      </w:r>
      <w:r w:rsidR="00813628">
        <w:rPr>
          <w:sz w:val="24"/>
          <w:szCs w:val="24"/>
        </w:rPr>
        <w:t>Scan</w:t>
      </w:r>
      <w:r>
        <w:rPr>
          <w:sz w:val="24"/>
          <w:szCs w:val="24"/>
        </w:rPr>
        <w:t> : pour les parties trabéculaires</w:t>
      </w:r>
    </w:p>
    <w:p w:rsidR="000E4C66" w:rsidRPr="000E4C66" w:rsidRDefault="00735F19" w:rsidP="000E4C66">
      <w:pPr>
        <w:pStyle w:val="Paragraphedeliste"/>
        <w:spacing w:after="0" w:line="240" w:lineRule="auto"/>
        <w:jc w:val="both"/>
        <w:rPr>
          <w:sz w:val="24"/>
          <w:szCs w:val="24"/>
        </w:rPr>
      </w:pPr>
      <w:r>
        <w:rPr>
          <w:sz w:val="24"/>
          <w:szCs w:val="24"/>
        </w:rPr>
        <w:t>IRM : permet de voir la moelle osseuse et se base sur un champ magnétique</w:t>
      </w:r>
      <w:r w:rsidRPr="00735F19">
        <w:rPr>
          <w:sz w:val="24"/>
          <w:szCs w:val="24"/>
        </w:rPr>
        <w:sym w:font="Wingdings" w:char="F0E0"/>
      </w:r>
      <w:r>
        <w:rPr>
          <w:sz w:val="24"/>
          <w:szCs w:val="24"/>
        </w:rPr>
        <w:t xml:space="preserve"> non ionisant car pas de RX)</w:t>
      </w:r>
    </w:p>
    <w:p w:rsidR="00CC3955" w:rsidRPr="00CC3955" w:rsidRDefault="00735F19" w:rsidP="00CC3955">
      <w:pPr>
        <w:pStyle w:val="Paragraphedeliste"/>
        <w:numPr>
          <w:ilvl w:val="0"/>
          <w:numId w:val="4"/>
        </w:numPr>
        <w:spacing w:after="0" w:line="240" w:lineRule="auto"/>
        <w:jc w:val="both"/>
        <w:rPr>
          <w:sz w:val="24"/>
          <w:szCs w:val="24"/>
        </w:rPr>
      </w:pPr>
      <w:r w:rsidRPr="00DF2E02">
        <w:rPr>
          <w:sz w:val="24"/>
          <w:szCs w:val="24"/>
        </w:rPr>
        <w:t>non ionisé</w:t>
      </w:r>
      <w:r w:rsidR="00CC3955">
        <w:rPr>
          <w:sz w:val="24"/>
          <w:szCs w:val="24"/>
        </w:rPr>
        <w:t> ; en effet l’IRM se base sur un champ magnétique et pas sur des rayons. C’est donc une technique non-ionisante. Le champ magnétique utilisé a une certaine puissance en Tesla. En général, la puissance du champ est assez faible quand on fait de l’IRM debout mais plus forte quand on fait sur des animaux couchés (cela est plus rapide et permet une meilleure résolution).</w:t>
      </w:r>
    </w:p>
    <w:p w:rsidR="00735F19" w:rsidRDefault="000E4C66" w:rsidP="00655130">
      <w:pPr>
        <w:pStyle w:val="Paragraphedeliste"/>
        <w:numPr>
          <w:ilvl w:val="0"/>
          <w:numId w:val="4"/>
        </w:numPr>
        <w:spacing w:after="0" w:line="240" w:lineRule="auto"/>
        <w:jc w:val="both"/>
        <w:rPr>
          <w:sz w:val="24"/>
          <w:szCs w:val="24"/>
        </w:rPr>
      </w:pPr>
      <w:r>
        <w:rPr>
          <w:sz w:val="24"/>
          <w:szCs w:val="24"/>
        </w:rPr>
        <w:t>multi-</w:t>
      </w:r>
      <w:r w:rsidR="00735F19" w:rsidRPr="00DF2E02">
        <w:rPr>
          <w:sz w:val="24"/>
          <w:szCs w:val="24"/>
        </w:rPr>
        <w:t>plan</w:t>
      </w:r>
      <w:r>
        <w:rPr>
          <w:sz w:val="24"/>
          <w:szCs w:val="24"/>
        </w:rPr>
        <w:t>aire</w:t>
      </w:r>
      <w:r w:rsidR="00735F19" w:rsidRPr="00DF2E02">
        <w:rPr>
          <w:sz w:val="24"/>
          <w:szCs w:val="24"/>
        </w:rPr>
        <w:t xml:space="preserve"> et multi</w:t>
      </w:r>
      <w:r w:rsidR="00813628">
        <w:rPr>
          <w:sz w:val="24"/>
          <w:szCs w:val="24"/>
        </w:rPr>
        <w:t>-</w:t>
      </w:r>
      <w:r w:rsidR="00735F19" w:rsidRPr="00DF2E02">
        <w:rPr>
          <w:sz w:val="24"/>
          <w:szCs w:val="24"/>
        </w:rPr>
        <w:t>contraste</w:t>
      </w:r>
    </w:p>
    <w:p w:rsidR="000E4C66" w:rsidRPr="00DF2E02" w:rsidRDefault="000E4C66" w:rsidP="00655130">
      <w:pPr>
        <w:pStyle w:val="Paragraphedeliste"/>
        <w:numPr>
          <w:ilvl w:val="0"/>
          <w:numId w:val="4"/>
        </w:numPr>
        <w:spacing w:after="0" w:line="240" w:lineRule="auto"/>
        <w:jc w:val="both"/>
        <w:rPr>
          <w:sz w:val="24"/>
          <w:szCs w:val="24"/>
        </w:rPr>
      </w:pPr>
      <w:r>
        <w:rPr>
          <w:sz w:val="24"/>
          <w:szCs w:val="24"/>
        </w:rPr>
        <w:t>c’est le gold standard pour l’imagerie des tendons en médecine humaine</w:t>
      </w:r>
    </w:p>
    <w:p w:rsidR="00735F19" w:rsidRDefault="00735F19" w:rsidP="00655130">
      <w:pPr>
        <w:pStyle w:val="Paragraphedeliste"/>
        <w:numPr>
          <w:ilvl w:val="0"/>
          <w:numId w:val="4"/>
        </w:numPr>
        <w:spacing w:after="0" w:line="240" w:lineRule="auto"/>
        <w:jc w:val="both"/>
        <w:rPr>
          <w:sz w:val="24"/>
          <w:szCs w:val="24"/>
        </w:rPr>
      </w:pPr>
      <w:r w:rsidRPr="00DF2E02">
        <w:rPr>
          <w:sz w:val="24"/>
          <w:szCs w:val="24"/>
        </w:rPr>
        <w:t>haute résolution de contraste, et excellent contraste pour les tissus mous</w:t>
      </w:r>
    </w:p>
    <w:p w:rsidR="000E4C66" w:rsidRPr="00DF2E02" w:rsidRDefault="000E4C66" w:rsidP="00655130">
      <w:pPr>
        <w:pStyle w:val="Paragraphedeliste"/>
        <w:numPr>
          <w:ilvl w:val="0"/>
          <w:numId w:val="4"/>
        </w:numPr>
        <w:spacing w:after="0" w:line="240" w:lineRule="auto"/>
        <w:jc w:val="both"/>
        <w:rPr>
          <w:sz w:val="24"/>
          <w:szCs w:val="24"/>
        </w:rPr>
      </w:pPr>
      <w:r>
        <w:rPr>
          <w:sz w:val="24"/>
          <w:szCs w:val="24"/>
        </w:rPr>
        <w:t>on peut utiliser différentes fenêtres, ce qui permet de mieux voir des lésions</w:t>
      </w:r>
    </w:p>
    <w:p w:rsidR="00735F19" w:rsidRDefault="00735F19" w:rsidP="00655130">
      <w:pPr>
        <w:pStyle w:val="Paragraphedeliste"/>
        <w:numPr>
          <w:ilvl w:val="0"/>
          <w:numId w:val="4"/>
        </w:numPr>
        <w:spacing w:after="0" w:line="240" w:lineRule="auto"/>
        <w:jc w:val="both"/>
        <w:rPr>
          <w:sz w:val="24"/>
          <w:szCs w:val="24"/>
        </w:rPr>
      </w:pPr>
      <w:r w:rsidRPr="00DF2E02">
        <w:rPr>
          <w:sz w:val="24"/>
          <w:szCs w:val="24"/>
        </w:rPr>
        <w:t>on peut faire des IRM debout</w:t>
      </w:r>
      <w:r w:rsidR="000E4C66">
        <w:rPr>
          <w:sz w:val="24"/>
          <w:szCs w:val="24"/>
        </w:rPr>
        <w:t xml:space="preserve"> ou sur des animaux couchés sous anesthésie</w:t>
      </w:r>
    </w:p>
    <w:p w:rsidR="00735F19" w:rsidRDefault="00735F19" w:rsidP="00655130">
      <w:pPr>
        <w:pStyle w:val="Paragraphedeliste"/>
        <w:spacing w:after="0" w:line="240" w:lineRule="auto"/>
        <w:jc w:val="both"/>
        <w:rPr>
          <w:sz w:val="24"/>
          <w:szCs w:val="24"/>
        </w:rPr>
      </w:pPr>
    </w:p>
    <w:p w:rsidR="00CC3955" w:rsidRDefault="00CC3955" w:rsidP="00655130">
      <w:pPr>
        <w:pStyle w:val="Paragraphedeliste"/>
        <w:spacing w:after="0" w:line="240" w:lineRule="auto"/>
        <w:jc w:val="both"/>
        <w:rPr>
          <w:sz w:val="24"/>
          <w:szCs w:val="24"/>
        </w:rPr>
      </w:pPr>
      <w:r>
        <w:rPr>
          <w:noProof/>
          <w:sz w:val="24"/>
          <w:szCs w:val="24"/>
          <w:lang w:val="fr-BE" w:eastAsia="fr-BE"/>
        </w:rPr>
        <w:drawing>
          <wp:anchor distT="0" distB="0" distL="114300" distR="114300" simplePos="0" relativeHeight="251668480" behindDoc="1" locked="0" layoutInCell="1" allowOverlap="1">
            <wp:simplePos x="0" y="0"/>
            <wp:positionH relativeFrom="column">
              <wp:posOffset>2459355</wp:posOffset>
            </wp:positionH>
            <wp:positionV relativeFrom="paragraph">
              <wp:posOffset>7620</wp:posOffset>
            </wp:positionV>
            <wp:extent cx="1668780" cy="1245870"/>
            <wp:effectExtent l="19050" t="0" r="7620" b="0"/>
            <wp:wrapTight wrapText="bothSides">
              <wp:wrapPolygon edited="0">
                <wp:start x="-247" y="0"/>
                <wp:lineTo x="-247" y="21138"/>
                <wp:lineTo x="21699" y="21138"/>
                <wp:lineTo x="21699" y="0"/>
                <wp:lineTo x="-247" y="0"/>
              </wp:wrapPolygon>
            </wp:wrapTight>
            <wp:docPr id="2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1668780" cy="1245870"/>
                    </a:xfrm>
                    <a:prstGeom prst="rect">
                      <a:avLst/>
                    </a:prstGeom>
                    <a:noFill/>
                    <a:ln w="9525">
                      <a:noFill/>
                      <a:miter lim="800000"/>
                      <a:headEnd/>
                      <a:tailEnd/>
                    </a:ln>
                  </pic:spPr>
                </pic:pic>
              </a:graphicData>
            </a:graphic>
          </wp:anchor>
        </w:drawing>
      </w:r>
    </w:p>
    <w:p w:rsidR="00CC3955" w:rsidRDefault="00F612E7" w:rsidP="00655130">
      <w:pPr>
        <w:pStyle w:val="Paragraphedeliste"/>
        <w:spacing w:after="0" w:line="240" w:lineRule="auto"/>
        <w:jc w:val="both"/>
        <w:rPr>
          <w:sz w:val="24"/>
          <w:szCs w:val="24"/>
        </w:rPr>
      </w:pPr>
      <w:r>
        <w:rPr>
          <w:noProof/>
          <w:sz w:val="24"/>
          <w:szCs w:val="24"/>
          <w:lang w:val="fr-BE" w:eastAsia="fr-BE"/>
        </w:rPr>
        <w:pict>
          <v:shape id="_x0000_s1032" type="#_x0000_t202" style="position:absolute;left:0;text-align:left;margin-left:-9.05pt;margin-top:13.25pt;width:202.4pt;height:65.15pt;z-index:251666432" stroked="f">
            <v:textbox style="mso-next-textbox:#_x0000_s1032">
              <w:txbxContent>
                <w:p w:rsidR="00FA1935" w:rsidRPr="00CC3955" w:rsidRDefault="00FA1935">
                  <w:pPr>
                    <w:rPr>
                      <w:sz w:val="24"/>
                      <w:szCs w:val="24"/>
                      <w:lang w:val="fr-BE"/>
                    </w:rPr>
                  </w:pPr>
                  <w:r w:rsidRPr="00CC3955">
                    <w:rPr>
                      <w:sz w:val="24"/>
                      <w:szCs w:val="24"/>
                      <w:lang w:val="fr-BE"/>
                    </w:rPr>
                    <w:t>Existe IRM debout et des IRM ouverts</w:t>
                  </w:r>
                </w:p>
              </w:txbxContent>
            </v:textbox>
          </v:shape>
        </w:pict>
      </w:r>
    </w:p>
    <w:p w:rsidR="00CC3955" w:rsidRDefault="00CC3955" w:rsidP="00655130">
      <w:pPr>
        <w:pStyle w:val="Paragraphedeliste"/>
        <w:spacing w:after="0" w:line="240" w:lineRule="auto"/>
        <w:jc w:val="both"/>
        <w:rPr>
          <w:sz w:val="24"/>
          <w:szCs w:val="24"/>
        </w:rPr>
      </w:pPr>
    </w:p>
    <w:p w:rsidR="00CC3955" w:rsidRDefault="00CC3955" w:rsidP="00655130">
      <w:pPr>
        <w:pStyle w:val="Paragraphedeliste"/>
        <w:spacing w:after="0" w:line="240" w:lineRule="auto"/>
        <w:jc w:val="both"/>
        <w:rPr>
          <w:sz w:val="24"/>
          <w:szCs w:val="24"/>
        </w:rPr>
      </w:pPr>
    </w:p>
    <w:p w:rsidR="00CC3955" w:rsidRDefault="00CC3955" w:rsidP="00655130">
      <w:pPr>
        <w:pStyle w:val="Paragraphedeliste"/>
        <w:spacing w:after="0" w:line="240" w:lineRule="auto"/>
        <w:jc w:val="both"/>
        <w:rPr>
          <w:sz w:val="24"/>
          <w:szCs w:val="24"/>
        </w:rPr>
      </w:pPr>
    </w:p>
    <w:p w:rsidR="00CC3955" w:rsidRDefault="00CC3955" w:rsidP="00655130">
      <w:pPr>
        <w:pStyle w:val="Paragraphedeliste"/>
        <w:spacing w:after="0" w:line="240" w:lineRule="auto"/>
        <w:jc w:val="both"/>
        <w:rPr>
          <w:sz w:val="24"/>
          <w:szCs w:val="24"/>
        </w:rPr>
      </w:pPr>
    </w:p>
    <w:p w:rsidR="00DF2E02" w:rsidRPr="00CC3955" w:rsidRDefault="00DF2E02" w:rsidP="00CC3955">
      <w:pPr>
        <w:spacing w:after="0" w:line="240" w:lineRule="auto"/>
        <w:jc w:val="both"/>
        <w:rPr>
          <w:sz w:val="24"/>
          <w:szCs w:val="24"/>
        </w:rPr>
      </w:pPr>
    </w:p>
    <w:p w:rsidR="00DF2E02" w:rsidRPr="00735F19" w:rsidRDefault="00DF2E02" w:rsidP="00655130">
      <w:pPr>
        <w:spacing w:after="0" w:line="240" w:lineRule="auto"/>
        <w:jc w:val="both"/>
        <w:rPr>
          <w:sz w:val="24"/>
          <w:szCs w:val="24"/>
        </w:rPr>
      </w:pPr>
    </w:p>
    <w:p w:rsidR="00AE1FE6" w:rsidRPr="00DF2E02" w:rsidRDefault="00AE1FE6" w:rsidP="00655130">
      <w:pPr>
        <w:pStyle w:val="Paragraphedeliste"/>
        <w:numPr>
          <w:ilvl w:val="0"/>
          <w:numId w:val="12"/>
        </w:numPr>
        <w:spacing w:after="0" w:line="240" w:lineRule="auto"/>
        <w:jc w:val="both"/>
        <w:rPr>
          <w:sz w:val="24"/>
          <w:szCs w:val="24"/>
          <w:u w:val="single"/>
        </w:rPr>
      </w:pPr>
      <w:r w:rsidRPr="00DF2E02">
        <w:rPr>
          <w:sz w:val="24"/>
          <w:szCs w:val="24"/>
          <w:u w:val="single"/>
        </w:rPr>
        <w:t>Images IRM</w:t>
      </w:r>
    </w:p>
    <w:p w:rsidR="00AE1FE6" w:rsidRDefault="00AE1FE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r>
        <w:rPr>
          <w:noProof/>
          <w:sz w:val="24"/>
          <w:szCs w:val="24"/>
          <w:lang w:val="fr-BE" w:eastAsia="fr-BE"/>
        </w:rPr>
        <w:drawing>
          <wp:anchor distT="0" distB="0" distL="114300" distR="114300" simplePos="0" relativeHeight="251834368" behindDoc="0" locked="0" layoutInCell="1" allowOverlap="1">
            <wp:simplePos x="0" y="0"/>
            <wp:positionH relativeFrom="column">
              <wp:posOffset>-733425</wp:posOffset>
            </wp:positionH>
            <wp:positionV relativeFrom="paragraph">
              <wp:posOffset>63500</wp:posOffset>
            </wp:positionV>
            <wp:extent cx="2525395" cy="1865630"/>
            <wp:effectExtent l="19050" t="0" r="8255"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2525395" cy="1865630"/>
                    </a:xfrm>
                    <a:prstGeom prst="rect">
                      <a:avLst/>
                    </a:prstGeom>
                  </pic:spPr>
                </pic:pic>
              </a:graphicData>
            </a:graphic>
          </wp:anchor>
        </w:drawing>
      </w: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AE1FE6" w:rsidRPr="00DF2E02" w:rsidRDefault="00AE1FE6" w:rsidP="00655130">
      <w:pPr>
        <w:spacing w:after="0" w:line="240" w:lineRule="auto"/>
        <w:jc w:val="both"/>
        <w:rPr>
          <w:sz w:val="24"/>
          <w:szCs w:val="24"/>
        </w:rPr>
      </w:pPr>
      <w:r w:rsidRPr="00DF2E02">
        <w:rPr>
          <w:sz w:val="24"/>
          <w:szCs w:val="24"/>
        </w:rPr>
        <w:t>Le changement de contraste peut faire ressortir des lésions</w:t>
      </w:r>
      <w:r w:rsidR="00DF2E02">
        <w:rPr>
          <w:sz w:val="24"/>
          <w:szCs w:val="24"/>
        </w:rPr>
        <w:t xml:space="preserve"> </w:t>
      </w:r>
      <w:r w:rsidR="00A41E05" w:rsidRPr="00A41E05">
        <w:rPr>
          <w:sz w:val="24"/>
          <w:szCs w:val="24"/>
        </w:rPr>
        <w:sym w:font="Wingdings" w:char="F0E0"/>
      </w:r>
      <w:r w:rsidR="00A41E05">
        <w:rPr>
          <w:sz w:val="24"/>
          <w:szCs w:val="24"/>
        </w:rPr>
        <w:t xml:space="preserve"> on a fait une image avec </w:t>
      </w:r>
      <w:r w:rsidR="000E4C66">
        <w:rPr>
          <w:sz w:val="24"/>
          <w:szCs w:val="24"/>
        </w:rPr>
        <w:t>suppression</w:t>
      </w:r>
      <w:r w:rsidR="00A41E05">
        <w:rPr>
          <w:sz w:val="24"/>
          <w:szCs w:val="24"/>
        </w:rPr>
        <w:t xml:space="preserve"> de la graisse et on fait ress</w:t>
      </w:r>
      <w:r w:rsidR="000E4C66">
        <w:rPr>
          <w:sz w:val="24"/>
          <w:szCs w:val="24"/>
        </w:rPr>
        <w:t>ortir tout ce qui est liquidien par exemple</w:t>
      </w:r>
    </w:p>
    <w:p w:rsidR="00AE1FE6" w:rsidRDefault="00AE1FE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r>
        <w:rPr>
          <w:noProof/>
          <w:sz w:val="24"/>
          <w:szCs w:val="24"/>
          <w:lang w:val="fr-BE" w:eastAsia="fr-BE"/>
        </w:rPr>
        <w:drawing>
          <wp:anchor distT="0" distB="0" distL="114300" distR="114300" simplePos="0" relativeHeight="251835392" behindDoc="0" locked="0" layoutInCell="1" allowOverlap="1">
            <wp:simplePos x="0" y="0"/>
            <wp:positionH relativeFrom="column">
              <wp:posOffset>2091055</wp:posOffset>
            </wp:positionH>
            <wp:positionV relativeFrom="paragraph">
              <wp:posOffset>49530</wp:posOffset>
            </wp:positionV>
            <wp:extent cx="4441825" cy="2403475"/>
            <wp:effectExtent l="19050" t="0" r="0" b="0"/>
            <wp:wrapSquare wrapText="bothSides"/>
            <wp:docPr id="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4441825" cy="2403475"/>
                    </a:xfrm>
                    <a:prstGeom prst="rect">
                      <a:avLst/>
                    </a:prstGeom>
                    <a:noFill/>
                    <a:ln w="9525">
                      <a:noFill/>
                      <a:miter lim="800000"/>
                      <a:headEnd/>
                      <a:tailEnd/>
                    </a:ln>
                  </pic:spPr>
                </pic:pic>
              </a:graphicData>
            </a:graphic>
          </wp:anchor>
        </w:drawing>
      </w: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Pr="000E4C66" w:rsidRDefault="000E4C66" w:rsidP="00655130">
      <w:pPr>
        <w:spacing w:after="0" w:line="240" w:lineRule="auto"/>
        <w:jc w:val="both"/>
        <w:rPr>
          <w:sz w:val="24"/>
          <w:szCs w:val="24"/>
        </w:rPr>
      </w:pPr>
      <w:r w:rsidRPr="000E4C66">
        <w:rPr>
          <w:rFonts w:cs="Helvetica"/>
          <w:sz w:val="24"/>
          <w:szCs w:val="24"/>
        </w:rPr>
        <w:t>On voit notamment une l</w:t>
      </w:r>
      <w:r w:rsidRPr="000E4C66">
        <w:rPr>
          <w:rFonts w:cs="Helvetica"/>
          <w:sz w:val="24"/>
          <w:szCs w:val="24"/>
          <w:lang w:val="fr-BE"/>
        </w:rPr>
        <w:t>ésion de l’os naviculaire (très blanche dans l'os qui est gris ici).</w:t>
      </w: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Default="000E4C66" w:rsidP="00655130">
      <w:pPr>
        <w:spacing w:after="0" w:line="240" w:lineRule="auto"/>
        <w:jc w:val="both"/>
        <w:rPr>
          <w:sz w:val="24"/>
          <w:szCs w:val="24"/>
        </w:rPr>
      </w:pPr>
    </w:p>
    <w:p w:rsidR="000E4C66" w:rsidRPr="00DF2E02" w:rsidRDefault="000E4C66" w:rsidP="00655130">
      <w:pPr>
        <w:spacing w:after="0" w:line="240" w:lineRule="auto"/>
        <w:jc w:val="both"/>
        <w:rPr>
          <w:sz w:val="24"/>
          <w:szCs w:val="24"/>
        </w:rPr>
      </w:pPr>
    </w:p>
    <w:p w:rsidR="00AE1FE6" w:rsidRPr="00DF2E02" w:rsidRDefault="00DF2E02" w:rsidP="00655130">
      <w:pPr>
        <w:pStyle w:val="Paragraphedeliste"/>
        <w:numPr>
          <w:ilvl w:val="0"/>
          <w:numId w:val="3"/>
        </w:numPr>
        <w:spacing w:after="0" w:line="240" w:lineRule="auto"/>
        <w:jc w:val="both"/>
        <w:rPr>
          <w:b/>
          <w:color w:val="00B050"/>
          <w:sz w:val="24"/>
          <w:szCs w:val="24"/>
          <w:u w:val="single"/>
        </w:rPr>
      </w:pPr>
      <w:r>
        <w:rPr>
          <w:b/>
          <w:color w:val="00B050"/>
          <w:sz w:val="24"/>
          <w:szCs w:val="24"/>
          <w:u w:val="single"/>
        </w:rPr>
        <w:t>S</w:t>
      </w:r>
      <w:r w:rsidR="00AE1FE6" w:rsidRPr="00DF2E02">
        <w:rPr>
          <w:b/>
          <w:color w:val="00B050"/>
          <w:sz w:val="24"/>
          <w:szCs w:val="24"/>
          <w:u w:val="single"/>
        </w:rPr>
        <w:t xml:space="preserve">cintigraphie </w:t>
      </w:r>
    </w:p>
    <w:p w:rsidR="00AE1FE6" w:rsidRPr="00DF2E02" w:rsidRDefault="00A41E05" w:rsidP="00655130">
      <w:pPr>
        <w:pStyle w:val="Paragraphedeliste"/>
        <w:numPr>
          <w:ilvl w:val="0"/>
          <w:numId w:val="5"/>
        </w:numPr>
        <w:spacing w:after="0" w:line="240" w:lineRule="auto"/>
        <w:jc w:val="both"/>
        <w:rPr>
          <w:sz w:val="24"/>
          <w:szCs w:val="24"/>
        </w:rPr>
      </w:pPr>
      <w:r w:rsidRPr="00DF2E02">
        <w:rPr>
          <w:sz w:val="24"/>
          <w:szCs w:val="24"/>
        </w:rPr>
        <w:t>I</w:t>
      </w:r>
      <w:r w:rsidR="00AE1FE6" w:rsidRPr="00DF2E02">
        <w:rPr>
          <w:sz w:val="24"/>
          <w:szCs w:val="24"/>
        </w:rPr>
        <w:t>onisante</w:t>
      </w:r>
      <w:r>
        <w:rPr>
          <w:sz w:val="24"/>
          <w:szCs w:val="24"/>
        </w:rPr>
        <w:t xml:space="preserve"> (présence de rayons gamma)</w:t>
      </w:r>
    </w:p>
    <w:p w:rsidR="00AE1FE6" w:rsidRPr="00DF2E02" w:rsidRDefault="00AE1FE6" w:rsidP="00655130">
      <w:pPr>
        <w:pStyle w:val="Paragraphedeliste"/>
        <w:numPr>
          <w:ilvl w:val="0"/>
          <w:numId w:val="5"/>
        </w:numPr>
        <w:spacing w:after="0" w:line="240" w:lineRule="auto"/>
        <w:jc w:val="both"/>
        <w:rPr>
          <w:sz w:val="24"/>
          <w:szCs w:val="24"/>
        </w:rPr>
      </w:pPr>
      <w:r w:rsidRPr="00DF2E02">
        <w:rPr>
          <w:sz w:val="24"/>
          <w:szCs w:val="24"/>
        </w:rPr>
        <w:t>technique topographique</w:t>
      </w:r>
    </w:p>
    <w:p w:rsidR="00AE1FE6" w:rsidRPr="00DF2E02" w:rsidRDefault="00AE1FE6" w:rsidP="00655130">
      <w:pPr>
        <w:pStyle w:val="Paragraphedeliste"/>
        <w:numPr>
          <w:ilvl w:val="0"/>
          <w:numId w:val="5"/>
        </w:numPr>
        <w:spacing w:after="0" w:line="240" w:lineRule="auto"/>
        <w:jc w:val="both"/>
        <w:rPr>
          <w:sz w:val="24"/>
          <w:szCs w:val="24"/>
        </w:rPr>
      </w:pPr>
      <w:r w:rsidRPr="00DF2E02">
        <w:rPr>
          <w:sz w:val="24"/>
          <w:szCs w:val="24"/>
        </w:rPr>
        <w:t>sensible ais non spécifique</w:t>
      </w:r>
    </w:p>
    <w:p w:rsidR="00AE1FE6" w:rsidRPr="00DF2E02" w:rsidRDefault="001C16FF" w:rsidP="00655130">
      <w:pPr>
        <w:pStyle w:val="Paragraphedeliste"/>
        <w:numPr>
          <w:ilvl w:val="0"/>
          <w:numId w:val="5"/>
        </w:numPr>
        <w:spacing w:after="0" w:line="240" w:lineRule="auto"/>
        <w:jc w:val="both"/>
        <w:rPr>
          <w:sz w:val="24"/>
          <w:szCs w:val="24"/>
        </w:rPr>
      </w:pPr>
      <w:r>
        <w:rPr>
          <w:sz w:val="24"/>
          <w:szCs w:val="24"/>
        </w:rPr>
        <w:t xml:space="preserve">on utilise des rayons gamma (c’est donc une technique ionisante) car </w:t>
      </w:r>
      <w:r w:rsidR="00AE1FE6" w:rsidRPr="00DF2E02">
        <w:rPr>
          <w:sz w:val="24"/>
          <w:szCs w:val="24"/>
        </w:rPr>
        <w:t xml:space="preserve">on injecte en IV des radioisotopes qui </w:t>
      </w:r>
      <w:r>
        <w:rPr>
          <w:sz w:val="24"/>
          <w:szCs w:val="24"/>
        </w:rPr>
        <w:t xml:space="preserve">sont </w:t>
      </w:r>
      <w:r w:rsidR="00AE1FE6" w:rsidRPr="00DF2E02">
        <w:rPr>
          <w:sz w:val="24"/>
          <w:szCs w:val="24"/>
        </w:rPr>
        <w:t>couplé</w:t>
      </w:r>
      <w:r>
        <w:rPr>
          <w:sz w:val="24"/>
          <w:szCs w:val="24"/>
        </w:rPr>
        <w:t>s</w:t>
      </w:r>
      <w:r w:rsidR="00AE1FE6" w:rsidRPr="00DF2E02">
        <w:rPr>
          <w:sz w:val="24"/>
          <w:szCs w:val="24"/>
        </w:rPr>
        <w:t xml:space="preserve"> à un</w:t>
      </w:r>
      <w:r>
        <w:rPr>
          <w:sz w:val="24"/>
          <w:szCs w:val="24"/>
        </w:rPr>
        <w:t>e</w:t>
      </w:r>
      <w:r w:rsidR="00AE1FE6" w:rsidRPr="00DF2E02">
        <w:rPr>
          <w:sz w:val="24"/>
          <w:szCs w:val="24"/>
        </w:rPr>
        <w:t xml:space="preserve"> </w:t>
      </w:r>
      <w:r>
        <w:rPr>
          <w:sz w:val="24"/>
          <w:szCs w:val="24"/>
        </w:rPr>
        <w:t>molécule vectrice qui</w:t>
      </w:r>
      <w:r w:rsidR="00AE1FE6" w:rsidRPr="00DF2E02">
        <w:rPr>
          <w:sz w:val="24"/>
          <w:szCs w:val="24"/>
        </w:rPr>
        <w:t xml:space="preserve"> va amener le produit là ou l’os est en activité im</w:t>
      </w:r>
      <w:r>
        <w:rPr>
          <w:sz w:val="24"/>
          <w:szCs w:val="24"/>
        </w:rPr>
        <w:t>portante (en somme là où le turnover est important du fait du remodelage de l’os ; on peut donc mettre en évidence les endroits avec un grand métabolisme osseux), puis on met une gamma-</w:t>
      </w:r>
      <w:r w:rsidR="00AE1FE6" w:rsidRPr="00DF2E02">
        <w:rPr>
          <w:sz w:val="24"/>
          <w:szCs w:val="24"/>
        </w:rPr>
        <w:t>caméra qui va servir de récepteur pour les rayons émis par l’isotope. Elle reconstruit l’image</w:t>
      </w:r>
      <w:r>
        <w:rPr>
          <w:sz w:val="24"/>
          <w:szCs w:val="24"/>
        </w:rPr>
        <w:t xml:space="preserve"> en niveaux de gris ou en couleur</w:t>
      </w:r>
      <w:r w:rsidR="00AE1FE6" w:rsidRPr="00DF2E02">
        <w:rPr>
          <w:sz w:val="24"/>
          <w:szCs w:val="24"/>
        </w:rPr>
        <w:t>, on peut voir des hot spot</w:t>
      </w:r>
      <w:r>
        <w:rPr>
          <w:sz w:val="24"/>
          <w:szCs w:val="24"/>
        </w:rPr>
        <w:t xml:space="preserve">s qui sont des zones de </w:t>
      </w:r>
      <w:r w:rsidR="00AE1FE6" w:rsidRPr="00DF2E02">
        <w:rPr>
          <w:sz w:val="24"/>
          <w:szCs w:val="24"/>
        </w:rPr>
        <w:t>métabolisme osseux plus élevé</w:t>
      </w:r>
      <w:r>
        <w:rPr>
          <w:sz w:val="24"/>
          <w:szCs w:val="24"/>
        </w:rPr>
        <w:t xml:space="preserve"> (par contre ça ne nous dit pas quel est le problème dans cette région</w:t>
      </w:r>
      <w:r w:rsidR="00E34BA7">
        <w:rPr>
          <w:sz w:val="24"/>
          <w:szCs w:val="24"/>
        </w:rPr>
        <w:t> ; il s’agit donc d’un examen topographique quand on ne trouve pas d’où cela boite, mais ça ne nous dit quelle est la lésion</w:t>
      </w:r>
      <w:r>
        <w:rPr>
          <w:sz w:val="24"/>
          <w:szCs w:val="24"/>
        </w:rPr>
        <w:t>)</w:t>
      </w:r>
      <w:r w:rsidR="00AE1FE6" w:rsidRPr="00DF2E02">
        <w:rPr>
          <w:sz w:val="24"/>
          <w:szCs w:val="24"/>
        </w:rPr>
        <w:t xml:space="preserve">. </w:t>
      </w:r>
    </w:p>
    <w:p w:rsidR="00AE1FE6" w:rsidRPr="00DF2E02" w:rsidRDefault="00AE1FE6" w:rsidP="00655130">
      <w:pPr>
        <w:pStyle w:val="Paragraphedeliste"/>
        <w:numPr>
          <w:ilvl w:val="0"/>
          <w:numId w:val="5"/>
        </w:numPr>
        <w:spacing w:after="0" w:line="240" w:lineRule="auto"/>
        <w:jc w:val="both"/>
        <w:rPr>
          <w:sz w:val="24"/>
          <w:szCs w:val="24"/>
        </w:rPr>
      </w:pPr>
      <w:r w:rsidRPr="00DF2E02">
        <w:rPr>
          <w:sz w:val="24"/>
          <w:szCs w:val="24"/>
        </w:rPr>
        <w:t>usage fréquent dans les douleurs non localisable par les moyens classiques. Met en évidence le remodelage osseux très précocement. Mais on ne peut pas donner un diagnostic lésionnel.</w:t>
      </w:r>
    </w:p>
    <w:p w:rsidR="00AE1FE6" w:rsidRDefault="00AE1FE6" w:rsidP="00655130">
      <w:pPr>
        <w:pStyle w:val="Paragraphedeliste"/>
        <w:numPr>
          <w:ilvl w:val="0"/>
          <w:numId w:val="5"/>
        </w:numPr>
        <w:spacing w:after="0" w:line="240" w:lineRule="auto"/>
        <w:jc w:val="both"/>
        <w:rPr>
          <w:sz w:val="24"/>
          <w:szCs w:val="24"/>
        </w:rPr>
      </w:pPr>
      <w:r w:rsidRPr="00DF2E02">
        <w:rPr>
          <w:sz w:val="24"/>
          <w:szCs w:val="24"/>
        </w:rPr>
        <w:t xml:space="preserve">Peut être utilisé dans les tissus mous </w:t>
      </w:r>
      <w:r w:rsidR="00E34BA7">
        <w:rPr>
          <w:sz w:val="24"/>
          <w:szCs w:val="24"/>
        </w:rPr>
        <w:t>pour des lésions très précoces. A l’inverse de pour les os, cela permet un diagnostic lésionnel, alors que sur l’os cela permet un diagnostic topographique et pas lésionnel.</w:t>
      </w:r>
    </w:p>
    <w:p w:rsidR="00E34BA7" w:rsidRDefault="0063214E" w:rsidP="00E34BA7">
      <w:pPr>
        <w:spacing w:after="0" w:line="240" w:lineRule="auto"/>
        <w:jc w:val="both"/>
        <w:rPr>
          <w:sz w:val="24"/>
          <w:szCs w:val="24"/>
        </w:rPr>
      </w:pPr>
      <w:r>
        <w:rPr>
          <w:noProof/>
          <w:sz w:val="24"/>
          <w:szCs w:val="24"/>
          <w:lang w:val="fr-BE" w:eastAsia="fr-BE"/>
        </w:rPr>
        <w:drawing>
          <wp:anchor distT="0" distB="0" distL="114300" distR="114300" simplePos="0" relativeHeight="251836416" behindDoc="1" locked="0" layoutInCell="1" allowOverlap="1">
            <wp:simplePos x="0" y="0"/>
            <wp:positionH relativeFrom="column">
              <wp:posOffset>815320</wp:posOffset>
            </wp:positionH>
            <wp:positionV relativeFrom="paragraph">
              <wp:posOffset>141769</wp:posOffset>
            </wp:positionV>
            <wp:extent cx="1507408" cy="2050026"/>
            <wp:effectExtent l="1905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1507408" cy="2050026"/>
                    </a:xfrm>
                    <a:prstGeom prst="rect">
                      <a:avLst/>
                    </a:prstGeom>
                  </pic:spPr>
                </pic:pic>
              </a:graphicData>
            </a:graphic>
          </wp:anchor>
        </w:drawing>
      </w:r>
    </w:p>
    <w:p w:rsidR="00DF2E02" w:rsidRDefault="00DF2E02" w:rsidP="00655130">
      <w:pPr>
        <w:spacing w:after="0" w:line="240" w:lineRule="auto"/>
        <w:jc w:val="both"/>
        <w:rPr>
          <w:sz w:val="24"/>
          <w:szCs w:val="24"/>
        </w:rPr>
      </w:pPr>
    </w:p>
    <w:p w:rsidR="0063214E" w:rsidRDefault="0063214E" w:rsidP="00655130">
      <w:pPr>
        <w:spacing w:after="0" w:line="240" w:lineRule="auto"/>
        <w:jc w:val="both"/>
        <w:rPr>
          <w:sz w:val="24"/>
          <w:szCs w:val="24"/>
        </w:rPr>
      </w:pPr>
      <w:r>
        <w:rPr>
          <w:noProof/>
          <w:sz w:val="24"/>
          <w:szCs w:val="24"/>
          <w:lang w:val="fr-BE" w:eastAsia="fr-BE"/>
        </w:rPr>
        <w:pict>
          <v:shape id="_x0000_s1037" type="#_x0000_t202" style="position:absolute;left:0;text-align:left;margin-left:209.8pt;margin-top:-.15pt;width:176pt;height:112pt;z-index:251673600" strokecolor="red">
            <v:textbox>
              <w:txbxContent>
                <w:p w:rsidR="00FA1935" w:rsidRDefault="00FA1935" w:rsidP="0063214E">
                  <w:pPr>
                    <w:jc w:val="both"/>
                    <w:rPr>
                      <w:lang w:val="fr-BE"/>
                    </w:rPr>
                  </w:pPr>
                  <w:r>
                    <w:rPr>
                      <w:lang w:val="fr-BE"/>
                    </w:rPr>
                    <w:t>Hot-spot : C’est un point où le métabolisme est plus élevé. Mais on ne sait pas ce que c’est.</w:t>
                  </w:r>
                </w:p>
                <w:p w:rsidR="00FA1935" w:rsidRPr="00A41E05" w:rsidRDefault="00FA1935" w:rsidP="0063214E">
                  <w:pPr>
                    <w:pStyle w:val="Paragraphedeliste"/>
                    <w:numPr>
                      <w:ilvl w:val="0"/>
                      <w:numId w:val="15"/>
                    </w:numPr>
                    <w:jc w:val="both"/>
                    <w:rPr>
                      <w:lang w:val="fr-BE"/>
                    </w:rPr>
                  </w:pPr>
                  <w:r>
                    <w:rPr>
                      <w:lang w:val="fr-BE"/>
                    </w:rPr>
                    <w:t>Permet juste un diagnostic topographique</w:t>
                  </w:r>
                </w:p>
              </w:txbxContent>
            </v:textbox>
          </v:shape>
        </w:pict>
      </w:r>
    </w:p>
    <w:p w:rsidR="0063214E" w:rsidRDefault="0063214E" w:rsidP="00655130">
      <w:pPr>
        <w:spacing w:after="0" w:line="240" w:lineRule="auto"/>
        <w:jc w:val="both"/>
        <w:rPr>
          <w:sz w:val="24"/>
          <w:szCs w:val="24"/>
        </w:rPr>
      </w:pPr>
      <w:r>
        <w:rPr>
          <w:noProof/>
          <w:sz w:val="24"/>
          <w:szCs w:val="24"/>
          <w:lang w:val="fr-BE" w:eastAsia="fr-BE"/>
        </w:rPr>
        <w:pict>
          <v:shapetype id="_x0000_t32" coordsize="21600,21600" o:spt="32" o:oned="t" path="m,l21600,21600e" filled="f">
            <v:path arrowok="t" fillok="f" o:connecttype="none"/>
            <o:lock v:ext="edit" shapetype="t"/>
          </v:shapetype>
          <v:shape id="_x0000_s1038" type="#_x0000_t32" style="position:absolute;left:0;text-align:left;margin-left:127.9pt;margin-top:-.4pt;width:81.9pt;height:0;flip:x;z-index:251674624" o:connectortype="straight" wrapcoords="100 2 0 4 0 6 100 9 104 9 109 8 109 5 104 2 100 2" strokecolor="red">
            <v:stroke endarrow="block"/>
          </v:shape>
        </w:pict>
      </w: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63214E" w:rsidRDefault="0063214E" w:rsidP="00655130">
      <w:pPr>
        <w:spacing w:after="0" w:line="240" w:lineRule="auto"/>
        <w:jc w:val="both"/>
        <w:rPr>
          <w:sz w:val="24"/>
          <w:szCs w:val="24"/>
        </w:rPr>
      </w:pPr>
    </w:p>
    <w:p w:rsidR="00AE1FE6" w:rsidRPr="00DF2E02" w:rsidRDefault="00E5718B" w:rsidP="00655130">
      <w:pPr>
        <w:spacing w:after="0" w:line="240" w:lineRule="auto"/>
        <w:jc w:val="both"/>
        <w:rPr>
          <w:sz w:val="24"/>
          <w:szCs w:val="24"/>
        </w:rPr>
      </w:pPr>
      <w:r>
        <w:rPr>
          <w:noProof/>
          <w:sz w:val="24"/>
          <w:szCs w:val="24"/>
          <w:lang w:val="fr-BE" w:eastAsia="fr-BE"/>
        </w:rPr>
        <w:drawing>
          <wp:anchor distT="0" distB="0" distL="114300" distR="114300" simplePos="0" relativeHeight="251837440" behindDoc="0" locked="0" layoutInCell="1" allowOverlap="1">
            <wp:simplePos x="0" y="0"/>
            <wp:positionH relativeFrom="column">
              <wp:posOffset>4210050</wp:posOffset>
            </wp:positionH>
            <wp:positionV relativeFrom="paragraph">
              <wp:posOffset>147320</wp:posOffset>
            </wp:positionV>
            <wp:extent cx="2351405" cy="1809750"/>
            <wp:effectExtent l="19050" t="0" r="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51405" cy="1809750"/>
                    </a:xfrm>
                    <a:prstGeom prst="rect">
                      <a:avLst/>
                    </a:prstGeom>
                  </pic:spPr>
                </pic:pic>
              </a:graphicData>
            </a:graphic>
          </wp:anchor>
        </w:drawing>
      </w:r>
      <w:r w:rsidR="00DF2E02">
        <w:rPr>
          <w:sz w:val="24"/>
          <w:szCs w:val="24"/>
        </w:rPr>
        <w:t>E</w:t>
      </w:r>
      <w:r w:rsidR="00AE1FE6" w:rsidRPr="00DF2E02">
        <w:rPr>
          <w:sz w:val="24"/>
          <w:szCs w:val="24"/>
        </w:rPr>
        <w:t>n haut : colonne vertébrale avec un hot spot au dessus</w:t>
      </w:r>
    </w:p>
    <w:p w:rsidR="00BC5345" w:rsidRPr="00DF2E02" w:rsidRDefault="00BC5345" w:rsidP="00655130">
      <w:pPr>
        <w:spacing w:after="0" w:line="240" w:lineRule="auto"/>
        <w:jc w:val="both"/>
        <w:rPr>
          <w:sz w:val="24"/>
          <w:szCs w:val="24"/>
        </w:rPr>
      </w:pPr>
    </w:p>
    <w:p w:rsidR="00F95350" w:rsidRPr="00B0157E" w:rsidRDefault="00F95350" w:rsidP="00655130">
      <w:pPr>
        <w:pStyle w:val="Paragraphedeliste"/>
        <w:numPr>
          <w:ilvl w:val="0"/>
          <w:numId w:val="1"/>
        </w:numPr>
        <w:spacing w:after="0" w:line="240" w:lineRule="auto"/>
        <w:jc w:val="both"/>
        <w:rPr>
          <w:b/>
          <w:color w:val="002060"/>
          <w:sz w:val="32"/>
          <w:szCs w:val="24"/>
          <w:u w:val="single"/>
        </w:rPr>
      </w:pPr>
      <w:r w:rsidRPr="00B0157E">
        <w:rPr>
          <w:b/>
          <w:color w:val="002060"/>
          <w:sz w:val="32"/>
          <w:szCs w:val="24"/>
          <w:u w:val="single"/>
        </w:rPr>
        <w:t>Examen radiographique du pied</w:t>
      </w:r>
    </w:p>
    <w:p w:rsidR="00E5718B" w:rsidRDefault="00E5718B" w:rsidP="00655130">
      <w:pPr>
        <w:spacing w:after="0" w:line="240" w:lineRule="auto"/>
        <w:jc w:val="both"/>
        <w:rPr>
          <w:sz w:val="24"/>
          <w:szCs w:val="24"/>
        </w:rPr>
      </w:pPr>
    </w:p>
    <w:p w:rsidR="00E5718B" w:rsidRDefault="00E5718B" w:rsidP="00655130">
      <w:pPr>
        <w:spacing w:after="0" w:line="240" w:lineRule="auto"/>
        <w:jc w:val="both"/>
        <w:rPr>
          <w:sz w:val="24"/>
          <w:szCs w:val="24"/>
        </w:rPr>
      </w:pPr>
    </w:p>
    <w:p w:rsidR="00E5718B" w:rsidRDefault="00E5718B" w:rsidP="00655130">
      <w:pPr>
        <w:spacing w:after="0" w:line="240" w:lineRule="auto"/>
        <w:jc w:val="both"/>
        <w:rPr>
          <w:sz w:val="24"/>
          <w:szCs w:val="24"/>
        </w:rPr>
      </w:pPr>
      <w:r>
        <w:rPr>
          <w:sz w:val="24"/>
          <w:szCs w:val="24"/>
        </w:rPr>
        <w:t>Nous montrons ici un exemple de radiographie du pied, à savoir que la corne et les tissus mous ont la même densité lors de ces imageries.</w:t>
      </w:r>
    </w:p>
    <w:p w:rsidR="00E5718B" w:rsidRDefault="00E5718B" w:rsidP="00655130">
      <w:pPr>
        <w:spacing w:after="0" w:line="240" w:lineRule="auto"/>
        <w:jc w:val="both"/>
        <w:rPr>
          <w:sz w:val="24"/>
          <w:szCs w:val="24"/>
        </w:rPr>
      </w:pPr>
    </w:p>
    <w:p w:rsidR="00E5718B" w:rsidRPr="00DF2E02" w:rsidRDefault="00E5718B" w:rsidP="00655130">
      <w:pPr>
        <w:spacing w:after="0" w:line="240" w:lineRule="auto"/>
        <w:jc w:val="both"/>
        <w:rPr>
          <w:sz w:val="24"/>
          <w:szCs w:val="24"/>
        </w:rPr>
      </w:pPr>
    </w:p>
    <w:p w:rsidR="00BC5345" w:rsidRPr="00DF2E02" w:rsidRDefault="00BC5345" w:rsidP="00655130">
      <w:pPr>
        <w:pStyle w:val="Paragraphedeliste"/>
        <w:numPr>
          <w:ilvl w:val="0"/>
          <w:numId w:val="6"/>
        </w:numPr>
        <w:spacing w:after="0" w:line="240" w:lineRule="auto"/>
        <w:jc w:val="both"/>
        <w:rPr>
          <w:b/>
          <w:color w:val="00B050"/>
          <w:sz w:val="24"/>
          <w:szCs w:val="24"/>
          <w:u w:val="single"/>
        </w:rPr>
      </w:pPr>
      <w:r w:rsidRPr="00DF2E02">
        <w:rPr>
          <w:b/>
          <w:color w:val="00B050"/>
          <w:sz w:val="24"/>
          <w:szCs w:val="24"/>
          <w:u w:val="single"/>
        </w:rPr>
        <w:t xml:space="preserve">Préparation du pied </w:t>
      </w:r>
    </w:p>
    <w:p w:rsidR="00E5718B" w:rsidRDefault="00E5718B" w:rsidP="00E5718B">
      <w:pPr>
        <w:spacing w:after="0" w:line="240" w:lineRule="auto"/>
        <w:jc w:val="both"/>
        <w:rPr>
          <w:sz w:val="24"/>
          <w:szCs w:val="24"/>
        </w:rPr>
      </w:pPr>
      <w:r>
        <w:rPr>
          <w:sz w:val="24"/>
          <w:szCs w:val="24"/>
        </w:rPr>
        <w:t>La préparation du pied avant de faire une radiographie est quelque chose de très important si on veut garantir la qualité du cliché. Voici les différentes choses que l’on fait :</w:t>
      </w:r>
    </w:p>
    <w:p w:rsidR="00E5718B" w:rsidRDefault="00E5718B" w:rsidP="00E5718B">
      <w:pPr>
        <w:spacing w:after="0" w:line="240" w:lineRule="auto"/>
        <w:jc w:val="both"/>
        <w:rPr>
          <w:sz w:val="24"/>
          <w:szCs w:val="24"/>
        </w:rPr>
      </w:pPr>
    </w:p>
    <w:p w:rsidR="00E5718B" w:rsidRDefault="00E5718B" w:rsidP="00E5718B">
      <w:pPr>
        <w:spacing w:after="0" w:line="240" w:lineRule="auto"/>
        <w:jc w:val="both"/>
        <w:rPr>
          <w:sz w:val="24"/>
          <w:szCs w:val="24"/>
        </w:rPr>
      </w:pPr>
    </w:p>
    <w:p w:rsidR="00E5718B" w:rsidRPr="00E5718B" w:rsidRDefault="00E5718B" w:rsidP="00E5718B">
      <w:pPr>
        <w:spacing w:after="0" w:line="240" w:lineRule="auto"/>
        <w:jc w:val="both"/>
        <w:rPr>
          <w:sz w:val="24"/>
          <w:szCs w:val="24"/>
          <w:lang w:val="fr-BE"/>
        </w:rPr>
      </w:pPr>
    </w:p>
    <w:p w:rsidR="00BC5345" w:rsidRPr="00DF2E02" w:rsidRDefault="00BC5345" w:rsidP="00655130">
      <w:pPr>
        <w:pStyle w:val="Paragraphedeliste"/>
        <w:numPr>
          <w:ilvl w:val="0"/>
          <w:numId w:val="13"/>
        </w:numPr>
        <w:spacing w:after="0" w:line="240" w:lineRule="auto"/>
        <w:jc w:val="both"/>
        <w:rPr>
          <w:sz w:val="24"/>
          <w:szCs w:val="24"/>
        </w:rPr>
      </w:pPr>
      <w:r w:rsidRPr="00DF2E02">
        <w:rPr>
          <w:sz w:val="24"/>
          <w:szCs w:val="24"/>
        </w:rPr>
        <w:t>déferrer (sauf si</w:t>
      </w:r>
      <w:r w:rsidR="00E5718B">
        <w:rPr>
          <w:sz w:val="24"/>
          <w:szCs w:val="24"/>
        </w:rPr>
        <w:t xml:space="preserve"> on suspecte une</w:t>
      </w:r>
      <w:r w:rsidRPr="00DF2E02">
        <w:rPr>
          <w:sz w:val="24"/>
          <w:szCs w:val="24"/>
        </w:rPr>
        <w:t xml:space="preserve"> fracture de la 3</w:t>
      </w:r>
      <w:r w:rsidRPr="00DF2E02">
        <w:rPr>
          <w:sz w:val="24"/>
          <w:szCs w:val="24"/>
          <w:vertAlign w:val="superscript"/>
        </w:rPr>
        <w:t>ème</w:t>
      </w:r>
      <w:r w:rsidRPr="00DF2E02">
        <w:rPr>
          <w:sz w:val="24"/>
          <w:szCs w:val="24"/>
        </w:rPr>
        <w:t xml:space="preserve"> phalange → le fait de déferrer pourrait faire déplacer la fracture</w:t>
      </w:r>
      <w:r w:rsidR="00E5718B">
        <w:rPr>
          <w:sz w:val="24"/>
          <w:szCs w:val="24"/>
        </w:rPr>
        <w:t xml:space="preserve"> et causer de grandes douleurs chez l’animal</w:t>
      </w:r>
      <w:r w:rsidRPr="00DF2E02">
        <w:rPr>
          <w:sz w:val="24"/>
          <w:szCs w:val="24"/>
        </w:rPr>
        <w:t>, ou encore les fourbus très g</w:t>
      </w:r>
      <w:r w:rsidR="00E5718B">
        <w:rPr>
          <w:sz w:val="24"/>
          <w:szCs w:val="24"/>
        </w:rPr>
        <w:t xml:space="preserve">raves → trop mal pour déferrer). En plus le </w:t>
      </w:r>
      <w:r w:rsidRPr="00DF2E02">
        <w:rPr>
          <w:sz w:val="24"/>
          <w:szCs w:val="24"/>
        </w:rPr>
        <w:t xml:space="preserve">fer </w:t>
      </w:r>
      <w:r w:rsidR="00E5718B">
        <w:rPr>
          <w:sz w:val="24"/>
          <w:szCs w:val="24"/>
        </w:rPr>
        <w:t xml:space="preserve">est </w:t>
      </w:r>
      <w:r w:rsidRPr="00DF2E02">
        <w:rPr>
          <w:sz w:val="24"/>
          <w:szCs w:val="24"/>
        </w:rPr>
        <w:t xml:space="preserve">radio opaque, </w:t>
      </w:r>
      <w:r w:rsidR="00E5718B">
        <w:rPr>
          <w:sz w:val="24"/>
          <w:szCs w:val="24"/>
        </w:rPr>
        <w:t xml:space="preserve">et </w:t>
      </w:r>
      <w:r w:rsidRPr="00DF2E02">
        <w:rPr>
          <w:sz w:val="24"/>
          <w:szCs w:val="24"/>
        </w:rPr>
        <w:t>va empêcher de visualiser les parties derrière.</w:t>
      </w:r>
    </w:p>
    <w:p w:rsidR="00BC5345" w:rsidRDefault="00BC5345" w:rsidP="00655130">
      <w:pPr>
        <w:pStyle w:val="Paragraphedeliste"/>
        <w:numPr>
          <w:ilvl w:val="0"/>
          <w:numId w:val="13"/>
        </w:numPr>
        <w:spacing w:after="0" w:line="240" w:lineRule="auto"/>
        <w:jc w:val="both"/>
        <w:rPr>
          <w:sz w:val="24"/>
          <w:szCs w:val="24"/>
        </w:rPr>
      </w:pPr>
      <w:r w:rsidRPr="00DF2E02">
        <w:rPr>
          <w:sz w:val="24"/>
          <w:szCs w:val="24"/>
        </w:rPr>
        <w:t>nettoyer les lacunes et parer la fourchette (arc d’</w:t>
      </w:r>
      <w:r w:rsidR="00E5718B">
        <w:rPr>
          <w:sz w:val="24"/>
          <w:szCs w:val="24"/>
        </w:rPr>
        <w:t xml:space="preserve">inflexion en avant des glomes) faute de quoi on </w:t>
      </w:r>
      <w:r w:rsidRPr="00DF2E02">
        <w:rPr>
          <w:sz w:val="24"/>
          <w:szCs w:val="24"/>
        </w:rPr>
        <w:t>risque d’avoir beaucoup d’artefacts.</w:t>
      </w:r>
    </w:p>
    <w:p w:rsidR="00E5718B" w:rsidRDefault="00E5718B" w:rsidP="00E5718B">
      <w:pPr>
        <w:spacing w:after="0" w:line="240" w:lineRule="auto"/>
        <w:jc w:val="both"/>
        <w:rPr>
          <w:sz w:val="24"/>
          <w:szCs w:val="24"/>
        </w:rPr>
      </w:pPr>
      <w:r>
        <w:rPr>
          <w:noProof/>
          <w:sz w:val="24"/>
          <w:szCs w:val="24"/>
          <w:lang w:val="fr-BE" w:eastAsia="fr-BE"/>
        </w:rPr>
        <w:drawing>
          <wp:anchor distT="0" distB="0" distL="114300" distR="114300" simplePos="0" relativeHeight="251838464" behindDoc="0" locked="0" layoutInCell="1" allowOverlap="1">
            <wp:simplePos x="0" y="0"/>
            <wp:positionH relativeFrom="column">
              <wp:posOffset>-357505</wp:posOffset>
            </wp:positionH>
            <wp:positionV relativeFrom="paragraph">
              <wp:posOffset>104140</wp:posOffset>
            </wp:positionV>
            <wp:extent cx="1189990" cy="1555750"/>
            <wp:effectExtent l="19050" t="0" r="0" b="0"/>
            <wp:wrapSquare wrapText="bothSides"/>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1189990" cy="1555750"/>
                    </a:xfrm>
                    <a:prstGeom prst="rect">
                      <a:avLst/>
                    </a:prstGeom>
                    <a:noFill/>
                    <a:ln w="9525">
                      <a:noFill/>
                      <a:miter lim="800000"/>
                      <a:headEnd/>
                      <a:tailEnd/>
                    </a:ln>
                  </pic:spPr>
                </pic:pic>
              </a:graphicData>
            </a:graphic>
          </wp:anchor>
        </w:drawing>
      </w:r>
    </w:p>
    <w:p w:rsidR="00E5718B" w:rsidRDefault="00E5718B" w:rsidP="00E5718B">
      <w:pPr>
        <w:spacing w:after="0" w:line="240" w:lineRule="auto"/>
        <w:jc w:val="both"/>
        <w:rPr>
          <w:sz w:val="24"/>
          <w:szCs w:val="24"/>
        </w:rPr>
      </w:pPr>
      <w:r>
        <w:rPr>
          <w:noProof/>
          <w:sz w:val="24"/>
          <w:szCs w:val="24"/>
          <w:lang w:val="fr-BE" w:eastAsia="fr-BE"/>
        </w:rPr>
        <w:pict>
          <v:shape id="_x0000_s1157" type="#_x0000_t32" style="position:absolute;left:0;text-align:left;margin-left:-53.1pt;margin-top:11.55pt;width:18.6pt;height:15.7pt;z-index:251839488" o:connectortype="straight" strokecolor="yellow">
            <v:stroke endarrow="block"/>
          </v:shape>
        </w:pict>
      </w:r>
    </w:p>
    <w:p w:rsidR="00E5718B" w:rsidRDefault="00E5718B" w:rsidP="00E5718B">
      <w:pPr>
        <w:spacing w:after="0" w:line="240" w:lineRule="auto"/>
        <w:jc w:val="both"/>
        <w:rPr>
          <w:sz w:val="24"/>
          <w:szCs w:val="24"/>
        </w:rPr>
      </w:pPr>
    </w:p>
    <w:p w:rsidR="00E5718B" w:rsidRDefault="00E5718B" w:rsidP="00E5718B">
      <w:pPr>
        <w:spacing w:after="0" w:line="240" w:lineRule="auto"/>
        <w:jc w:val="both"/>
        <w:rPr>
          <w:sz w:val="24"/>
          <w:szCs w:val="24"/>
        </w:rPr>
      </w:pPr>
      <w:r>
        <w:rPr>
          <w:sz w:val="24"/>
          <w:szCs w:val="24"/>
        </w:rPr>
        <w:t>La région la plus importante à nettoyer est constituée des inflexions au niveau de la fourchette, présentées au niveau de la flèche.</w:t>
      </w:r>
    </w:p>
    <w:p w:rsidR="00E5718B" w:rsidRDefault="00E5718B" w:rsidP="00E5718B">
      <w:pPr>
        <w:spacing w:after="0" w:line="240" w:lineRule="auto"/>
        <w:jc w:val="both"/>
        <w:rPr>
          <w:sz w:val="24"/>
          <w:szCs w:val="24"/>
        </w:rPr>
      </w:pPr>
    </w:p>
    <w:p w:rsidR="00E5718B" w:rsidRDefault="00E5718B" w:rsidP="00E5718B">
      <w:pPr>
        <w:spacing w:after="0" w:line="240" w:lineRule="auto"/>
        <w:jc w:val="both"/>
        <w:rPr>
          <w:sz w:val="24"/>
          <w:szCs w:val="24"/>
        </w:rPr>
      </w:pPr>
    </w:p>
    <w:p w:rsidR="00E5718B" w:rsidRDefault="00E5718B" w:rsidP="00E5718B">
      <w:pPr>
        <w:spacing w:after="0" w:line="240" w:lineRule="auto"/>
        <w:jc w:val="both"/>
        <w:rPr>
          <w:sz w:val="24"/>
          <w:szCs w:val="24"/>
        </w:rPr>
      </w:pPr>
    </w:p>
    <w:p w:rsidR="00E5718B" w:rsidRDefault="00E5718B" w:rsidP="00655130">
      <w:pPr>
        <w:spacing w:after="0" w:line="240" w:lineRule="auto"/>
        <w:jc w:val="both"/>
        <w:rPr>
          <w:sz w:val="24"/>
          <w:szCs w:val="24"/>
        </w:rPr>
      </w:pPr>
    </w:p>
    <w:p w:rsidR="00F61BFF" w:rsidRDefault="00F61BFF" w:rsidP="00655130">
      <w:pPr>
        <w:spacing w:after="0" w:line="240" w:lineRule="auto"/>
        <w:jc w:val="both"/>
        <w:rPr>
          <w:sz w:val="24"/>
          <w:szCs w:val="24"/>
        </w:rPr>
      </w:pPr>
    </w:p>
    <w:p w:rsidR="00F61BFF" w:rsidRDefault="00F61BFF" w:rsidP="00655130">
      <w:pPr>
        <w:spacing w:after="0" w:line="240" w:lineRule="auto"/>
        <w:jc w:val="both"/>
        <w:rPr>
          <w:rFonts w:ascii="Helvetica" w:hAnsi="Helvetica" w:cs="Helvetica"/>
          <w:color w:val="FF0000"/>
          <w:sz w:val="24"/>
          <w:szCs w:val="24"/>
          <w:lang w:val="fr-BE"/>
        </w:rPr>
      </w:pPr>
      <w:r>
        <w:rPr>
          <w:noProof/>
          <w:sz w:val="24"/>
          <w:szCs w:val="24"/>
          <w:lang w:val="fr-BE" w:eastAsia="fr-BE"/>
        </w:rPr>
        <w:drawing>
          <wp:anchor distT="0" distB="0" distL="114300" distR="114300" simplePos="0" relativeHeight="251840512" behindDoc="0" locked="0" layoutInCell="1" allowOverlap="1">
            <wp:simplePos x="0" y="0"/>
            <wp:positionH relativeFrom="column">
              <wp:posOffset>4428490</wp:posOffset>
            </wp:positionH>
            <wp:positionV relativeFrom="paragraph">
              <wp:posOffset>891540</wp:posOffset>
            </wp:positionV>
            <wp:extent cx="1905000" cy="1245870"/>
            <wp:effectExtent l="1905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1905000" cy="1245870"/>
                    </a:xfrm>
                    <a:prstGeom prst="rect">
                      <a:avLst/>
                    </a:prstGeom>
                  </pic:spPr>
                </pic:pic>
              </a:graphicData>
            </a:graphic>
          </wp:anchor>
        </w:drawing>
      </w:r>
      <w:r w:rsidR="00BC5345" w:rsidRPr="00DF2E02">
        <w:rPr>
          <w:sz w:val="24"/>
          <w:szCs w:val="24"/>
        </w:rPr>
        <w:t xml:space="preserve">→ la </w:t>
      </w:r>
      <w:r w:rsidR="00BC5345" w:rsidRPr="00F61BFF">
        <w:rPr>
          <w:sz w:val="24"/>
          <w:szCs w:val="24"/>
        </w:rPr>
        <w:t>préparation du pied pour la réalisation des radios en visite d’achat fait partie de l’obligation de moyens.</w:t>
      </w:r>
      <w:r w:rsidRPr="00F61BFF">
        <w:rPr>
          <w:sz w:val="24"/>
          <w:szCs w:val="24"/>
        </w:rPr>
        <w:t xml:space="preserve"> En effet l</w:t>
      </w:r>
      <w:r w:rsidRPr="00F61BFF">
        <w:rPr>
          <w:rFonts w:cs="Helvetica"/>
          <w:sz w:val="24"/>
          <w:szCs w:val="24"/>
          <w:lang w:val="fr-BE"/>
        </w:rPr>
        <w:t>e VT a une obligation de moyens mais pas de résultats! Ainsi, déferrer est fondamental vis-à-vis de la justice lors de visite d'achat même si cela n'aide pas au diagnostic dans un cas précis. Si on ne déferre pas, c'est sur demande du propriétaire avec signature d'un papier!</w:t>
      </w:r>
    </w:p>
    <w:p w:rsidR="00F61BFF" w:rsidRPr="00DF2E02" w:rsidRDefault="00F61BFF" w:rsidP="00655130">
      <w:pPr>
        <w:spacing w:after="0" w:line="240" w:lineRule="auto"/>
        <w:jc w:val="both"/>
        <w:rPr>
          <w:sz w:val="24"/>
          <w:szCs w:val="24"/>
        </w:rPr>
      </w:pPr>
    </w:p>
    <w:p w:rsidR="00F61BFF" w:rsidRPr="00F61BFF" w:rsidRDefault="00BC5345" w:rsidP="00655130">
      <w:pPr>
        <w:pStyle w:val="Paragraphedeliste"/>
        <w:numPr>
          <w:ilvl w:val="0"/>
          <w:numId w:val="5"/>
        </w:numPr>
        <w:spacing w:after="0" w:line="240" w:lineRule="auto"/>
        <w:jc w:val="both"/>
        <w:rPr>
          <w:sz w:val="24"/>
          <w:szCs w:val="24"/>
        </w:rPr>
      </w:pPr>
      <w:r w:rsidRPr="00DF2E02">
        <w:rPr>
          <w:sz w:val="24"/>
          <w:szCs w:val="24"/>
        </w:rPr>
        <w:t>Combler les lacunes avec du matériel de la même densité que la corne</w:t>
      </w:r>
      <w:r w:rsidR="00A41E05">
        <w:rPr>
          <w:sz w:val="24"/>
          <w:szCs w:val="24"/>
        </w:rPr>
        <w:t xml:space="preserve"> (savon mou ou de la Play-Doh</w:t>
      </w:r>
      <w:r w:rsidRPr="00DF2E02">
        <w:rPr>
          <w:sz w:val="24"/>
          <w:szCs w:val="24"/>
        </w:rPr>
        <w:t xml:space="preserve"> car il y a de l’air dans les lacunes  (liquidienne/tissus mous)</w:t>
      </w:r>
      <w:r w:rsidR="00F61BFF">
        <w:rPr>
          <w:sz w:val="24"/>
          <w:szCs w:val="24"/>
        </w:rPr>
        <w:t>). Cela n’est</w:t>
      </w:r>
      <w:r w:rsidR="00A41E05">
        <w:rPr>
          <w:sz w:val="24"/>
          <w:szCs w:val="24"/>
        </w:rPr>
        <w:t xml:space="preserve"> </w:t>
      </w:r>
      <w:r w:rsidR="00F61BFF">
        <w:rPr>
          <w:sz w:val="24"/>
          <w:szCs w:val="24"/>
        </w:rPr>
        <w:t>nécessaire</w:t>
      </w:r>
      <w:r w:rsidR="00A41E05">
        <w:rPr>
          <w:sz w:val="24"/>
          <w:szCs w:val="24"/>
        </w:rPr>
        <w:t xml:space="preserve"> que si on fait une vue de face. Si on fait une vue latérale, ce n’est pas nécessaire.)</w:t>
      </w:r>
    </w:p>
    <w:p w:rsidR="00F61BFF" w:rsidRPr="00DF2E02" w:rsidRDefault="00F61BFF" w:rsidP="00655130">
      <w:pPr>
        <w:spacing w:after="0" w:line="240" w:lineRule="auto"/>
        <w:jc w:val="both"/>
        <w:rPr>
          <w:sz w:val="24"/>
          <w:szCs w:val="24"/>
        </w:rPr>
      </w:pPr>
      <w:r>
        <w:rPr>
          <w:noProof/>
          <w:sz w:val="24"/>
          <w:szCs w:val="24"/>
          <w:lang w:val="fr-BE" w:eastAsia="fr-BE"/>
        </w:rPr>
        <w:drawing>
          <wp:anchor distT="0" distB="0" distL="114300" distR="114300" simplePos="0" relativeHeight="251675648" behindDoc="1" locked="0" layoutInCell="1" allowOverlap="1">
            <wp:simplePos x="0" y="0"/>
            <wp:positionH relativeFrom="column">
              <wp:posOffset>5025390</wp:posOffset>
            </wp:positionH>
            <wp:positionV relativeFrom="paragraph">
              <wp:posOffset>164465</wp:posOffset>
            </wp:positionV>
            <wp:extent cx="1228725" cy="1143000"/>
            <wp:effectExtent l="19050" t="0" r="9525"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1228725" cy="1143000"/>
                    </a:xfrm>
                    <a:prstGeom prst="rect">
                      <a:avLst/>
                    </a:prstGeom>
                  </pic:spPr>
                </pic:pic>
              </a:graphicData>
            </a:graphic>
          </wp:anchor>
        </w:drawing>
      </w:r>
    </w:p>
    <w:p w:rsidR="00BC5345" w:rsidRPr="00DF2E02" w:rsidRDefault="0046745E" w:rsidP="00655130">
      <w:pPr>
        <w:pStyle w:val="Paragraphedeliste"/>
        <w:numPr>
          <w:ilvl w:val="0"/>
          <w:numId w:val="6"/>
        </w:numPr>
        <w:spacing w:after="0" w:line="240" w:lineRule="auto"/>
        <w:jc w:val="both"/>
        <w:rPr>
          <w:b/>
          <w:color w:val="00B050"/>
          <w:sz w:val="24"/>
          <w:szCs w:val="24"/>
          <w:u w:val="single"/>
        </w:rPr>
      </w:pPr>
      <w:r w:rsidRPr="0046745E">
        <w:rPr>
          <w:noProof/>
          <w:sz w:val="24"/>
          <w:szCs w:val="24"/>
        </w:rPr>
        <w:pict>
          <v:shape id="_x0000_s1160" type="#_x0000_t202" style="position:absolute;left:0;text-align:left;margin-left:-70.85pt;margin-top:10.55pt;width:85.35pt;height:113.3pt;z-index:251849728;mso-width-relative:margin;mso-height-relative:margin" filled="f" stroked="f">
            <v:textbox>
              <w:txbxContent>
                <w:p w:rsidR="00FA1935" w:rsidRPr="0046745E" w:rsidRDefault="00FA1935" w:rsidP="003C5DB4">
                  <w:pPr>
                    <w:jc w:val="both"/>
                    <w:rPr>
                      <w:sz w:val="16"/>
                      <w:szCs w:val="16"/>
                    </w:rPr>
                  </w:pPr>
                  <w:r w:rsidRPr="0046745E">
                    <w:rPr>
                      <w:rFonts w:cs="Helvetica"/>
                      <w:sz w:val="16"/>
                      <w:szCs w:val="16"/>
                      <w:lang w:val="fr-BE"/>
                    </w:rPr>
                    <w:t>En routine on fait une incidence de face et</w:t>
                  </w:r>
                  <w:r>
                    <w:rPr>
                      <w:rFonts w:cs="Helvetica"/>
                      <w:sz w:val="16"/>
                      <w:szCs w:val="16"/>
                      <w:lang w:val="fr-BE"/>
                    </w:rPr>
                    <w:t xml:space="preserve"> une de</w:t>
                  </w:r>
                  <w:r w:rsidRPr="0046745E">
                    <w:rPr>
                      <w:rFonts w:cs="Helvetica"/>
                      <w:sz w:val="16"/>
                      <w:szCs w:val="16"/>
                      <w:lang w:val="fr-BE"/>
                    </w:rPr>
                    <w:t xml:space="preserve"> profil et ensuite on verra quelles incidences on fait en fonction du problème suspecté.</w:t>
                  </w:r>
                </w:p>
              </w:txbxContent>
            </v:textbox>
          </v:shape>
        </w:pict>
      </w:r>
      <w:r w:rsidR="00BC5345" w:rsidRPr="00DF2E02">
        <w:rPr>
          <w:b/>
          <w:color w:val="00B050"/>
          <w:sz w:val="24"/>
          <w:szCs w:val="24"/>
          <w:u w:val="single"/>
        </w:rPr>
        <w:t>Incidences radiographiques de base</w:t>
      </w:r>
    </w:p>
    <w:p w:rsidR="00BC5345" w:rsidRPr="00DF2E02" w:rsidRDefault="00BC5345" w:rsidP="00655130">
      <w:pPr>
        <w:pStyle w:val="Paragraphedeliste"/>
        <w:numPr>
          <w:ilvl w:val="0"/>
          <w:numId w:val="5"/>
        </w:numPr>
        <w:spacing w:after="0" w:line="240" w:lineRule="auto"/>
        <w:jc w:val="both"/>
        <w:rPr>
          <w:sz w:val="24"/>
          <w:szCs w:val="24"/>
        </w:rPr>
      </w:pPr>
      <w:r w:rsidRPr="00DF2E02">
        <w:rPr>
          <w:sz w:val="24"/>
          <w:szCs w:val="24"/>
        </w:rPr>
        <w:t>Latéro-médiale (profil)</w:t>
      </w:r>
    </w:p>
    <w:p w:rsidR="00BC5345" w:rsidRPr="00DF2E02" w:rsidRDefault="00BC5345" w:rsidP="00655130">
      <w:pPr>
        <w:pStyle w:val="Paragraphedeliste"/>
        <w:numPr>
          <w:ilvl w:val="0"/>
          <w:numId w:val="5"/>
        </w:numPr>
        <w:spacing w:after="0" w:line="240" w:lineRule="auto"/>
        <w:jc w:val="both"/>
        <w:rPr>
          <w:sz w:val="24"/>
          <w:szCs w:val="24"/>
        </w:rPr>
      </w:pPr>
      <w:r w:rsidRPr="00DF2E02">
        <w:rPr>
          <w:sz w:val="24"/>
          <w:szCs w:val="24"/>
        </w:rPr>
        <w:t>Dorso-palmaire sur cale</w:t>
      </w:r>
      <w:r w:rsidR="000125DF" w:rsidRPr="00DF2E02">
        <w:rPr>
          <w:sz w:val="24"/>
          <w:szCs w:val="24"/>
        </w:rPr>
        <w:t xml:space="preserve"> à 60° (face) (dorso proximal</w:t>
      </w:r>
      <w:r w:rsidRPr="00DF2E02">
        <w:rPr>
          <w:sz w:val="24"/>
          <w:szCs w:val="24"/>
        </w:rPr>
        <w:t>-palmaro</w:t>
      </w:r>
      <w:r w:rsidR="00F61BFF">
        <w:rPr>
          <w:sz w:val="24"/>
          <w:szCs w:val="24"/>
        </w:rPr>
        <w:t>-</w:t>
      </w:r>
      <w:r w:rsidRPr="00DF2E02">
        <w:rPr>
          <w:sz w:val="24"/>
          <w:szCs w:val="24"/>
        </w:rPr>
        <w:t>distale</w:t>
      </w:r>
      <w:r w:rsidR="00F61BFF">
        <w:rPr>
          <w:sz w:val="24"/>
          <w:szCs w:val="24"/>
        </w:rPr>
        <w:t xml:space="preserve"> oblique</w:t>
      </w:r>
      <w:r w:rsidR="00A41E05">
        <w:rPr>
          <w:sz w:val="24"/>
          <w:szCs w:val="24"/>
        </w:rPr>
        <w:t xml:space="preserve"> à 60°</w:t>
      </w:r>
      <w:r w:rsidRPr="00DF2E02">
        <w:rPr>
          <w:sz w:val="24"/>
          <w:szCs w:val="24"/>
        </w:rPr>
        <w:t>)</w:t>
      </w:r>
    </w:p>
    <w:p w:rsidR="00BC5345" w:rsidRPr="00DF2E02" w:rsidRDefault="00BC5345" w:rsidP="00655130">
      <w:pPr>
        <w:pStyle w:val="Paragraphedeliste"/>
        <w:numPr>
          <w:ilvl w:val="0"/>
          <w:numId w:val="5"/>
        </w:numPr>
        <w:spacing w:after="0" w:line="240" w:lineRule="auto"/>
        <w:jc w:val="both"/>
        <w:rPr>
          <w:sz w:val="24"/>
          <w:szCs w:val="24"/>
        </w:rPr>
      </w:pPr>
      <w:r w:rsidRPr="00DF2E02">
        <w:rPr>
          <w:sz w:val="24"/>
          <w:szCs w:val="24"/>
        </w:rPr>
        <w:t>Dorso-palmaire à l’appui</w:t>
      </w:r>
    </w:p>
    <w:p w:rsidR="00BC5345" w:rsidRDefault="00BC5345" w:rsidP="00655130">
      <w:pPr>
        <w:pStyle w:val="Paragraphedeliste"/>
        <w:numPr>
          <w:ilvl w:val="0"/>
          <w:numId w:val="5"/>
        </w:numPr>
        <w:spacing w:after="0" w:line="240" w:lineRule="auto"/>
        <w:jc w:val="both"/>
        <w:rPr>
          <w:sz w:val="24"/>
          <w:szCs w:val="24"/>
        </w:rPr>
      </w:pPr>
      <w:r w:rsidRPr="00DF2E02">
        <w:rPr>
          <w:sz w:val="24"/>
          <w:szCs w:val="24"/>
        </w:rPr>
        <w:t xml:space="preserve">Sky-line de l’os </w:t>
      </w:r>
      <w:r w:rsidR="00F61BFF" w:rsidRPr="00DF2E02">
        <w:rPr>
          <w:sz w:val="24"/>
          <w:szCs w:val="24"/>
        </w:rPr>
        <w:t>sésamoïde</w:t>
      </w:r>
      <w:r w:rsidRPr="00DF2E02">
        <w:rPr>
          <w:sz w:val="24"/>
          <w:szCs w:val="24"/>
        </w:rPr>
        <w:t xml:space="preserve"> distal </w:t>
      </w:r>
    </w:p>
    <w:p w:rsidR="00A41E05" w:rsidRPr="00A41E05" w:rsidRDefault="00A41E05" w:rsidP="00655130">
      <w:pPr>
        <w:pStyle w:val="Paragraphedeliste"/>
        <w:spacing w:after="0" w:line="240" w:lineRule="auto"/>
        <w:jc w:val="both"/>
        <w:rPr>
          <w:sz w:val="24"/>
          <w:szCs w:val="24"/>
        </w:rPr>
      </w:pPr>
    </w:p>
    <w:p w:rsidR="00BC5345" w:rsidRPr="00F61BFF" w:rsidRDefault="00BC5345" w:rsidP="00F61BFF">
      <w:pPr>
        <w:spacing w:after="0" w:line="240" w:lineRule="auto"/>
        <w:jc w:val="both"/>
        <w:rPr>
          <w:b/>
          <w:i/>
          <w:color w:val="92D050"/>
          <w:sz w:val="24"/>
          <w:szCs w:val="24"/>
          <w:u w:val="single"/>
        </w:rPr>
      </w:pPr>
      <w:r w:rsidRPr="00F61BFF">
        <w:rPr>
          <w:b/>
          <w:i/>
          <w:color w:val="92D050"/>
          <w:sz w:val="24"/>
          <w:szCs w:val="24"/>
          <w:u w:val="single"/>
        </w:rPr>
        <w:t>Incidence latéro-médiale</w:t>
      </w:r>
    </w:p>
    <w:p w:rsidR="00F61BFF" w:rsidRDefault="00F61BFF" w:rsidP="00655130">
      <w:pPr>
        <w:pStyle w:val="Paragraphedeliste"/>
        <w:numPr>
          <w:ilvl w:val="0"/>
          <w:numId w:val="5"/>
        </w:numPr>
        <w:spacing w:after="0" w:line="240" w:lineRule="auto"/>
        <w:jc w:val="both"/>
        <w:rPr>
          <w:sz w:val="24"/>
          <w:szCs w:val="24"/>
        </w:rPr>
      </w:pPr>
      <w:r>
        <w:rPr>
          <w:noProof/>
          <w:sz w:val="24"/>
          <w:szCs w:val="24"/>
          <w:lang w:val="fr-BE" w:eastAsia="fr-BE"/>
        </w:rPr>
        <w:drawing>
          <wp:anchor distT="0" distB="0" distL="114300" distR="114300" simplePos="0" relativeHeight="251676672" behindDoc="1" locked="0" layoutInCell="1" allowOverlap="1">
            <wp:simplePos x="0" y="0"/>
            <wp:positionH relativeFrom="column">
              <wp:posOffset>5603240</wp:posOffset>
            </wp:positionH>
            <wp:positionV relativeFrom="paragraph">
              <wp:posOffset>75565</wp:posOffset>
            </wp:positionV>
            <wp:extent cx="961390" cy="1555750"/>
            <wp:effectExtent l="19050" t="0" r="0" b="0"/>
            <wp:wrapTight wrapText="bothSides">
              <wp:wrapPolygon edited="0">
                <wp:start x="-428" y="0"/>
                <wp:lineTo x="-428" y="21424"/>
                <wp:lineTo x="21400" y="21424"/>
                <wp:lineTo x="21400" y="0"/>
                <wp:lineTo x="-428"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961390" cy="1555750"/>
                    </a:xfrm>
                    <a:prstGeom prst="rect">
                      <a:avLst/>
                    </a:prstGeom>
                  </pic:spPr>
                </pic:pic>
              </a:graphicData>
            </a:graphic>
          </wp:anchor>
        </w:drawing>
      </w:r>
      <w:r>
        <w:rPr>
          <w:sz w:val="24"/>
          <w:szCs w:val="24"/>
        </w:rPr>
        <w:t>Elle se fait comment toujours sur un pied paré et déferré.</w:t>
      </w:r>
    </w:p>
    <w:p w:rsidR="00BC5345" w:rsidRPr="00F61BFF" w:rsidRDefault="00BC5345" w:rsidP="00655130">
      <w:pPr>
        <w:pStyle w:val="Paragraphedeliste"/>
        <w:numPr>
          <w:ilvl w:val="0"/>
          <w:numId w:val="5"/>
        </w:numPr>
        <w:spacing w:after="0" w:line="240" w:lineRule="auto"/>
        <w:jc w:val="both"/>
        <w:rPr>
          <w:sz w:val="24"/>
          <w:szCs w:val="24"/>
        </w:rPr>
      </w:pPr>
      <w:r w:rsidRPr="00F61BFF">
        <w:rPr>
          <w:sz w:val="24"/>
          <w:szCs w:val="24"/>
        </w:rPr>
        <w:t>Centrage : mi-hauteur du sabot, mi-distance entre paroi dorsale et talons</w:t>
      </w:r>
    </w:p>
    <w:p w:rsidR="00BC5345" w:rsidRPr="00F61BFF" w:rsidRDefault="00BC5345" w:rsidP="00655130">
      <w:pPr>
        <w:pStyle w:val="Paragraphedeliste"/>
        <w:numPr>
          <w:ilvl w:val="0"/>
          <w:numId w:val="5"/>
        </w:numPr>
        <w:spacing w:after="0" w:line="240" w:lineRule="auto"/>
        <w:jc w:val="both"/>
        <w:rPr>
          <w:sz w:val="24"/>
          <w:szCs w:val="24"/>
        </w:rPr>
      </w:pPr>
      <w:r w:rsidRPr="00F61BFF">
        <w:rPr>
          <w:sz w:val="24"/>
          <w:szCs w:val="24"/>
        </w:rPr>
        <w:t>Faisceau horizontal</w:t>
      </w:r>
    </w:p>
    <w:p w:rsidR="00DF2E02" w:rsidRPr="00F61BFF" w:rsidRDefault="00F61BFF" w:rsidP="00655130">
      <w:pPr>
        <w:pStyle w:val="Paragraphedeliste"/>
        <w:numPr>
          <w:ilvl w:val="0"/>
          <w:numId w:val="5"/>
        </w:numPr>
        <w:spacing w:after="0" w:line="240" w:lineRule="auto"/>
        <w:jc w:val="both"/>
        <w:rPr>
          <w:sz w:val="24"/>
          <w:szCs w:val="24"/>
        </w:rPr>
      </w:pPr>
      <w:r w:rsidRPr="00F61BFF">
        <w:rPr>
          <w:sz w:val="24"/>
          <w:szCs w:val="24"/>
        </w:rPr>
        <w:t xml:space="preserve">Grille. </w:t>
      </w:r>
      <w:r w:rsidRPr="00F61BFF">
        <w:rPr>
          <w:rFonts w:cs="Helvetica"/>
          <w:sz w:val="24"/>
          <w:szCs w:val="24"/>
          <w:lang w:val="fr-BE"/>
        </w:rPr>
        <w:t xml:space="preserve">Une grille est une </w:t>
      </w:r>
      <w:r>
        <w:rPr>
          <w:rFonts w:cs="Helvetica"/>
          <w:sz w:val="24"/>
          <w:szCs w:val="24"/>
          <w:lang w:val="fr-BE"/>
        </w:rPr>
        <w:t xml:space="preserve">fine </w:t>
      </w:r>
      <w:r w:rsidRPr="00F61BFF">
        <w:rPr>
          <w:rFonts w:cs="Helvetica"/>
          <w:sz w:val="24"/>
          <w:szCs w:val="24"/>
          <w:lang w:val="fr-BE"/>
        </w:rPr>
        <w:t>plaque métallique qui a la même taille que la cassette avec plein de petites lames en plomb parallèles ou convergentes (qui absorbent les rayons donc seuls les rayons dans le bon axe restent. Autrement dit, seuls les rayons utiles restent et non pas les rayons diffusés ce qui augmente le contraste en enlevant un voile gris).</w:t>
      </w:r>
      <w:r>
        <w:rPr>
          <w:rFonts w:cs="Helvetica"/>
          <w:sz w:val="24"/>
          <w:szCs w:val="24"/>
          <w:lang w:val="fr-BE"/>
        </w:rPr>
        <w:t xml:space="preserve"> La grille doit être bien positionnée par rapport à la cassette de manière à protéger la cassette des rayons diffusés qui </w:t>
      </w:r>
      <w:r>
        <w:rPr>
          <w:rFonts w:cs="Helvetica"/>
          <w:sz w:val="24"/>
          <w:szCs w:val="24"/>
          <w:lang w:val="fr-BE"/>
        </w:rPr>
        <w:lastRenderedPageBreak/>
        <w:t>sont d’autant plus importants que la surface à irradier est épaisse. On aura grâce à cela un meilleur contraste.</w:t>
      </w:r>
    </w:p>
    <w:p w:rsidR="00F61BFF" w:rsidRPr="00834FA5" w:rsidRDefault="00F61BFF" w:rsidP="00F61BFF">
      <w:pPr>
        <w:spacing w:after="0" w:line="240" w:lineRule="auto"/>
        <w:jc w:val="both"/>
        <w:rPr>
          <w:sz w:val="24"/>
          <w:szCs w:val="24"/>
        </w:rPr>
      </w:pPr>
    </w:p>
    <w:p w:rsidR="00F61BFF" w:rsidRPr="00834FA5" w:rsidRDefault="00F61BFF" w:rsidP="00F61BFF">
      <w:pPr>
        <w:spacing w:after="0" w:line="240" w:lineRule="auto"/>
        <w:jc w:val="both"/>
        <w:rPr>
          <w:sz w:val="24"/>
          <w:szCs w:val="24"/>
        </w:rPr>
      </w:pPr>
      <w:r w:rsidRPr="00834FA5">
        <w:rPr>
          <w:rFonts w:cs="Tahoma"/>
          <w:b/>
          <w:color w:val="FF0000"/>
          <w:sz w:val="24"/>
          <w:szCs w:val="24"/>
          <w:lang w:val="fr-BE"/>
        </w:rPr>
        <w:t>Remarque</w:t>
      </w:r>
      <w:r w:rsidRPr="00834FA5">
        <w:rPr>
          <w:rFonts w:cs="Tahoma"/>
          <w:color w:val="000000"/>
          <w:sz w:val="24"/>
          <w:szCs w:val="24"/>
          <w:lang w:val="fr-BE"/>
        </w:rPr>
        <w:t xml:space="preserve"> : Le tablier qu'on met</w:t>
      </w:r>
      <w:r w:rsidR="00834FA5" w:rsidRPr="00834FA5">
        <w:rPr>
          <w:rFonts w:cs="Tahoma"/>
          <w:color w:val="000000"/>
          <w:sz w:val="24"/>
          <w:szCs w:val="24"/>
          <w:lang w:val="fr-BE"/>
        </w:rPr>
        <w:t xml:space="preserve"> quand on pratique une radiographie</w:t>
      </w:r>
      <w:r w:rsidRPr="00834FA5">
        <w:rPr>
          <w:rFonts w:cs="Tahoma"/>
          <w:color w:val="000000"/>
          <w:sz w:val="24"/>
          <w:szCs w:val="24"/>
          <w:lang w:val="fr-BE"/>
        </w:rPr>
        <w:t xml:space="preserve"> nous protège des rayons diffusé</w:t>
      </w:r>
      <w:r w:rsidR="00834FA5" w:rsidRPr="00834FA5">
        <w:rPr>
          <w:rFonts w:cs="Tahoma"/>
          <w:color w:val="000000"/>
          <w:sz w:val="24"/>
          <w:szCs w:val="24"/>
          <w:lang w:val="fr-BE"/>
        </w:rPr>
        <w:t>s et pas du faisceau primaire! Par ailleurs, q</w:t>
      </w:r>
      <w:r w:rsidRPr="00834FA5">
        <w:rPr>
          <w:rFonts w:cs="Tahoma"/>
          <w:color w:val="000000"/>
          <w:sz w:val="24"/>
          <w:szCs w:val="24"/>
          <w:lang w:val="fr-BE"/>
        </w:rPr>
        <w:t>uand on met une grille on augmente les paramètres!</w:t>
      </w:r>
    </w:p>
    <w:p w:rsidR="00834FA5" w:rsidRDefault="00834FA5" w:rsidP="00655130">
      <w:pPr>
        <w:spacing w:after="0" w:line="240" w:lineRule="auto"/>
        <w:jc w:val="both"/>
        <w:rPr>
          <w:sz w:val="24"/>
          <w:szCs w:val="24"/>
        </w:rPr>
      </w:pPr>
    </w:p>
    <w:p w:rsidR="00834FA5" w:rsidRDefault="00DF2E02" w:rsidP="00655130">
      <w:pPr>
        <w:spacing w:after="0" w:line="240" w:lineRule="auto"/>
        <w:jc w:val="both"/>
        <w:rPr>
          <w:sz w:val="24"/>
          <w:szCs w:val="24"/>
        </w:rPr>
      </w:pPr>
      <w:r>
        <w:rPr>
          <w:sz w:val="24"/>
          <w:szCs w:val="24"/>
        </w:rPr>
        <w:t xml:space="preserve">Le </w:t>
      </w:r>
      <w:r w:rsidR="005741E8" w:rsidRPr="00DF2E02">
        <w:rPr>
          <w:sz w:val="24"/>
          <w:szCs w:val="24"/>
        </w:rPr>
        <w:t xml:space="preserve">pied du cheval </w:t>
      </w:r>
      <w:r>
        <w:rPr>
          <w:sz w:val="24"/>
          <w:szCs w:val="24"/>
        </w:rPr>
        <w:t xml:space="preserve">est </w:t>
      </w:r>
      <w:r w:rsidR="005741E8" w:rsidRPr="00DF2E02">
        <w:rPr>
          <w:sz w:val="24"/>
          <w:szCs w:val="24"/>
        </w:rPr>
        <w:t xml:space="preserve">sur un bloc car l’appareil radio ne va pas assez bas </w:t>
      </w:r>
      <w:r w:rsidR="00834FA5">
        <w:rPr>
          <w:sz w:val="24"/>
          <w:szCs w:val="24"/>
        </w:rPr>
        <w:t>pour permettre</w:t>
      </w:r>
      <w:r w:rsidR="005741E8" w:rsidRPr="00DF2E02">
        <w:rPr>
          <w:sz w:val="24"/>
          <w:szCs w:val="24"/>
        </w:rPr>
        <w:t xml:space="preserve"> un bon centrage en mi-hauteur de la couronne et d</w:t>
      </w:r>
      <w:r w:rsidR="00A41E05">
        <w:rPr>
          <w:sz w:val="24"/>
          <w:szCs w:val="24"/>
        </w:rPr>
        <w:t xml:space="preserve">u bord solaire. Le </w:t>
      </w:r>
      <w:r w:rsidR="005741E8" w:rsidRPr="00DF2E02">
        <w:rPr>
          <w:sz w:val="24"/>
          <w:szCs w:val="24"/>
        </w:rPr>
        <w:t>faisceau est horizontal</w:t>
      </w:r>
      <w:r w:rsidR="00834FA5">
        <w:rPr>
          <w:sz w:val="24"/>
          <w:szCs w:val="24"/>
        </w:rPr>
        <w:t xml:space="preserve"> par rapport au sol</w:t>
      </w:r>
      <w:r w:rsidR="005741E8" w:rsidRPr="00DF2E02">
        <w:rPr>
          <w:sz w:val="24"/>
          <w:szCs w:val="24"/>
        </w:rPr>
        <w:t>.</w:t>
      </w:r>
      <w:r w:rsidR="00834FA5">
        <w:rPr>
          <w:sz w:val="24"/>
          <w:szCs w:val="24"/>
        </w:rPr>
        <w:t xml:space="preserve"> </w:t>
      </w:r>
      <w:r w:rsidR="005741E8" w:rsidRPr="00DF2E02">
        <w:rPr>
          <w:sz w:val="24"/>
          <w:szCs w:val="24"/>
        </w:rPr>
        <w:t>Pour amé</w:t>
      </w:r>
      <w:r w:rsidR="00834FA5">
        <w:rPr>
          <w:sz w:val="24"/>
          <w:szCs w:val="24"/>
        </w:rPr>
        <w:t>liorer le contraste de l’image on utilise une</w:t>
      </w:r>
      <w:r w:rsidR="005741E8" w:rsidRPr="00DF2E02">
        <w:rPr>
          <w:sz w:val="24"/>
          <w:szCs w:val="24"/>
        </w:rPr>
        <w:t xml:space="preserve"> grille anti-diffusante (mais il faut augmenter les paramètres)</w:t>
      </w:r>
      <w:r w:rsidR="00834FA5">
        <w:rPr>
          <w:sz w:val="24"/>
          <w:szCs w:val="24"/>
        </w:rPr>
        <w:t>.</w:t>
      </w:r>
    </w:p>
    <w:p w:rsidR="00834FA5" w:rsidRDefault="00834FA5" w:rsidP="00655130">
      <w:pPr>
        <w:spacing w:after="0" w:line="240" w:lineRule="auto"/>
        <w:jc w:val="both"/>
        <w:rPr>
          <w:sz w:val="24"/>
          <w:szCs w:val="24"/>
        </w:rPr>
      </w:pPr>
      <w:r>
        <w:rPr>
          <w:noProof/>
          <w:sz w:val="24"/>
          <w:szCs w:val="24"/>
          <w:lang w:val="fr-BE" w:eastAsia="fr-BE"/>
        </w:rPr>
        <w:drawing>
          <wp:anchor distT="0" distB="0" distL="114300" distR="114300" simplePos="0" relativeHeight="251841536" behindDoc="0" locked="0" layoutInCell="1" allowOverlap="1">
            <wp:simplePos x="0" y="0"/>
            <wp:positionH relativeFrom="column">
              <wp:posOffset>-748030</wp:posOffset>
            </wp:positionH>
            <wp:positionV relativeFrom="paragraph">
              <wp:posOffset>91440</wp:posOffset>
            </wp:positionV>
            <wp:extent cx="3247390" cy="2924175"/>
            <wp:effectExtent l="19050" t="0" r="0" b="0"/>
            <wp:wrapSquare wrapText="bothSides"/>
            <wp:docPr id="8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3247390" cy="2924175"/>
                    </a:xfrm>
                    <a:prstGeom prst="rect">
                      <a:avLst/>
                    </a:prstGeom>
                    <a:noFill/>
                    <a:ln w="9525">
                      <a:noFill/>
                      <a:miter lim="800000"/>
                      <a:headEnd/>
                      <a:tailEnd/>
                    </a:ln>
                  </pic:spPr>
                </pic:pic>
              </a:graphicData>
            </a:graphic>
          </wp:anchor>
        </w:drawing>
      </w:r>
    </w:p>
    <w:p w:rsidR="00BC5345" w:rsidRDefault="00834FA5" w:rsidP="00655130">
      <w:pPr>
        <w:spacing w:after="0" w:line="240" w:lineRule="auto"/>
        <w:jc w:val="both"/>
        <w:rPr>
          <w:sz w:val="24"/>
          <w:szCs w:val="24"/>
        </w:rPr>
      </w:pPr>
      <w:r>
        <w:rPr>
          <w:sz w:val="24"/>
          <w:szCs w:val="24"/>
        </w:rPr>
        <w:t xml:space="preserve">En 5  on trouve un </w:t>
      </w:r>
      <w:r w:rsidR="00D97815">
        <w:rPr>
          <w:sz w:val="24"/>
          <w:szCs w:val="24"/>
        </w:rPr>
        <w:t>canal vasculaire.</w:t>
      </w:r>
    </w:p>
    <w:p w:rsidR="00D97815" w:rsidRPr="00DF2E02" w:rsidRDefault="00D97815" w:rsidP="00655130">
      <w:pPr>
        <w:spacing w:after="0" w:line="240" w:lineRule="auto"/>
        <w:jc w:val="both"/>
        <w:rPr>
          <w:sz w:val="24"/>
          <w:szCs w:val="24"/>
        </w:rPr>
      </w:pPr>
      <w:r>
        <w:rPr>
          <w:sz w:val="24"/>
          <w:szCs w:val="24"/>
        </w:rPr>
        <w:t xml:space="preserve">On voit le processus </w:t>
      </w:r>
      <w:r w:rsidRPr="00D97815">
        <w:rPr>
          <w:sz w:val="24"/>
          <w:szCs w:val="24"/>
        </w:rPr>
        <w:t xml:space="preserve">palmaire de P3. </w:t>
      </w:r>
      <w:r w:rsidR="007034B7">
        <w:rPr>
          <w:rFonts w:cs="Helvetica"/>
          <w:sz w:val="24"/>
          <w:szCs w:val="24"/>
          <w:lang w:val="fr-BE"/>
        </w:rPr>
        <w:t>Il</w:t>
      </w:r>
      <w:r w:rsidRPr="00D97815">
        <w:rPr>
          <w:rFonts w:cs="Helvetica"/>
          <w:sz w:val="24"/>
          <w:szCs w:val="24"/>
          <w:lang w:val="fr-BE"/>
        </w:rPr>
        <w:t xml:space="preserve"> n’a jamais un bord très net car </w:t>
      </w:r>
      <w:r w:rsidR="007034B7">
        <w:rPr>
          <w:rFonts w:cs="Helvetica"/>
          <w:sz w:val="24"/>
          <w:szCs w:val="24"/>
          <w:lang w:val="fr-BE"/>
        </w:rPr>
        <w:t>il</w:t>
      </w:r>
      <w:r w:rsidRPr="00D97815">
        <w:rPr>
          <w:rFonts w:cs="Helvetica"/>
          <w:sz w:val="24"/>
          <w:szCs w:val="24"/>
          <w:lang w:val="fr-BE"/>
        </w:rPr>
        <w:t xml:space="preserve"> est en continuité avec le cartilage unguéal</w:t>
      </w:r>
      <w:r w:rsidR="007034B7">
        <w:rPr>
          <w:rFonts w:cs="Helvetica"/>
          <w:sz w:val="24"/>
          <w:szCs w:val="24"/>
          <w:lang w:val="fr-BE"/>
        </w:rPr>
        <w:t xml:space="preserve"> et est plus court chez les jeunes.</w:t>
      </w:r>
    </w:p>
    <w:p w:rsidR="000125DF" w:rsidRDefault="000125DF" w:rsidP="00655130">
      <w:pPr>
        <w:spacing w:after="0" w:line="240" w:lineRule="auto"/>
        <w:jc w:val="both"/>
        <w:rPr>
          <w:sz w:val="24"/>
          <w:szCs w:val="24"/>
        </w:rPr>
      </w:pPr>
      <w:r w:rsidRPr="00DF2E02">
        <w:rPr>
          <w:sz w:val="24"/>
          <w:szCs w:val="24"/>
        </w:rPr>
        <w:t>Les 2 condyles de la 2</w:t>
      </w:r>
      <w:r w:rsidRPr="00DF2E02">
        <w:rPr>
          <w:sz w:val="24"/>
          <w:szCs w:val="24"/>
          <w:vertAlign w:val="superscript"/>
        </w:rPr>
        <w:t>ème</w:t>
      </w:r>
      <w:r w:rsidR="00834FA5">
        <w:rPr>
          <w:sz w:val="24"/>
          <w:szCs w:val="24"/>
        </w:rPr>
        <w:t xml:space="preserve"> phalange</w:t>
      </w:r>
      <w:r w:rsidRPr="00DF2E02">
        <w:rPr>
          <w:sz w:val="24"/>
          <w:szCs w:val="24"/>
        </w:rPr>
        <w:t xml:space="preserve"> doivent être parfaitement bien superposés (</w:t>
      </w:r>
      <w:r w:rsidR="00834FA5">
        <w:rPr>
          <w:sz w:val="24"/>
          <w:szCs w:val="24"/>
        </w:rPr>
        <w:t>ainsi, dans les deux images du bas, alors que le cliché de gauche est bon, celui de droite ne l’est pas du tout. Ainsi à gauche on a une</w:t>
      </w:r>
      <w:r w:rsidRPr="00DF2E02">
        <w:rPr>
          <w:sz w:val="24"/>
          <w:szCs w:val="24"/>
        </w:rPr>
        <w:t xml:space="preserve"> bonne vue latéro-médiane</w:t>
      </w:r>
      <w:r w:rsidR="00834FA5">
        <w:rPr>
          <w:sz w:val="24"/>
          <w:szCs w:val="24"/>
        </w:rPr>
        <w:t xml:space="preserve"> mais à droite la </w:t>
      </w:r>
      <w:r w:rsidRPr="00DF2E02">
        <w:rPr>
          <w:sz w:val="24"/>
          <w:szCs w:val="24"/>
        </w:rPr>
        <w:t xml:space="preserve">position </w:t>
      </w:r>
      <w:r w:rsidR="00834FA5">
        <w:rPr>
          <w:sz w:val="24"/>
          <w:szCs w:val="24"/>
        </w:rPr>
        <w:t xml:space="preserve">est </w:t>
      </w:r>
      <w:r w:rsidRPr="00DF2E02">
        <w:rPr>
          <w:sz w:val="24"/>
          <w:szCs w:val="24"/>
        </w:rPr>
        <w:t>incorrecte. Le naviculaire n’est pas bien mis en évidence, il y a dédoublement de la corticale, ça peut donner une fausse image pathologique</w:t>
      </w:r>
      <w:r w:rsidR="00D97815">
        <w:rPr>
          <w:sz w:val="24"/>
          <w:szCs w:val="24"/>
        </w:rPr>
        <w:t xml:space="preserve"> </w:t>
      </w:r>
      <w:r w:rsidR="00945F33">
        <w:rPr>
          <w:sz w:val="24"/>
          <w:szCs w:val="24"/>
        </w:rPr>
        <w:t>(laisse croire qu’il y a une ossification importante ca</w:t>
      </w:r>
      <w:r w:rsidR="00D97815">
        <w:rPr>
          <w:sz w:val="24"/>
          <w:szCs w:val="24"/>
        </w:rPr>
        <w:t>r l’os parait plus blanc</w:t>
      </w:r>
      <w:r w:rsidR="00945F33">
        <w:rPr>
          <w:sz w:val="24"/>
          <w:szCs w:val="24"/>
        </w:rPr>
        <w:t>)</w:t>
      </w:r>
      <w:r w:rsidR="00D97815">
        <w:rPr>
          <w:sz w:val="24"/>
          <w:szCs w:val="24"/>
        </w:rPr>
        <w:t>)</w:t>
      </w:r>
      <w:r w:rsidRPr="00DF2E02">
        <w:rPr>
          <w:sz w:val="24"/>
          <w:szCs w:val="24"/>
        </w:rPr>
        <w:t xml:space="preserve">. </w:t>
      </w:r>
      <w:r w:rsidR="00D97815">
        <w:rPr>
          <w:sz w:val="24"/>
          <w:szCs w:val="24"/>
        </w:rPr>
        <w:t xml:space="preserve"> Dans tous les cas, pour avoir un bon cliché, les condyles doivent être parallèles</w:t>
      </w:r>
      <w:r w:rsidR="00945F33">
        <w:rPr>
          <w:sz w:val="24"/>
          <w:szCs w:val="24"/>
        </w:rPr>
        <w:t>.</w:t>
      </w:r>
    </w:p>
    <w:p w:rsidR="00834FA5" w:rsidRDefault="00834FA5" w:rsidP="00655130">
      <w:pPr>
        <w:spacing w:after="0" w:line="240" w:lineRule="auto"/>
        <w:jc w:val="both"/>
        <w:rPr>
          <w:sz w:val="24"/>
          <w:szCs w:val="24"/>
        </w:rPr>
      </w:pPr>
    </w:p>
    <w:p w:rsidR="007034B7" w:rsidRPr="007034B7" w:rsidRDefault="007034B7" w:rsidP="007034B7">
      <w:pPr>
        <w:autoSpaceDE w:val="0"/>
        <w:autoSpaceDN w:val="0"/>
        <w:adjustRightInd w:val="0"/>
        <w:spacing w:after="0" w:line="240" w:lineRule="auto"/>
        <w:rPr>
          <w:rFonts w:cs="Tahoma"/>
          <w:sz w:val="24"/>
          <w:szCs w:val="24"/>
          <w:lang w:val="fr-BE"/>
        </w:rPr>
      </w:pPr>
      <w:r w:rsidRPr="007034B7">
        <w:rPr>
          <w:sz w:val="24"/>
          <w:szCs w:val="24"/>
        </w:rPr>
        <w:t>Notons par ailleurs que d</w:t>
      </w:r>
      <w:r w:rsidRPr="007034B7">
        <w:rPr>
          <w:rFonts w:cs="Tahoma"/>
          <w:color w:val="000000"/>
          <w:sz w:val="24"/>
          <w:szCs w:val="24"/>
          <w:lang w:val="fr-BE"/>
        </w:rPr>
        <w:t>ans le bon profil, on verra bien la différence, dans l'os naviculaire, entre l'os trabéculaire et l'os compact, ce qui n'est pas le cas quand on fait de mauvaises radios.</w:t>
      </w:r>
    </w:p>
    <w:p w:rsidR="007034B7" w:rsidRPr="007034B7" w:rsidRDefault="007034B7" w:rsidP="00655130">
      <w:pPr>
        <w:spacing w:after="0" w:line="240" w:lineRule="auto"/>
        <w:jc w:val="both"/>
        <w:rPr>
          <w:sz w:val="24"/>
          <w:szCs w:val="24"/>
          <w:lang w:val="fr-BE"/>
        </w:rPr>
      </w:pPr>
    </w:p>
    <w:p w:rsidR="00834FA5" w:rsidRDefault="00D97815" w:rsidP="00655130">
      <w:pPr>
        <w:spacing w:after="0" w:line="240" w:lineRule="auto"/>
        <w:jc w:val="both"/>
        <w:rPr>
          <w:sz w:val="24"/>
          <w:szCs w:val="24"/>
        </w:rPr>
      </w:pPr>
      <w:r w:rsidRPr="00D97815">
        <w:rPr>
          <w:rFonts w:cs="Helvetica"/>
          <w:b/>
          <w:color w:val="FF0000"/>
          <w:sz w:val="24"/>
          <w:szCs w:val="24"/>
        </w:rPr>
        <w:t>Remarque</w:t>
      </w:r>
      <w:r w:rsidRPr="00D97815">
        <w:rPr>
          <w:rFonts w:cs="Helvetica"/>
          <w:sz w:val="24"/>
          <w:szCs w:val="24"/>
        </w:rPr>
        <w:t> : La m</w:t>
      </w:r>
      <w:r w:rsidRPr="00D97815">
        <w:rPr>
          <w:rFonts w:cs="Helvetica"/>
          <w:sz w:val="24"/>
          <w:szCs w:val="24"/>
          <w:lang w:val="fr-BE"/>
        </w:rPr>
        <w:t>orphologie de P3 est très différente en fonction du cheval donc on peut reconnaitre le cheval concerné en fonction de l’image !</w:t>
      </w:r>
    </w:p>
    <w:p w:rsidR="00D97815" w:rsidRPr="00DF2E02" w:rsidRDefault="00D97815" w:rsidP="00655130">
      <w:pPr>
        <w:spacing w:after="0" w:line="240" w:lineRule="auto"/>
        <w:jc w:val="both"/>
        <w:rPr>
          <w:sz w:val="24"/>
          <w:szCs w:val="24"/>
        </w:rPr>
      </w:pPr>
    </w:p>
    <w:p w:rsidR="00945F33" w:rsidRPr="00A71558" w:rsidRDefault="00834FA5" w:rsidP="00A71558">
      <w:pPr>
        <w:autoSpaceDE w:val="0"/>
        <w:autoSpaceDN w:val="0"/>
        <w:adjustRightInd w:val="0"/>
        <w:spacing w:after="0" w:line="240" w:lineRule="auto"/>
        <w:jc w:val="both"/>
        <w:rPr>
          <w:rFonts w:cs="Tahoma"/>
          <w:color w:val="000000"/>
          <w:sz w:val="24"/>
          <w:szCs w:val="24"/>
          <w:lang w:val="fr-BE"/>
        </w:rPr>
      </w:pPr>
      <w:r w:rsidRPr="007034B7">
        <w:rPr>
          <w:rFonts w:cs="Tahoma"/>
          <w:color w:val="000000"/>
          <w:sz w:val="24"/>
          <w:szCs w:val="24"/>
          <w:lang w:val="fr-BE"/>
        </w:rPr>
        <w:t>La technique</w:t>
      </w:r>
      <w:r w:rsidR="007034B7" w:rsidRPr="007034B7">
        <w:rPr>
          <w:rFonts w:cs="Tahoma"/>
          <w:color w:val="000000"/>
          <w:sz w:val="24"/>
          <w:szCs w:val="24"/>
          <w:lang w:val="fr-BE"/>
        </w:rPr>
        <w:t xml:space="preserve"> radiologique</w:t>
      </w:r>
      <w:r w:rsidRPr="007034B7">
        <w:rPr>
          <w:rFonts w:cs="Tahoma"/>
          <w:color w:val="000000"/>
          <w:sz w:val="24"/>
          <w:szCs w:val="24"/>
          <w:lang w:val="fr-BE"/>
        </w:rPr>
        <w:t xml:space="preserve"> est encore plus importante chez le cheval car </w:t>
      </w:r>
      <w:r w:rsidR="007034B7" w:rsidRPr="007034B7">
        <w:rPr>
          <w:rFonts w:cs="Tahoma"/>
          <w:color w:val="000000"/>
          <w:sz w:val="24"/>
          <w:szCs w:val="24"/>
          <w:lang w:val="fr-BE"/>
        </w:rPr>
        <w:t xml:space="preserve">c’est un </w:t>
      </w:r>
      <w:r w:rsidRPr="007034B7">
        <w:rPr>
          <w:rFonts w:cs="Tahoma"/>
          <w:color w:val="000000"/>
          <w:sz w:val="24"/>
          <w:szCs w:val="24"/>
          <w:lang w:val="fr-BE"/>
        </w:rPr>
        <w:t xml:space="preserve">animal sportif, et on cherche des lésions très petites (alors que </w:t>
      </w:r>
      <w:r w:rsidR="007034B7" w:rsidRPr="007034B7">
        <w:rPr>
          <w:rFonts w:cs="Tahoma"/>
          <w:color w:val="000000"/>
          <w:sz w:val="24"/>
          <w:szCs w:val="24"/>
          <w:lang w:val="fr-BE"/>
        </w:rPr>
        <w:t>chez les petits animaux</w:t>
      </w:r>
      <w:r w:rsidRPr="007034B7">
        <w:rPr>
          <w:rFonts w:cs="Tahoma"/>
          <w:color w:val="000000"/>
          <w:sz w:val="24"/>
          <w:szCs w:val="24"/>
          <w:lang w:val="fr-BE"/>
        </w:rPr>
        <w:t xml:space="preserve"> on cherche </w:t>
      </w:r>
      <w:r w:rsidR="007034B7" w:rsidRPr="007034B7">
        <w:rPr>
          <w:rFonts w:cs="Tahoma"/>
          <w:color w:val="000000"/>
          <w:sz w:val="24"/>
          <w:szCs w:val="24"/>
          <w:lang w:val="fr-BE"/>
        </w:rPr>
        <w:t>des lésions plus avancées donc la technique est moins cruciale).</w:t>
      </w:r>
    </w:p>
    <w:p w:rsidR="00945F33" w:rsidRPr="00DF2E02" w:rsidRDefault="00945F33" w:rsidP="00655130">
      <w:pPr>
        <w:spacing w:after="0" w:line="240" w:lineRule="auto"/>
        <w:jc w:val="both"/>
        <w:rPr>
          <w:sz w:val="24"/>
          <w:szCs w:val="24"/>
        </w:rPr>
      </w:pPr>
    </w:p>
    <w:p w:rsidR="000125DF" w:rsidRPr="00A71558" w:rsidRDefault="00945F33" w:rsidP="00A71558">
      <w:pPr>
        <w:spacing w:after="0" w:line="240" w:lineRule="auto"/>
        <w:jc w:val="both"/>
        <w:rPr>
          <w:b/>
          <w:i/>
          <w:color w:val="92D050"/>
          <w:sz w:val="24"/>
          <w:szCs w:val="24"/>
          <w:u w:val="single"/>
        </w:rPr>
      </w:pPr>
      <w:r w:rsidRPr="00A71558">
        <w:rPr>
          <w:b/>
          <w:i/>
          <w:noProof/>
          <w:color w:val="92D050"/>
          <w:lang w:val="fr-BE" w:eastAsia="fr-BE"/>
        </w:rPr>
        <w:drawing>
          <wp:anchor distT="0" distB="0" distL="114300" distR="114300" simplePos="0" relativeHeight="251677696" behindDoc="1" locked="0" layoutInCell="1" allowOverlap="1">
            <wp:simplePos x="0" y="0"/>
            <wp:positionH relativeFrom="column">
              <wp:posOffset>4227830</wp:posOffset>
            </wp:positionH>
            <wp:positionV relativeFrom="paragraph">
              <wp:posOffset>0</wp:posOffset>
            </wp:positionV>
            <wp:extent cx="1185545" cy="1450975"/>
            <wp:effectExtent l="19050" t="0" r="0" b="0"/>
            <wp:wrapTight wrapText="bothSides">
              <wp:wrapPolygon edited="0">
                <wp:start x="-347" y="0"/>
                <wp:lineTo x="-347" y="21269"/>
                <wp:lineTo x="21519" y="21269"/>
                <wp:lineTo x="21519" y="0"/>
                <wp:lineTo x="-347"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1185545" cy="1450975"/>
                    </a:xfrm>
                    <a:prstGeom prst="rect">
                      <a:avLst/>
                    </a:prstGeom>
                  </pic:spPr>
                </pic:pic>
              </a:graphicData>
            </a:graphic>
          </wp:anchor>
        </w:drawing>
      </w:r>
      <w:r w:rsidR="000125DF" w:rsidRPr="00A71558">
        <w:rPr>
          <w:b/>
          <w:i/>
          <w:color w:val="92D050"/>
          <w:sz w:val="24"/>
          <w:szCs w:val="24"/>
          <w:u w:val="single"/>
        </w:rPr>
        <w:t xml:space="preserve">Vue de face </w:t>
      </w:r>
    </w:p>
    <w:p w:rsidR="000125DF" w:rsidRPr="00DF2E02" w:rsidRDefault="000125DF" w:rsidP="00655130">
      <w:pPr>
        <w:pStyle w:val="Paragraphedeliste"/>
        <w:numPr>
          <w:ilvl w:val="0"/>
          <w:numId w:val="5"/>
        </w:numPr>
        <w:spacing w:after="0" w:line="240" w:lineRule="auto"/>
        <w:jc w:val="both"/>
        <w:rPr>
          <w:sz w:val="24"/>
          <w:szCs w:val="24"/>
        </w:rPr>
      </w:pPr>
      <w:r w:rsidRPr="00DF2E02">
        <w:rPr>
          <w:sz w:val="24"/>
          <w:szCs w:val="24"/>
        </w:rPr>
        <w:t xml:space="preserve">Pied </w:t>
      </w:r>
      <w:r w:rsidR="00DA1417" w:rsidRPr="00DF2E02">
        <w:rPr>
          <w:sz w:val="24"/>
          <w:szCs w:val="24"/>
        </w:rPr>
        <w:t>déferré</w:t>
      </w:r>
      <w:r w:rsidRPr="00DF2E02">
        <w:rPr>
          <w:sz w:val="24"/>
          <w:szCs w:val="24"/>
        </w:rPr>
        <w:t xml:space="preserve"> et paré (encore plus important !)</w:t>
      </w:r>
    </w:p>
    <w:p w:rsidR="000125DF" w:rsidRPr="00DF2E02" w:rsidRDefault="000125DF" w:rsidP="00655130">
      <w:pPr>
        <w:pStyle w:val="Paragraphedeliste"/>
        <w:numPr>
          <w:ilvl w:val="0"/>
          <w:numId w:val="5"/>
        </w:numPr>
        <w:spacing w:after="0" w:line="240" w:lineRule="auto"/>
        <w:jc w:val="both"/>
        <w:rPr>
          <w:sz w:val="24"/>
          <w:szCs w:val="24"/>
        </w:rPr>
      </w:pPr>
      <w:r w:rsidRPr="00DF2E02">
        <w:rPr>
          <w:sz w:val="24"/>
          <w:szCs w:val="24"/>
        </w:rPr>
        <w:t>Lacunes comblées avec savons mou</w:t>
      </w:r>
    </w:p>
    <w:p w:rsidR="000125DF" w:rsidRPr="00DF2E02" w:rsidRDefault="000125DF" w:rsidP="00655130">
      <w:pPr>
        <w:pStyle w:val="Paragraphedeliste"/>
        <w:numPr>
          <w:ilvl w:val="0"/>
          <w:numId w:val="5"/>
        </w:numPr>
        <w:spacing w:after="0" w:line="240" w:lineRule="auto"/>
        <w:jc w:val="both"/>
        <w:rPr>
          <w:sz w:val="24"/>
          <w:szCs w:val="24"/>
        </w:rPr>
      </w:pPr>
      <w:r w:rsidRPr="00DF2E02">
        <w:rPr>
          <w:sz w:val="24"/>
          <w:szCs w:val="24"/>
        </w:rPr>
        <w:t>Pied sur cale à 60°</w:t>
      </w:r>
    </w:p>
    <w:p w:rsidR="000125DF" w:rsidRPr="00DF2E02" w:rsidRDefault="000125DF" w:rsidP="00655130">
      <w:pPr>
        <w:pStyle w:val="Paragraphedeliste"/>
        <w:numPr>
          <w:ilvl w:val="0"/>
          <w:numId w:val="5"/>
        </w:numPr>
        <w:spacing w:after="0" w:line="240" w:lineRule="auto"/>
        <w:jc w:val="both"/>
        <w:rPr>
          <w:sz w:val="24"/>
          <w:szCs w:val="24"/>
        </w:rPr>
      </w:pPr>
      <w:r w:rsidRPr="00DF2E02">
        <w:rPr>
          <w:sz w:val="24"/>
          <w:szCs w:val="24"/>
        </w:rPr>
        <w:t>Centrage : 2 doigts proximalement à la couronne</w:t>
      </w:r>
    </w:p>
    <w:p w:rsidR="000125DF" w:rsidRPr="00DF2E02" w:rsidRDefault="000125DF" w:rsidP="00655130">
      <w:pPr>
        <w:pStyle w:val="Paragraphedeliste"/>
        <w:numPr>
          <w:ilvl w:val="0"/>
          <w:numId w:val="5"/>
        </w:numPr>
        <w:spacing w:after="0" w:line="240" w:lineRule="auto"/>
        <w:jc w:val="both"/>
        <w:rPr>
          <w:sz w:val="24"/>
          <w:szCs w:val="24"/>
        </w:rPr>
      </w:pPr>
      <w:r w:rsidRPr="00DF2E02">
        <w:rPr>
          <w:sz w:val="24"/>
          <w:szCs w:val="24"/>
        </w:rPr>
        <w:t>Faisceau horizontal</w:t>
      </w:r>
    </w:p>
    <w:p w:rsidR="000125DF" w:rsidRPr="00DF2E02" w:rsidRDefault="00A71558" w:rsidP="00655130">
      <w:pPr>
        <w:pStyle w:val="Paragraphedeliste"/>
        <w:numPr>
          <w:ilvl w:val="0"/>
          <w:numId w:val="5"/>
        </w:numPr>
        <w:spacing w:after="0" w:line="240" w:lineRule="auto"/>
        <w:jc w:val="both"/>
        <w:rPr>
          <w:sz w:val="24"/>
          <w:szCs w:val="24"/>
        </w:rPr>
      </w:pPr>
      <w:r>
        <w:rPr>
          <w:sz w:val="24"/>
          <w:szCs w:val="24"/>
        </w:rPr>
        <w:t>G</w:t>
      </w:r>
      <w:r w:rsidR="000125DF" w:rsidRPr="00DF2E02">
        <w:rPr>
          <w:sz w:val="24"/>
          <w:szCs w:val="24"/>
        </w:rPr>
        <w:t>rille</w:t>
      </w:r>
    </w:p>
    <w:p w:rsidR="000125DF" w:rsidRPr="00DF2E02" w:rsidRDefault="00DA1417" w:rsidP="00655130">
      <w:pPr>
        <w:spacing w:after="0" w:line="240" w:lineRule="auto"/>
        <w:jc w:val="both"/>
        <w:rPr>
          <w:sz w:val="24"/>
          <w:szCs w:val="24"/>
        </w:rPr>
      </w:pPr>
      <w:r>
        <w:rPr>
          <w:sz w:val="24"/>
          <w:szCs w:val="24"/>
        </w:rPr>
        <w:lastRenderedPageBreak/>
        <w:t>D</w:t>
      </w:r>
      <w:r w:rsidR="00A71558">
        <w:rPr>
          <w:sz w:val="24"/>
          <w:szCs w:val="24"/>
        </w:rPr>
        <w:t>orso-proximal palmaro-</w:t>
      </w:r>
      <w:r w:rsidR="000125DF" w:rsidRPr="00DF2E02">
        <w:rPr>
          <w:sz w:val="24"/>
          <w:szCs w:val="24"/>
        </w:rPr>
        <w:t>distal oblique</w:t>
      </w:r>
      <w:r w:rsidR="00A71558">
        <w:rPr>
          <w:sz w:val="24"/>
          <w:szCs w:val="24"/>
        </w:rPr>
        <w:t> :</w:t>
      </w:r>
    </w:p>
    <w:p w:rsidR="00BC5345" w:rsidRDefault="00A71558" w:rsidP="00655130">
      <w:pPr>
        <w:spacing w:after="0" w:line="240" w:lineRule="auto"/>
        <w:jc w:val="both"/>
        <w:rPr>
          <w:noProof/>
          <w:sz w:val="24"/>
          <w:szCs w:val="24"/>
          <w:lang w:val="fr-BE" w:eastAsia="fr-BE"/>
        </w:rPr>
      </w:pPr>
      <w:r>
        <w:rPr>
          <w:noProof/>
          <w:sz w:val="24"/>
          <w:szCs w:val="24"/>
          <w:lang w:val="fr-BE" w:eastAsia="fr-BE"/>
        </w:rPr>
        <w:drawing>
          <wp:anchor distT="0" distB="0" distL="114300" distR="114300" simplePos="0" relativeHeight="251842560" behindDoc="0" locked="0" layoutInCell="1" allowOverlap="1">
            <wp:simplePos x="0" y="0"/>
            <wp:positionH relativeFrom="margin">
              <wp:align>center</wp:align>
            </wp:positionH>
            <wp:positionV relativeFrom="paragraph">
              <wp:posOffset>64135</wp:posOffset>
            </wp:positionV>
            <wp:extent cx="4537710" cy="2322830"/>
            <wp:effectExtent l="19050" t="0" r="0" b="0"/>
            <wp:wrapSquare wrapText="bothSides"/>
            <wp:docPr id="8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4537710" cy="2322830"/>
                    </a:xfrm>
                    <a:prstGeom prst="rect">
                      <a:avLst/>
                    </a:prstGeom>
                    <a:noFill/>
                    <a:ln w="9525">
                      <a:noFill/>
                      <a:miter lim="800000"/>
                      <a:headEnd/>
                      <a:tailEnd/>
                    </a:ln>
                  </pic:spPr>
                </pic:pic>
              </a:graphicData>
            </a:graphic>
          </wp:anchor>
        </w:drawing>
      </w:r>
      <w:r w:rsidR="000125DF" w:rsidRPr="00DF2E02">
        <w:rPr>
          <w:sz w:val="24"/>
          <w:szCs w:val="24"/>
        </w:rPr>
        <w:t xml:space="preserve"> </w:t>
      </w: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Default="00A71558" w:rsidP="00655130">
      <w:pPr>
        <w:spacing w:after="0" w:line="240" w:lineRule="auto"/>
        <w:jc w:val="both"/>
        <w:rPr>
          <w:noProof/>
          <w:sz w:val="24"/>
          <w:szCs w:val="24"/>
          <w:lang w:val="fr-BE" w:eastAsia="fr-BE"/>
        </w:rPr>
      </w:pPr>
    </w:p>
    <w:p w:rsidR="00A71558" w:rsidRPr="00DF2E02" w:rsidRDefault="00A71558" w:rsidP="00655130">
      <w:pPr>
        <w:spacing w:after="0" w:line="240" w:lineRule="auto"/>
        <w:jc w:val="both"/>
        <w:rPr>
          <w:sz w:val="24"/>
          <w:szCs w:val="24"/>
        </w:rPr>
      </w:pPr>
    </w:p>
    <w:p w:rsidR="000125DF" w:rsidRPr="00DF2E02" w:rsidRDefault="00F612E7" w:rsidP="00655130">
      <w:pPr>
        <w:spacing w:after="0" w:line="240" w:lineRule="auto"/>
        <w:jc w:val="both"/>
        <w:rPr>
          <w:sz w:val="24"/>
          <w:szCs w:val="24"/>
        </w:rPr>
      </w:pPr>
      <w:r>
        <w:rPr>
          <w:noProof/>
          <w:sz w:val="24"/>
          <w:szCs w:val="24"/>
          <w:lang w:val="fr-BE" w:eastAsia="fr-BE"/>
        </w:rPr>
        <w:pict>
          <v:shape id="_x0000_s1044" type="#_x0000_t202" style="position:absolute;left:0;text-align:left;margin-left:286.85pt;margin-top:16.55pt;width:219.45pt;height:232.25pt;z-index:251682816" strokecolor="white [3212]">
            <v:textbox>
              <w:txbxContent>
                <w:p w:rsidR="00FA1935" w:rsidRDefault="00FA1935" w:rsidP="00605456">
                  <w:pPr>
                    <w:spacing w:after="0" w:line="240" w:lineRule="auto"/>
                    <w:jc w:val="both"/>
                    <w:rPr>
                      <w:lang w:val="fr-BE"/>
                    </w:rPr>
                  </w:pPr>
                  <w:r>
                    <w:rPr>
                      <w:lang w:val="fr-BE"/>
                    </w:rPr>
                    <w:t>Il y a 2 faces à l’os naviculaire:</w:t>
                  </w:r>
                </w:p>
                <w:p w:rsidR="00FA1935" w:rsidRDefault="00FA1935" w:rsidP="00605456">
                  <w:pPr>
                    <w:pStyle w:val="Paragraphedeliste"/>
                    <w:numPr>
                      <w:ilvl w:val="0"/>
                      <w:numId w:val="16"/>
                    </w:numPr>
                    <w:spacing w:after="0" w:line="240" w:lineRule="auto"/>
                    <w:jc w:val="both"/>
                    <w:rPr>
                      <w:lang w:val="fr-BE"/>
                    </w:rPr>
                  </w:pPr>
                  <w:r>
                    <w:rPr>
                      <w:lang w:val="fr-BE"/>
                    </w:rPr>
                    <w:t>Dorsale = face articulaire</w:t>
                  </w:r>
                </w:p>
                <w:p w:rsidR="00FA1935" w:rsidRDefault="00FA1935" w:rsidP="00605456">
                  <w:pPr>
                    <w:pStyle w:val="Paragraphedeliste"/>
                    <w:numPr>
                      <w:ilvl w:val="0"/>
                      <w:numId w:val="16"/>
                    </w:numPr>
                    <w:spacing w:after="0" w:line="240" w:lineRule="auto"/>
                    <w:jc w:val="both"/>
                    <w:rPr>
                      <w:lang w:val="fr-BE"/>
                    </w:rPr>
                  </w:pPr>
                  <w:r>
                    <w:rPr>
                      <w:lang w:val="fr-BE"/>
                    </w:rPr>
                    <w:t>Palmaire = face tendineuse</w:t>
                  </w:r>
                </w:p>
                <w:p w:rsidR="00FA1935" w:rsidRDefault="00FA1935" w:rsidP="00605456">
                  <w:pPr>
                    <w:spacing w:after="0" w:line="240" w:lineRule="auto"/>
                    <w:jc w:val="both"/>
                    <w:rPr>
                      <w:lang w:val="fr-BE"/>
                    </w:rPr>
                  </w:pPr>
                </w:p>
                <w:p w:rsidR="00FA1935" w:rsidRDefault="00FA1935" w:rsidP="00605456">
                  <w:pPr>
                    <w:spacing w:after="0" w:line="240" w:lineRule="auto"/>
                    <w:jc w:val="both"/>
                    <w:rPr>
                      <w:lang w:val="fr-BE"/>
                    </w:rPr>
                  </w:pPr>
                  <w:r>
                    <w:rPr>
                      <w:lang w:val="fr-BE"/>
                    </w:rPr>
                    <w:t>Il peut y avoir une fossette synoviale entre ces 2 lignes distales (a et b) donc il est important de toujours bien voir les 2 lignes. Autrement dit, on peut souvent avoir des anomalies entre les deux points distaux à cause de la présence de la fossette synoviale.</w:t>
                  </w:r>
                </w:p>
                <w:p w:rsidR="00FA1935" w:rsidRDefault="00FA1935" w:rsidP="00605456">
                  <w:pPr>
                    <w:spacing w:after="0" w:line="240" w:lineRule="auto"/>
                    <w:jc w:val="both"/>
                    <w:rPr>
                      <w:lang w:val="fr-BE"/>
                    </w:rPr>
                  </w:pPr>
                </w:p>
                <w:p w:rsidR="00FA1935" w:rsidRPr="00945F33" w:rsidRDefault="00FA1935" w:rsidP="00605456">
                  <w:pPr>
                    <w:spacing w:after="0" w:line="240" w:lineRule="auto"/>
                    <w:jc w:val="both"/>
                    <w:rPr>
                      <w:lang w:val="fr-BE"/>
                    </w:rPr>
                  </w:pPr>
                  <w:r>
                    <w:rPr>
                      <w:lang w:val="fr-BE"/>
                    </w:rPr>
                    <w:t>En vue de face, il se peut que l’on ne voie pas distinctement les deux bords proximaux a et b mais cela n’est pas grave (dans ce cas ils se confondent). Par contre les deux bords distaux doivent bien se voir séparément !</w:t>
                  </w:r>
                </w:p>
                <w:p w:rsidR="00FA1935" w:rsidRPr="00945F33" w:rsidRDefault="00FA1935" w:rsidP="00945F33">
                  <w:pPr>
                    <w:rPr>
                      <w:lang w:val="fr-BE"/>
                    </w:rPr>
                  </w:pPr>
                </w:p>
              </w:txbxContent>
            </v:textbox>
          </v:shape>
        </w:pict>
      </w:r>
      <w:r w:rsidR="000125DF" w:rsidRPr="00DF2E02">
        <w:rPr>
          <w:sz w:val="24"/>
          <w:szCs w:val="24"/>
        </w:rPr>
        <w:t xml:space="preserve">Le naviculaire est superposé au reste. </w:t>
      </w:r>
      <w:r w:rsidR="00A71558">
        <w:rPr>
          <w:sz w:val="24"/>
          <w:szCs w:val="24"/>
        </w:rPr>
        <w:t>Cependant</w:t>
      </w:r>
      <w:r w:rsidR="000125DF" w:rsidRPr="00DF2E02">
        <w:rPr>
          <w:sz w:val="24"/>
          <w:szCs w:val="24"/>
        </w:rPr>
        <w:t xml:space="preserve"> on voit le bord palmaire de la phalange distale</w:t>
      </w:r>
      <w:r w:rsidR="00A71558">
        <w:rPr>
          <w:sz w:val="24"/>
          <w:szCs w:val="24"/>
        </w:rPr>
        <w:t> :</w:t>
      </w:r>
    </w:p>
    <w:p w:rsidR="00DA1417" w:rsidRDefault="00F612E7" w:rsidP="00655130">
      <w:pPr>
        <w:spacing w:after="0" w:line="240" w:lineRule="auto"/>
        <w:jc w:val="both"/>
        <w:rPr>
          <w:sz w:val="24"/>
          <w:szCs w:val="24"/>
        </w:rPr>
      </w:pPr>
      <w:r>
        <w:rPr>
          <w:noProof/>
          <w:sz w:val="24"/>
          <w:szCs w:val="24"/>
          <w:lang w:val="fr-BE" w:eastAsia="fr-BE"/>
        </w:rPr>
        <w:pict>
          <v:shape id="_x0000_s1045" type="#_x0000_t32" style="position:absolute;left:0;text-align:left;margin-left:225.15pt;margin-top:79.3pt;width:61.7pt;height:102.85pt;flip:x;z-index:251683840" o:connectortype="straight" strokecolor="red">
            <v:stroke endarrow="block"/>
          </v:shape>
        </w:pict>
      </w:r>
      <w:r w:rsidR="00945F33">
        <w:rPr>
          <w:noProof/>
          <w:sz w:val="24"/>
          <w:szCs w:val="24"/>
          <w:lang w:val="fr-BE" w:eastAsia="fr-BE"/>
        </w:rPr>
        <w:drawing>
          <wp:inline distT="0" distB="0" distL="0" distR="0">
            <wp:extent cx="3582941" cy="2681862"/>
            <wp:effectExtent l="19050" t="0" r="0" b="0"/>
            <wp:docPr id="2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3586406" cy="2684455"/>
                    </a:xfrm>
                    <a:prstGeom prst="rect">
                      <a:avLst/>
                    </a:prstGeom>
                    <a:noFill/>
                    <a:ln w="9525">
                      <a:noFill/>
                      <a:miter lim="800000"/>
                      <a:headEnd/>
                      <a:tailEnd/>
                    </a:ln>
                  </pic:spPr>
                </pic:pic>
              </a:graphicData>
            </a:graphic>
          </wp:inline>
        </w:drawing>
      </w:r>
    </w:p>
    <w:p w:rsidR="00605456" w:rsidRDefault="00605456" w:rsidP="00655130">
      <w:pPr>
        <w:spacing w:after="0" w:line="240" w:lineRule="auto"/>
        <w:jc w:val="both"/>
        <w:rPr>
          <w:sz w:val="24"/>
          <w:szCs w:val="24"/>
        </w:rPr>
      </w:pPr>
    </w:p>
    <w:p w:rsidR="00BC5345" w:rsidRDefault="000125DF" w:rsidP="00605456">
      <w:pPr>
        <w:spacing w:after="0" w:line="240" w:lineRule="auto"/>
        <w:jc w:val="center"/>
        <w:rPr>
          <w:sz w:val="24"/>
          <w:szCs w:val="24"/>
        </w:rPr>
      </w:pPr>
      <w:r w:rsidRPr="00DF2E02">
        <w:rPr>
          <w:sz w:val="24"/>
          <w:szCs w:val="24"/>
        </w:rPr>
        <w:t>(</w:t>
      </w:r>
      <w:r w:rsidR="00605456" w:rsidRPr="00DF2E02">
        <w:rPr>
          <w:sz w:val="24"/>
          <w:szCs w:val="24"/>
        </w:rPr>
        <w:t>Image</w:t>
      </w:r>
      <w:r w:rsidRPr="00DF2E02">
        <w:rPr>
          <w:sz w:val="24"/>
          <w:szCs w:val="24"/>
        </w:rPr>
        <w:t xml:space="preserve"> de droite : les 2 points à gauche correspondent aux a et les 2 points de droite à b)</w:t>
      </w:r>
    </w:p>
    <w:p w:rsidR="00EF3FC0" w:rsidRDefault="00EF3FC0" w:rsidP="00605456">
      <w:pPr>
        <w:spacing w:after="0" w:line="240" w:lineRule="auto"/>
        <w:jc w:val="center"/>
        <w:rPr>
          <w:sz w:val="24"/>
          <w:szCs w:val="24"/>
        </w:rPr>
      </w:pPr>
    </w:p>
    <w:p w:rsidR="00EF3FC0" w:rsidRPr="00DF2E02" w:rsidRDefault="00EF3FC0" w:rsidP="00EF3FC0">
      <w:pPr>
        <w:spacing w:after="0" w:line="240" w:lineRule="auto"/>
        <w:jc w:val="both"/>
        <w:rPr>
          <w:sz w:val="24"/>
          <w:szCs w:val="24"/>
        </w:rPr>
      </w:pPr>
      <w:r>
        <w:rPr>
          <w:sz w:val="24"/>
          <w:szCs w:val="24"/>
        </w:rPr>
        <w:t>Voici une spécificité que l’on peut voir sur les vues de face que l’on ne doit pas confondre avec une anomalie :</w:t>
      </w:r>
    </w:p>
    <w:p w:rsidR="00BC5345" w:rsidRPr="00DF2E02" w:rsidRDefault="00605456" w:rsidP="00655130">
      <w:pPr>
        <w:spacing w:after="0" w:line="240" w:lineRule="auto"/>
        <w:jc w:val="both"/>
        <w:rPr>
          <w:sz w:val="24"/>
          <w:szCs w:val="24"/>
        </w:rPr>
      </w:pPr>
      <w:r>
        <w:rPr>
          <w:noProof/>
          <w:sz w:val="24"/>
          <w:szCs w:val="24"/>
          <w:lang w:val="fr-BE" w:eastAsia="fr-BE"/>
        </w:rPr>
        <w:drawing>
          <wp:anchor distT="0" distB="0" distL="114300" distR="114300" simplePos="0" relativeHeight="251843584" behindDoc="1" locked="0" layoutInCell="1" allowOverlap="1">
            <wp:simplePos x="0" y="0"/>
            <wp:positionH relativeFrom="column">
              <wp:posOffset>-460416</wp:posOffset>
            </wp:positionH>
            <wp:positionV relativeFrom="paragraph">
              <wp:posOffset>125013</wp:posOffset>
            </wp:positionV>
            <wp:extent cx="3369904" cy="2507226"/>
            <wp:effectExtent l="19050" t="0" r="1946"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369904" cy="2507226"/>
                    </a:xfrm>
                    <a:prstGeom prst="rect">
                      <a:avLst/>
                    </a:prstGeom>
                  </pic:spPr>
                </pic:pic>
              </a:graphicData>
            </a:graphic>
          </wp:anchor>
        </w:drawing>
      </w:r>
    </w:p>
    <w:p w:rsidR="00605456" w:rsidRDefault="00605456" w:rsidP="00655130">
      <w:pPr>
        <w:spacing w:after="0" w:line="240" w:lineRule="auto"/>
        <w:jc w:val="both"/>
        <w:rPr>
          <w:sz w:val="24"/>
          <w:szCs w:val="24"/>
        </w:rPr>
      </w:pPr>
    </w:p>
    <w:p w:rsidR="00EF3FC0" w:rsidRDefault="00EF3FC0" w:rsidP="00605456">
      <w:pPr>
        <w:spacing w:after="0" w:line="240" w:lineRule="auto"/>
        <w:ind w:left="4536"/>
        <w:jc w:val="both"/>
        <w:rPr>
          <w:sz w:val="24"/>
          <w:szCs w:val="24"/>
        </w:rPr>
      </w:pPr>
    </w:p>
    <w:p w:rsidR="00EF3FC0" w:rsidRDefault="00EF3FC0" w:rsidP="00EF3FC0">
      <w:pPr>
        <w:spacing w:after="0" w:line="240" w:lineRule="auto"/>
        <w:jc w:val="both"/>
        <w:rPr>
          <w:sz w:val="24"/>
          <w:szCs w:val="24"/>
        </w:rPr>
      </w:pPr>
    </w:p>
    <w:p w:rsidR="00EF3FC0" w:rsidRDefault="00EF3FC0" w:rsidP="00605456">
      <w:pPr>
        <w:spacing w:after="0" w:line="240" w:lineRule="auto"/>
        <w:ind w:left="4536"/>
        <w:jc w:val="both"/>
        <w:rPr>
          <w:sz w:val="24"/>
          <w:szCs w:val="24"/>
        </w:rPr>
      </w:pPr>
    </w:p>
    <w:p w:rsidR="00EF3FC0" w:rsidRDefault="00EF3FC0" w:rsidP="00EF3FC0">
      <w:pPr>
        <w:spacing w:after="0" w:line="240" w:lineRule="auto"/>
        <w:jc w:val="both"/>
        <w:rPr>
          <w:sz w:val="24"/>
          <w:szCs w:val="24"/>
        </w:rPr>
      </w:pPr>
    </w:p>
    <w:p w:rsidR="005B0198" w:rsidRPr="00DF2E02" w:rsidRDefault="00EF3FC0" w:rsidP="00605456">
      <w:pPr>
        <w:spacing w:after="0" w:line="240" w:lineRule="auto"/>
        <w:ind w:left="4536"/>
        <w:jc w:val="both"/>
        <w:rPr>
          <w:sz w:val="24"/>
          <w:szCs w:val="24"/>
        </w:rPr>
      </w:pPr>
      <w:r>
        <w:rPr>
          <w:noProof/>
          <w:sz w:val="24"/>
          <w:szCs w:val="24"/>
          <w:lang w:val="fr-BE" w:eastAsia="fr-BE"/>
        </w:rPr>
        <w:pict>
          <v:shape id="_x0000_s1046" type="#_x0000_t32" style="position:absolute;left:0;text-align:left;margin-left:83pt;margin-top:6.6pt;width:26.15pt;height:90.9pt;flip:x;z-index:251684864" o:connectortype="straight" strokecolor="red">
            <v:stroke endarrow="block"/>
          </v:shape>
        </w:pict>
      </w:r>
      <w:r>
        <w:rPr>
          <w:noProof/>
          <w:sz w:val="24"/>
          <w:szCs w:val="24"/>
          <w:lang w:val="fr-BE" w:eastAsia="fr-BE"/>
        </w:rPr>
        <w:pict>
          <v:shape id="_x0000_s1158" type="#_x0000_t32" style="position:absolute;left:0;text-align:left;margin-left:109.15pt;margin-top:6.6pt;width:116pt;height:0;z-index:251844608" o:connectortype="straight" strokecolor="red" strokeweight="1pt"/>
        </w:pict>
      </w:r>
      <w:r w:rsidR="005B0198" w:rsidRPr="00DF2E02">
        <w:rPr>
          <w:sz w:val="24"/>
          <w:szCs w:val="24"/>
        </w:rPr>
        <w:t>Crena marginis : concavité dans</w:t>
      </w:r>
      <w:r w:rsidR="00605456">
        <w:rPr>
          <w:sz w:val="24"/>
          <w:szCs w:val="24"/>
        </w:rPr>
        <w:t xml:space="preserve"> le</w:t>
      </w:r>
      <w:r w:rsidR="00945F33">
        <w:rPr>
          <w:sz w:val="24"/>
          <w:szCs w:val="24"/>
        </w:rPr>
        <w:t xml:space="preserve"> bord crânial de P3 (</w:t>
      </w:r>
      <w:r>
        <w:rPr>
          <w:sz w:val="24"/>
          <w:szCs w:val="24"/>
        </w:rPr>
        <w:t>c’est quelque chose de normal et souvent bilatéral</w:t>
      </w:r>
      <w:r w:rsidR="00945F33">
        <w:rPr>
          <w:sz w:val="24"/>
          <w:szCs w:val="24"/>
        </w:rPr>
        <w:t>)</w:t>
      </w:r>
      <w:r w:rsidR="005B0198" w:rsidRPr="00DF2E02">
        <w:rPr>
          <w:sz w:val="24"/>
          <w:szCs w:val="24"/>
        </w:rPr>
        <w:t xml:space="preserve"> </w:t>
      </w:r>
    </w:p>
    <w:p w:rsidR="005B0198" w:rsidRPr="00DF2E02" w:rsidRDefault="005B0198" w:rsidP="00605456">
      <w:pPr>
        <w:spacing w:after="0" w:line="240" w:lineRule="auto"/>
        <w:ind w:left="4536"/>
        <w:jc w:val="both"/>
        <w:rPr>
          <w:sz w:val="24"/>
          <w:szCs w:val="24"/>
        </w:rPr>
      </w:pPr>
      <w:r w:rsidRPr="00DF2E02">
        <w:rPr>
          <w:sz w:val="24"/>
          <w:szCs w:val="24"/>
        </w:rPr>
        <w:t>Très grande variabilité dans l’aspect des canaux vasculaires de P3</w:t>
      </w:r>
    </w:p>
    <w:p w:rsidR="00DA0696" w:rsidRDefault="00DA0696" w:rsidP="00655130">
      <w:pPr>
        <w:spacing w:after="0" w:line="240" w:lineRule="auto"/>
        <w:jc w:val="both"/>
        <w:rPr>
          <w:sz w:val="24"/>
          <w:szCs w:val="24"/>
        </w:rPr>
      </w:pPr>
      <w:r>
        <w:rPr>
          <w:noProof/>
          <w:sz w:val="24"/>
          <w:szCs w:val="24"/>
          <w:lang w:val="fr-BE" w:eastAsia="fr-BE"/>
        </w:rPr>
        <w:lastRenderedPageBreak/>
        <w:drawing>
          <wp:anchor distT="0" distB="0" distL="114300" distR="114300" simplePos="0" relativeHeight="251845632" behindDoc="0" locked="0" layoutInCell="1" allowOverlap="1">
            <wp:simplePos x="0" y="0"/>
            <wp:positionH relativeFrom="column">
              <wp:posOffset>3904615</wp:posOffset>
            </wp:positionH>
            <wp:positionV relativeFrom="paragraph">
              <wp:posOffset>-170180</wp:posOffset>
            </wp:positionV>
            <wp:extent cx="2613025" cy="1990725"/>
            <wp:effectExtent l="19050" t="0" r="0"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2613025" cy="1990725"/>
                    </a:xfrm>
                    <a:prstGeom prst="rect">
                      <a:avLst/>
                    </a:prstGeom>
                  </pic:spPr>
                </pic:pic>
              </a:graphicData>
            </a:graphic>
          </wp:anchor>
        </w:drawing>
      </w:r>
      <w:r>
        <w:rPr>
          <w:sz w:val="24"/>
          <w:szCs w:val="24"/>
        </w:rPr>
        <w:t>Lors des clichés du pied, on peut voir un grand nombre d’artéfacts comme c’est le cas sur ces images :</w:t>
      </w:r>
    </w:p>
    <w:p w:rsidR="00DA0696" w:rsidRDefault="00DA0696" w:rsidP="00655130">
      <w:pPr>
        <w:spacing w:after="0" w:line="240" w:lineRule="auto"/>
        <w:jc w:val="both"/>
        <w:rPr>
          <w:sz w:val="24"/>
          <w:szCs w:val="24"/>
        </w:rPr>
      </w:pPr>
    </w:p>
    <w:p w:rsidR="005B0198" w:rsidRPr="00DF2E02" w:rsidRDefault="00DA0696" w:rsidP="00655130">
      <w:pPr>
        <w:spacing w:after="0" w:line="240" w:lineRule="auto"/>
        <w:jc w:val="both"/>
        <w:rPr>
          <w:sz w:val="24"/>
          <w:szCs w:val="24"/>
        </w:rPr>
      </w:pPr>
      <w:r>
        <w:rPr>
          <w:noProof/>
          <w:sz w:val="24"/>
          <w:szCs w:val="24"/>
          <w:lang w:val="fr-BE" w:eastAsia="fr-BE"/>
        </w:rPr>
        <w:pict>
          <v:shape id="_x0000_s1159" type="#_x0000_t32" style="position:absolute;left:0;text-align:left;margin-left:338.3pt;margin-top:13.55pt;width:6pt;height:12.2pt;z-index:251846656" o:connectortype="straight" strokecolor="yellow">
            <v:stroke endarrow="block"/>
          </v:shape>
        </w:pict>
      </w:r>
      <w:r w:rsidR="005B0198" w:rsidRPr="00DF2E02">
        <w:rPr>
          <w:sz w:val="24"/>
          <w:szCs w:val="24"/>
        </w:rPr>
        <w:t>E</w:t>
      </w:r>
      <w:r>
        <w:rPr>
          <w:sz w:val="24"/>
          <w:szCs w:val="24"/>
        </w:rPr>
        <w:t>n bas à droite, radio avec fer qui</w:t>
      </w:r>
      <w:r w:rsidR="005B0198" w:rsidRPr="00DF2E02">
        <w:rPr>
          <w:sz w:val="24"/>
          <w:szCs w:val="24"/>
        </w:rPr>
        <w:t xml:space="preserve"> cache les bords de P3</w:t>
      </w:r>
      <w:r>
        <w:rPr>
          <w:sz w:val="24"/>
          <w:szCs w:val="24"/>
        </w:rPr>
        <w:t>. On voit aussi la fourchette sur cette radio (on n’est pas censé la voir si elle est comblée correctement).</w:t>
      </w:r>
    </w:p>
    <w:p w:rsidR="00DA1417" w:rsidRDefault="005B0198" w:rsidP="00655130">
      <w:pPr>
        <w:spacing w:after="0" w:line="240" w:lineRule="auto"/>
        <w:jc w:val="both"/>
        <w:rPr>
          <w:sz w:val="24"/>
          <w:szCs w:val="24"/>
        </w:rPr>
      </w:pPr>
      <w:r w:rsidRPr="00DF2E02">
        <w:rPr>
          <w:sz w:val="24"/>
          <w:szCs w:val="24"/>
        </w:rPr>
        <w:t>A gauche : défaut d</w:t>
      </w:r>
      <w:r w:rsidR="00DA0696">
        <w:rPr>
          <w:sz w:val="24"/>
          <w:szCs w:val="24"/>
        </w:rPr>
        <w:t xml:space="preserve">e remplissage de la fourchette donc elle </w:t>
      </w:r>
      <w:r w:rsidRPr="00DF2E02">
        <w:rPr>
          <w:sz w:val="24"/>
          <w:szCs w:val="24"/>
        </w:rPr>
        <w:t xml:space="preserve"> reste visible sur la </w:t>
      </w:r>
      <w:r w:rsidR="00DA0696">
        <w:rPr>
          <w:sz w:val="24"/>
          <w:szCs w:val="24"/>
        </w:rPr>
        <w:t xml:space="preserve">radio (on voit des stries noires quand on comble mal la fourchette ; cela donne l’impression de voir des fractures car on fait on voit les lacunes de la fourchette). On voit aussi un </w:t>
      </w:r>
      <w:r w:rsidR="00DA1417" w:rsidRPr="00DF2E02">
        <w:rPr>
          <w:sz w:val="24"/>
          <w:szCs w:val="24"/>
        </w:rPr>
        <w:t>caillou radio opaque</w:t>
      </w:r>
    </w:p>
    <w:p w:rsidR="00DA0696" w:rsidRDefault="0069782A" w:rsidP="00655130">
      <w:pPr>
        <w:spacing w:after="0" w:line="240" w:lineRule="auto"/>
        <w:jc w:val="both"/>
        <w:rPr>
          <w:sz w:val="24"/>
          <w:szCs w:val="24"/>
        </w:rPr>
      </w:pPr>
      <w:r>
        <w:rPr>
          <w:noProof/>
          <w:sz w:val="24"/>
          <w:szCs w:val="24"/>
          <w:lang w:val="fr-BE" w:eastAsia="fr-BE"/>
        </w:rPr>
        <w:drawing>
          <wp:anchor distT="0" distB="0" distL="114300" distR="114300" simplePos="0" relativeHeight="251847680" behindDoc="0" locked="0" layoutInCell="1" allowOverlap="1">
            <wp:simplePos x="0" y="0"/>
            <wp:positionH relativeFrom="column">
              <wp:posOffset>-836930</wp:posOffset>
            </wp:positionH>
            <wp:positionV relativeFrom="paragraph">
              <wp:posOffset>113665</wp:posOffset>
            </wp:positionV>
            <wp:extent cx="2611120" cy="1592580"/>
            <wp:effectExtent l="19050" t="0" r="0"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2611120" cy="1592580"/>
                    </a:xfrm>
                    <a:prstGeom prst="rect">
                      <a:avLst/>
                    </a:prstGeom>
                  </pic:spPr>
                </pic:pic>
              </a:graphicData>
            </a:graphic>
          </wp:anchor>
        </w:drawing>
      </w:r>
    </w:p>
    <w:p w:rsidR="0069782A" w:rsidRDefault="0069782A" w:rsidP="00655130">
      <w:pPr>
        <w:spacing w:after="0" w:line="240" w:lineRule="auto"/>
        <w:jc w:val="both"/>
        <w:rPr>
          <w:sz w:val="24"/>
          <w:szCs w:val="24"/>
        </w:rPr>
      </w:pPr>
    </w:p>
    <w:p w:rsidR="0069782A" w:rsidRDefault="0069782A" w:rsidP="00655130">
      <w:pPr>
        <w:spacing w:after="0" w:line="240" w:lineRule="auto"/>
        <w:jc w:val="both"/>
        <w:rPr>
          <w:sz w:val="24"/>
          <w:szCs w:val="24"/>
        </w:rPr>
      </w:pPr>
    </w:p>
    <w:p w:rsidR="0069782A" w:rsidRDefault="0069782A" w:rsidP="00655130">
      <w:pPr>
        <w:spacing w:after="0" w:line="240" w:lineRule="auto"/>
        <w:jc w:val="both"/>
        <w:rPr>
          <w:sz w:val="24"/>
          <w:szCs w:val="24"/>
        </w:rPr>
      </w:pPr>
      <w:r>
        <w:rPr>
          <w:sz w:val="24"/>
          <w:szCs w:val="24"/>
        </w:rPr>
        <w:t xml:space="preserve">Voici des cas où on a pris les stries pour des fractures alors que c’était juste que la fourchette était mal comblée ou pas comblée du tout. </w:t>
      </w:r>
    </w:p>
    <w:p w:rsidR="0069782A" w:rsidRDefault="0069782A" w:rsidP="00655130">
      <w:pPr>
        <w:spacing w:after="0" w:line="240" w:lineRule="auto"/>
        <w:jc w:val="both"/>
        <w:rPr>
          <w:sz w:val="24"/>
          <w:szCs w:val="24"/>
        </w:rPr>
      </w:pPr>
    </w:p>
    <w:p w:rsidR="0069782A" w:rsidRDefault="00F334AE" w:rsidP="00655130">
      <w:pPr>
        <w:spacing w:after="0" w:line="240" w:lineRule="auto"/>
        <w:jc w:val="both"/>
        <w:rPr>
          <w:sz w:val="24"/>
          <w:szCs w:val="24"/>
        </w:rPr>
      </w:pPr>
      <w:r>
        <w:rPr>
          <w:noProof/>
          <w:sz w:val="24"/>
          <w:szCs w:val="24"/>
          <w:lang w:val="fr-BE" w:eastAsia="fr-BE"/>
        </w:rPr>
        <w:drawing>
          <wp:anchor distT="0" distB="0" distL="114300" distR="114300" simplePos="0" relativeHeight="251687936" behindDoc="1" locked="0" layoutInCell="1" allowOverlap="1">
            <wp:simplePos x="0" y="0"/>
            <wp:positionH relativeFrom="column">
              <wp:posOffset>1765300</wp:posOffset>
            </wp:positionH>
            <wp:positionV relativeFrom="paragraph">
              <wp:posOffset>36195</wp:posOffset>
            </wp:positionV>
            <wp:extent cx="2863850" cy="2668905"/>
            <wp:effectExtent l="19050" t="0" r="0" b="0"/>
            <wp:wrapTight wrapText="bothSides">
              <wp:wrapPolygon edited="0">
                <wp:start x="-144" y="0"/>
                <wp:lineTo x="-144" y="21430"/>
                <wp:lineTo x="21552" y="21430"/>
                <wp:lineTo x="21552" y="0"/>
                <wp:lineTo x="-144" y="0"/>
              </wp:wrapPolygon>
            </wp:wrapTight>
            <wp:docPr id="2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2863850" cy="2668905"/>
                    </a:xfrm>
                    <a:prstGeom prst="rect">
                      <a:avLst/>
                    </a:prstGeom>
                  </pic:spPr>
                </pic:pic>
              </a:graphicData>
            </a:graphic>
          </wp:anchor>
        </w:drawing>
      </w:r>
    </w:p>
    <w:p w:rsidR="005B0198" w:rsidRPr="00DF2E02" w:rsidRDefault="005B0198" w:rsidP="00655130">
      <w:pPr>
        <w:spacing w:after="0" w:line="240" w:lineRule="auto"/>
        <w:jc w:val="both"/>
        <w:rPr>
          <w:sz w:val="24"/>
          <w:szCs w:val="24"/>
        </w:rPr>
      </w:pPr>
    </w:p>
    <w:p w:rsidR="00B0157E" w:rsidRDefault="00B0157E" w:rsidP="00655130">
      <w:pPr>
        <w:spacing w:after="0" w:line="240" w:lineRule="auto"/>
        <w:jc w:val="both"/>
        <w:rPr>
          <w:sz w:val="24"/>
          <w:szCs w:val="24"/>
        </w:rPr>
      </w:pPr>
    </w:p>
    <w:p w:rsidR="00B0157E" w:rsidRPr="00F334AE" w:rsidRDefault="00F334AE" w:rsidP="00655130">
      <w:pPr>
        <w:spacing w:after="0" w:line="240" w:lineRule="auto"/>
        <w:jc w:val="both"/>
        <w:rPr>
          <w:sz w:val="24"/>
          <w:szCs w:val="24"/>
        </w:rPr>
      </w:pPr>
      <w:r w:rsidRPr="00F334AE">
        <w:rPr>
          <w:rFonts w:cs="Helvetica"/>
          <w:sz w:val="24"/>
          <w:szCs w:val="24"/>
        </w:rPr>
        <w:t>On a ici une v</w:t>
      </w:r>
      <w:r w:rsidRPr="00F334AE">
        <w:rPr>
          <w:rFonts w:cs="Helvetica"/>
          <w:sz w:val="24"/>
          <w:szCs w:val="24"/>
          <w:lang w:val="fr-BE"/>
        </w:rPr>
        <w:t>ue dorso-plantaire à l'appui (par opposition à la vue oblique à 60° car à ce moment le membre est en soutien uniquement). Cette incidence sert à évaluer les aplombs, donc les espaces articulaires, sous charge. On peut pratiquer un appui bipodal (les deux membres sont sur des blocs) ou unipodal (on prend l'autre pied et donc le cheval sera en appui externe sur le membre restant</w:t>
      </w:r>
      <w:r w:rsidR="00110AD3">
        <w:rPr>
          <w:rFonts w:cs="Helvetica"/>
          <w:sz w:val="24"/>
          <w:szCs w:val="24"/>
          <w:lang w:val="fr-BE"/>
        </w:rPr>
        <w:t xml:space="preserve"> car il déplace son centre de gravité pour rester debout</w:t>
      </w:r>
      <w:r w:rsidRPr="00F334AE">
        <w:rPr>
          <w:rFonts w:cs="Helvetica"/>
          <w:sz w:val="24"/>
          <w:szCs w:val="24"/>
          <w:lang w:val="fr-BE"/>
        </w:rPr>
        <w:t>).</w:t>
      </w:r>
    </w:p>
    <w:p w:rsidR="00B0157E" w:rsidRDefault="00024349" w:rsidP="00655130">
      <w:pPr>
        <w:spacing w:after="0" w:line="240" w:lineRule="auto"/>
        <w:jc w:val="both"/>
        <w:rPr>
          <w:sz w:val="24"/>
          <w:szCs w:val="24"/>
        </w:rPr>
      </w:pPr>
      <w:r>
        <w:rPr>
          <w:noProof/>
          <w:sz w:val="24"/>
          <w:szCs w:val="24"/>
          <w:lang w:val="fr-BE" w:eastAsia="fr-BE"/>
        </w:rPr>
        <w:pict>
          <v:shape id="_x0000_s1049" type="#_x0000_t202" style="position:absolute;left:0;text-align:left;margin-left:83.6pt;margin-top:9.05pt;width:245.35pt;height:21.5pt;z-index:251688960" strokecolor="red">
            <v:textbox>
              <w:txbxContent>
                <w:p w:rsidR="00FA1935" w:rsidRPr="00B0157E" w:rsidRDefault="00FA1935" w:rsidP="00F334AE">
                  <w:pPr>
                    <w:jc w:val="both"/>
                    <w:rPr>
                      <w:lang w:val="fr-BE"/>
                    </w:rPr>
                  </w:pPr>
                  <w:r>
                    <w:rPr>
                      <w:lang w:val="fr-BE"/>
                    </w:rPr>
                    <w:t>Moins noir parce que superposition du naviculaire</w:t>
                  </w:r>
                </w:p>
              </w:txbxContent>
            </v:textbox>
          </v:shape>
        </w:pict>
      </w:r>
    </w:p>
    <w:p w:rsidR="00F334AE" w:rsidRDefault="00F334AE" w:rsidP="00655130">
      <w:pPr>
        <w:spacing w:after="0" w:line="240" w:lineRule="auto"/>
        <w:jc w:val="both"/>
        <w:rPr>
          <w:sz w:val="24"/>
          <w:szCs w:val="24"/>
        </w:rPr>
      </w:pPr>
      <w:r>
        <w:rPr>
          <w:noProof/>
          <w:sz w:val="24"/>
          <w:szCs w:val="24"/>
          <w:lang w:val="fr-BE" w:eastAsia="fr-BE"/>
        </w:rPr>
        <w:pict>
          <v:shape id="_x0000_s1050" type="#_x0000_t32" style="position:absolute;left:0;text-align:left;margin-left:328.95pt;margin-top:1.95pt;width:112.35pt;height:0;z-index:251689984" o:connectortype="straight" strokecolor="red">
            <v:stroke endarrow="block"/>
          </v:shape>
        </w:pict>
      </w:r>
    </w:p>
    <w:p w:rsidR="00F334AE" w:rsidRDefault="00F334AE" w:rsidP="00655130">
      <w:pPr>
        <w:spacing w:after="0" w:line="240" w:lineRule="auto"/>
        <w:jc w:val="both"/>
        <w:rPr>
          <w:sz w:val="24"/>
          <w:szCs w:val="24"/>
        </w:rPr>
      </w:pPr>
    </w:p>
    <w:p w:rsidR="00F334AE" w:rsidRPr="00024349" w:rsidRDefault="00024349" w:rsidP="00655130">
      <w:pPr>
        <w:spacing w:after="0" w:line="240" w:lineRule="auto"/>
        <w:jc w:val="both"/>
        <w:rPr>
          <w:sz w:val="24"/>
          <w:szCs w:val="24"/>
        </w:rPr>
      </w:pPr>
      <w:r w:rsidRPr="00024349">
        <w:rPr>
          <w:rFonts w:cs="Helvetica"/>
          <w:sz w:val="24"/>
          <w:szCs w:val="24"/>
          <w:lang w:val="fr-BE"/>
        </w:rPr>
        <w:t>Ce qu'on voit entre les os, les espaces, sont du cartilage et pas du vide.</w:t>
      </w:r>
    </w:p>
    <w:p w:rsidR="00F334AE" w:rsidRDefault="00F334AE" w:rsidP="00655130">
      <w:pPr>
        <w:spacing w:after="0" w:line="240" w:lineRule="auto"/>
        <w:jc w:val="both"/>
        <w:rPr>
          <w:sz w:val="24"/>
          <w:szCs w:val="24"/>
        </w:rPr>
      </w:pPr>
    </w:p>
    <w:p w:rsidR="00FE685B" w:rsidRPr="0005092B" w:rsidRDefault="0005092B" w:rsidP="0005092B">
      <w:pPr>
        <w:autoSpaceDE w:val="0"/>
        <w:autoSpaceDN w:val="0"/>
        <w:adjustRightInd w:val="0"/>
        <w:spacing w:after="0" w:line="240" w:lineRule="auto"/>
        <w:jc w:val="both"/>
        <w:rPr>
          <w:rFonts w:cs="Tahoma"/>
          <w:color w:val="000000"/>
          <w:sz w:val="24"/>
          <w:szCs w:val="24"/>
          <w:lang w:val="fr-BE"/>
        </w:rPr>
      </w:pPr>
      <w:r>
        <w:rPr>
          <w:rFonts w:cs="Tahoma"/>
          <w:noProof/>
          <w:color w:val="000000"/>
          <w:sz w:val="24"/>
          <w:szCs w:val="24"/>
          <w:lang w:val="fr-BE" w:eastAsia="fr-BE"/>
        </w:rPr>
        <w:drawing>
          <wp:anchor distT="0" distB="0" distL="114300" distR="114300" simplePos="0" relativeHeight="251691008" behindDoc="1" locked="0" layoutInCell="1" allowOverlap="1">
            <wp:simplePos x="0" y="0"/>
            <wp:positionH relativeFrom="column">
              <wp:posOffset>4370070</wp:posOffset>
            </wp:positionH>
            <wp:positionV relativeFrom="paragraph">
              <wp:posOffset>1142365</wp:posOffset>
            </wp:positionV>
            <wp:extent cx="2223135" cy="1651635"/>
            <wp:effectExtent l="19050" t="0" r="5715"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rcRect b="5224"/>
                    <a:stretch>
                      <a:fillRect/>
                    </a:stretch>
                  </pic:blipFill>
                  <pic:spPr>
                    <a:xfrm>
                      <a:off x="0" y="0"/>
                      <a:ext cx="2223135" cy="1651635"/>
                    </a:xfrm>
                    <a:prstGeom prst="rect">
                      <a:avLst/>
                    </a:prstGeom>
                  </pic:spPr>
                </pic:pic>
              </a:graphicData>
            </a:graphic>
          </wp:anchor>
        </w:drawing>
      </w:r>
      <w:r w:rsidR="00110AD3">
        <w:rPr>
          <w:rFonts w:cs="Tahoma"/>
          <w:color w:val="000000"/>
          <w:sz w:val="24"/>
          <w:szCs w:val="24"/>
          <w:lang w:val="fr-BE"/>
        </w:rPr>
        <w:t xml:space="preserve">Avant de prendre la radio, il faut mettre le cheval en charge. </w:t>
      </w:r>
      <w:r w:rsidR="00024349" w:rsidRPr="00024349">
        <w:rPr>
          <w:rFonts w:cs="Tahoma"/>
          <w:color w:val="000000"/>
          <w:sz w:val="24"/>
          <w:szCs w:val="24"/>
          <w:lang w:val="fr-BE"/>
        </w:rPr>
        <w:t>En appui bipodal</w:t>
      </w:r>
      <w:r w:rsidR="00110AD3">
        <w:rPr>
          <w:rFonts w:cs="Tahoma"/>
          <w:color w:val="000000"/>
          <w:sz w:val="24"/>
          <w:szCs w:val="24"/>
          <w:lang w:val="fr-BE"/>
        </w:rPr>
        <w:t xml:space="preserve"> (quand on place deux blocs)</w:t>
      </w:r>
      <w:r w:rsidR="00024349" w:rsidRPr="00024349">
        <w:rPr>
          <w:rFonts w:cs="Tahoma"/>
          <w:color w:val="000000"/>
          <w:sz w:val="24"/>
          <w:szCs w:val="24"/>
          <w:lang w:val="fr-BE"/>
        </w:rPr>
        <w:t xml:space="preserve">, il faut que l'épaisseur articulaire soit le même des deux côtés de l'articulation. </w:t>
      </w:r>
      <w:r w:rsidR="00024349">
        <w:rPr>
          <w:rFonts w:cs="Tahoma"/>
          <w:color w:val="000000"/>
          <w:sz w:val="24"/>
          <w:szCs w:val="24"/>
          <w:lang w:val="fr-BE"/>
        </w:rPr>
        <w:t>Il y a une g</w:t>
      </w:r>
      <w:r w:rsidR="00024349" w:rsidRPr="00024349">
        <w:rPr>
          <w:rFonts w:cs="Tahoma"/>
          <w:color w:val="000000"/>
          <w:sz w:val="24"/>
          <w:szCs w:val="24"/>
          <w:lang w:val="fr-BE"/>
        </w:rPr>
        <w:t>rande mobilité</w:t>
      </w:r>
      <w:r w:rsidR="00024349">
        <w:rPr>
          <w:rFonts w:cs="Tahoma"/>
          <w:color w:val="000000"/>
          <w:sz w:val="24"/>
          <w:szCs w:val="24"/>
          <w:lang w:val="fr-BE"/>
        </w:rPr>
        <w:t xml:space="preserve"> de</w:t>
      </w:r>
      <w:r w:rsidR="00024349" w:rsidRPr="00024349">
        <w:rPr>
          <w:rFonts w:cs="Tahoma"/>
          <w:color w:val="000000"/>
          <w:sz w:val="24"/>
          <w:szCs w:val="24"/>
          <w:lang w:val="fr-BE"/>
        </w:rPr>
        <w:t xml:space="preserve"> </w:t>
      </w:r>
      <w:r w:rsidR="00024349">
        <w:rPr>
          <w:rFonts w:cs="Tahoma"/>
          <w:color w:val="000000"/>
          <w:sz w:val="24"/>
          <w:szCs w:val="24"/>
          <w:lang w:val="fr-BE"/>
        </w:rPr>
        <w:t>l’</w:t>
      </w:r>
      <w:r w:rsidR="00024349" w:rsidRPr="00024349">
        <w:rPr>
          <w:rFonts w:cs="Tahoma"/>
          <w:color w:val="000000"/>
          <w:sz w:val="24"/>
          <w:szCs w:val="24"/>
          <w:lang w:val="fr-BE"/>
        </w:rPr>
        <w:t>articulation inter</w:t>
      </w:r>
      <w:r w:rsidR="00024349">
        <w:rPr>
          <w:rFonts w:cs="Tahoma"/>
          <w:color w:val="000000"/>
          <w:sz w:val="24"/>
          <w:szCs w:val="24"/>
          <w:lang w:val="fr-BE"/>
        </w:rPr>
        <w:t>-</w:t>
      </w:r>
      <w:r w:rsidR="00024349" w:rsidRPr="00024349">
        <w:rPr>
          <w:rFonts w:cs="Tahoma"/>
          <w:color w:val="000000"/>
          <w:sz w:val="24"/>
          <w:szCs w:val="24"/>
          <w:lang w:val="fr-BE"/>
        </w:rPr>
        <w:t xml:space="preserve">phalangienne distale, en frontal et </w:t>
      </w:r>
      <w:r w:rsidR="00024349">
        <w:rPr>
          <w:rFonts w:cs="Tahoma"/>
          <w:color w:val="000000"/>
          <w:sz w:val="24"/>
          <w:szCs w:val="24"/>
          <w:lang w:val="fr-BE"/>
        </w:rPr>
        <w:t xml:space="preserve">en </w:t>
      </w:r>
      <w:r w:rsidR="00024349" w:rsidRPr="00024349">
        <w:rPr>
          <w:rFonts w:cs="Tahoma"/>
          <w:color w:val="000000"/>
          <w:sz w:val="24"/>
          <w:szCs w:val="24"/>
          <w:lang w:val="fr-BE"/>
        </w:rPr>
        <w:t>flexion-extension donc quand on est en unipodal, on aura un espace articulaire externe plus mince que l'interne</w:t>
      </w:r>
      <w:r w:rsidR="00FE685B">
        <w:rPr>
          <w:rFonts w:cs="Tahoma"/>
          <w:color w:val="000000"/>
          <w:sz w:val="24"/>
          <w:szCs w:val="24"/>
          <w:lang w:val="fr-BE"/>
        </w:rPr>
        <w:t>.</w:t>
      </w:r>
      <w:r>
        <w:rPr>
          <w:rFonts w:cs="Tahoma"/>
          <w:color w:val="000000"/>
          <w:sz w:val="24"/>
          <w:szCs w:val="24"/>
          <w:lang w:val="fr-BE"/>
        </w:rPr>
        <w:t xml:space="preserve"> </w:t>
      </w:r>
      <w:r w:rsidR="00FE685B">
        <w:rPr>
          <w:sz w:val="24"/>
          <w:szCs w:val="24"/>
        </w:rPr>
        <w:t>En imagerie, on</w:t>
      </w:r>
      <w:r w:rsidR="002B13E1" w:rsidRPr="00DF2E02">
        <w:rPr>
          <w:sz w:val="24"/>
          <w:szCs w:val="24"/>
        </w:rPr>
        <w:t xml:space="preserve"> fait </w:t>
      </w:r>
      <w:r w:rsidR="00FE685B">
        <w:rPr>
          <w:sz w:val="24"/>
          <w:szCs w:val="24"/>
        </w:rPr>
        <w:t>toujours</w:t>
      </w:r>
      <w:r w:rsidR="002B13E1" w:rsidRPr="00DF2E02">
        <w:rPr>
          <w:sz w:val="24"/>
          <w:szCs w:val="24"/>
        </w:rPr>
        <w:t xml:space="preserve"> les mêmes vues pour avoir des comparaisons avec des images normales. </w:t>
      </w:r>
      <w:r w:rsidR="00FE685B">
        <w:rPr>
          <w:sz w:val="24"/>
          <w:szCs w:val="24"/>
        </w:rPr>
        <w:t>Cependant</w:t>
      </w:r>
      <w:r w:rsidR="002B13E1" w:rsidRPr="00DF2E02">
        <w:rPr>
          <w:sz w:val="24"/>
          <w:szCs w:val="24"/>
        </w:rPr>
        <w:t xml:space="preserve"> on peut faire des angles différents pour aller voir quelque chose de précis.</w:t>
      </w:r>
    </w:p>
    <w:p w:rsidR="005B0198" w:rsidRPr="00DF2E02" w:rsidRDefault="005B0198" w:rsidP="00655130">
      <w:pPr>
        <w:spacing w:after="0" w:line="240" w:lineRule="auto"/>
        <w:jc w:val="both"/>
        <w:rPr>
          <w:sz w:val="24"/>
          <w:szCs w:val="24"/>
        </w:rPr>
      </w:pPr>
    </w:p>
    <w:p w:rsidR="00110AD3" w:rsidRDefault="002B13E1" w:rsidP="00110AD3">
      <w:pPr>
        <w:spacing w:after="0" w:line="240" w:lineRule="auto"/>
        <w:jc w:val="both"/>
        <w:rPr>
          <w:sz w:val="24"/>
          <w:szCs w:val="24"/>
        </w:rPr>
      </w:pPr>
      <w:r w:rsidRPr="00110AD3">
        <w:rPr>
          <w:b/>
          <w:i/>
          <w:color w:val="92D050"/>
          <w:sz w:val="24"/>
          <w:szCs w:val="24"/>
          <w:u w:val="single"/>
        </w:rPr>
        <w:t>Vue oblique</w:t>
      </w:r>
      <w:r w:rsidRPr="00DF2E02">
        <w:rPr>
          <w:sz w:val="24"/>
          <w:szCs w:val="24"/>
        </w:rPr>
        <w:t xml:space="preserve"> </w:t>
      </w:r>
      <w:r w:rsidR="00110AD3">
        <w:rPr>
          <w:rFonts w:cs="Helvetica"/>
          <w:sz w:val="24"/>
          <w:szCs w:val="24"/>
          <w:lang w:val="fr-BE"/>
        </w:rPr>
        <w:t>On peut pratiquer une vue oblique</w:t>
      </w:r>
      <w:r w:rsidR="00110AD3" w:rsidRPr="00FE685B">
        <w:rPr>
          <w:rFonts w:cs="Helvetica"/>
          <w:sz w:val="24"/>
          <w:szCs w:val="24"/>
          <w:lang w:val="fr-BE"/>
        </w:rPr>
        <w:t xml:space="preserve"> pour </w:t>
      </w:r>
      <w:r w:rsidR="00110AD3">
        <w:rPr>
          <w:rFonts w:cs="Helvetica"/>
          <w:sz w:val="24"/>
          <w:szCs w:val="24"/>
          <w:lang w:val="fr-BE"/>
        </w:rPr>
        <w:t xml:space="preserve">voir les </w:t>
      </w:r>
      <w:r w:rsidR="00110AD3" w:rsidRPr="00FE685B">
        <w:rPr>
          <w:rFonts w:cs="Helvetica"/>
          <w:sz w:val="24"/>
          <w:szCs w:val="24"/>
          <w:lang w:val="fr-BE"/>
        </w:rPr>
        <w:t>processus palmaires</w:t>
      </w:r>
      <w:r w:rsidR="00110AD3">
        <w:rPr>
          <w:rFonts w:cs="Helvetica"/>
          <w:sz w:val="24"/>
          <w:szCs w:val="24"/>
          <w:lang w:val="fr-BE"/>
        </w:rPr>
        <w:t xml:space="preserve"> de P3</w:t>
      </w:r>
      <w:r w:rsidR="00110AD3" w:rsidRPr="00FE685B">
        <w:rPr>
          <w:rFonts w:cs="Helvetica"/>
          <w:sz w:val="24"/>
          <w:szCs w:val="24"/>
          <w:lang w:val="fr-BE"/>
        </w:rPr>
        <w:t xml:space="preserve"> (</w:t>
      </w:r>
      <w:r w:rsidR="00110AD3">
        <w:rPr>
          <w:rFonts w:cs="Helvetica"/>
          <w:sz w:val="24"/>
          <w:szCs w:val="24"/>
          <w:lang w:val="fr-BE"/>
        </w:rPr>
        <w:t xml:space="preserve">cela </w:t>
      </w:r>
      <w:r w:rsidR="00110AD3" w:rsidRPr="00FE685B">
        <w:rPr>
          <w:rFonts w:cs="Helvetica"/>
          <w:sz w:val="24"/>
          <w:szCs w:val="24"/>
          <w:lang w:val="fr-BE"/>
        </w:rPr>
        <w:t>permet de voir les fractures</w:t>
      </w:r>
      <w:r w:rsidR="004E30CB">
        <w:rPr>
          <w:rFonts w:cs="Helvetica"/>
          <w:sz w:val="24"/>
          <w:szCs w:val="24"/>
          <w:lang w:val="fr-BE"/>
        </w:rPr>
        <w:t xml:space="preserve"> car on élargit un peu de trait de fracture si l’animal est en charge dessus</w:t>
      </w:r>
      <w:r w:rsidR="00110AD3" w:rsidRPr="00FE685B">
        <w:rPr>
          <w:rFonts w:cs="Helvetica"/>
          <w:sz w:val="24"/>
          <w:szCs w:val="24"/>
          <w:lang w:val="fr-BE"/>
        </w:rPr>
        <w:t>) et aussi pour les parties dorsales de l'articulation (</w:t>
      </w:r>
      <w:r w:rsidR="00110AD3">
        <w:rPr>
          <w:rFonts w:cs="Helvetica"/>
          <w:sz w:val="24"/>
          <w:szCs w:val="24"/>
          <w:lang w:val="fr-BE"/>
        </w:rPr>
        <w:t xml:space="preserve">cela </w:t>
      </w:r>
      <w:r w:rsidR="00110AD3" w:rsidRPr="00FE685B">
        <w:rPr>
          <w:rFonts w:cs="Helvetica"/>
          <w:sz w:val="24"/>
          <w:szCs w:val="24"/>
          <w:lang w:val="fr-BE"/>
        </w:rPr>
        <w:t xml:space="preserve">permet de </w:t>
      </w:r>
      <w:r w:rsidR="00110AD3" w:rsidRPr="00FE685B">
        <w:rPr>
          <w:rFonts w:cs="Helvetica"/>
          <w:sz w:val="24"/>
          <w:szCs w:val="24"/>
          <w:lang w:val="fr-BE"/>
        </w:rPr>
        <w:lastRenderedPageBreak/>
        <w:t xml:space="preserve">voir les ostéophytes). </w:t>
      </w:r>
      <w:r w:rsidR="004E30CB">
        <w:rPr>
          <w:rFonts w:cs="Helvetica"/>
          <w:sz w:val="24"/>
          <w:szCs w:val="24"/>
          <w:lang w:val="fr-BE"/>
        </w:rPr>
        <w:t xml:space="preserve">L’animal sera à l’appui, ce qui permet bien d’élargir le trait de fracture, ou au soutien. </w:t>
      </w:r>
      <w:r w:rsidR="00110AD3" w:rsidRPr="00FE685B">
        <w:rPr>
          <w:rFonts w:cs="Helvetica"/>
          <w:sz w:val="24"/>
          <w:szCs w:val="24"/>
          <w:lang w:val="fr-BE"/>
        </w:rPr>
        <w:t xml:space="preserve">On peut faire cela avec une cale </w:t>
      </w:r>
      <w:r w:rsidR="00110AD3">
        <w:rPr>
          <w:rFonts w:cs="Helvetica"/>
          <w:sz w:val="24"/>
          <w:szCs w:val="24"/>
          <w:lang w:val="fr-BE"/>
        </w:rPr>
        <w:t>« </w:t>
      </w:r>
      <w:r w:rsidR="00110AD3" w:rsidRPr="00FE685B">
        <w:rPr>
          <w:rFonts w:cs="Helvetica"/>
          <w:sz w:val="24"/>
          <w:szCs w:val="24"/>
          <w:lang w:val="fr-BE"/>
        </w:rPr>
        <w:t>tunnel</w:t>
      </w:r>
      <w:r w:rsidR="00110AD3">
        <w:rPr>
          <w:rFonts w:cs="Helvetica"/>
          <w:sz w:val="24"/>
          <w:szCs w:val="24"/>
          <w:lang w:val="fr-BE"/>
        </w:rPr>
        <w:t> »</w:t>
      </w:r>
      <w:r w:rsidR="00110AD3" w:rsidRPr="00FE685B">
        <w:rPr>
          <w:rFonts w:cs="Helvetica"/>
          <w:sz w:val="24"/>
          <w:szCs w:val="24"/>
          <w:lang w:val="fr-BE"/>
        </w:rPr>
        <w:t xml:space="preserve"> (on glisse la cassette dedans) ou avec un bloc en se mettant avec un certain angle.</w:t>
      </w:r>
      <w:r w:rsidR="004E30CB">
        <w:rPr>
          <w:sz w:val="24"/>
          <w:szCs w:val="24"/>
        </w:rPr>
        <w:t xml:space="preserve"> Notons que s</w:t>
      </w:r>
      <w:r w:rsidR="00EA2714" w:rsidRPr="00DF2E02">
        <w:rPr>
          <w:sz w:val="24"/>
          <w:szCs w:val="24"/>
        </w:rPr>
        <w:t>i on fait une</w:t>
      </w:r>
      <w:r w:rsidR="004E30CB">
        <w:rPr>
          <w:sz w:val="24"/>
          <w:szCs w:val="24"/>
        </w:rPr>
        <w:t xml:space="preserve"> </w:t>
      </w:r>
      <w:r w:rsidR="004E30CB" w:rsidRPr="004E30CB">
        <w:rPr>
          <w:sz w:val="24"/>
          <w:szCs w:val="24"/>
        </w:rPr>
        <w:t>vue dorso-latérale palmaro-</w:t>
      </w:r>
      <w:r w:rsidR="00EA2714" w:rsidRPr="004E30CB">
        <w:rPr>
          <w:sz w:val="24"/>
          <w:szCs w:val="24"/>
        </w:rPr>
        <w:t xml:space="preserve">médiale oblique, on voit le processus palmaire latéral. </w:t>
      </w:r>
      <w:r w:rsidR="004E30CB" w:rsidRPr="004E30CB">
        <w:rPr>
          <w:sz w:val="24"/>
          <w:szCs w:val="24"/>
        </w:rPr>
        <w:t>Par ailleurs s</w:t>
      </w:r>
      <w:r w:rsidR="00110AD3" w:rsidRPr="004E30CB">
        <w:rPr>
          <w:rFonts w:cs="Helvetica"/>
          <w:sz w:val="24"/>
          <w:szCs w:val="24"/>
          <w:lang w:val="fr-BE"/>
        </w:rPr>
        <w:t>i on montre une fracture, elle est du côté où on est (par exemple quand on tire de latéral, elle est latérale).</w:t>
      </w:r>
      <w:r w:rsidR="004E30CB" w:rsidRPr="004E30CB">
        <w:rPr>
          <w:sz w:val="24"/>
          <w:szCs w:val="24"/>
        </w:rPr>
        <w:t xml:space="preserve"> En effet en fonction des différentes vues, c</w:t>
      </w:r>
      <w:r w:rsidR="00110AD3" w:rsidRPr="004E30CB">
        <w:rPr>
          <w:rFonts w:cs="Helvetica"/>
          <w:sz w:val="24"/>
          <w:szCs w:val="24"/>
          <w:lang w:val="fr-BE"/>
        </w:rPr>
        <w:t>e qui change est l'angle entre le pied et la cassette et non pas celui entre le faisceau et le pied!</w:t>
      </w:r>
    </w:p>
    <w:p w:rsidR="005B0198" w:rsidRPr="00B0157E" w:rsidRDefault="005B0198" w:rsidP="00655130">
      <w:pPr>
        <w:spacing w:after="0" w:line="240" w:lineRule="auto"/>
        <w:jc w:val="both"/>
        <w:rPr>
          <w:b/>
          <w:sz w:val="24"/>
          <w:szCs w:val="24"/>
          <w:u w:val="single"/>
        </w:rPr>
      </w:pPr>
    </w:p>
    <w:p w:rsidR="00884576" w:rsidRDefault="0046745E" w:rsidP="00655130">
      <w:pPr>
        <w:spacing w:after="0" w:line="240" w:lineRule="auto"/>
        <w:jc w:val="both"/>
        <w:rPr>
          <w:sz w:val="24"/>
          <w:szCs w:val="24"/>
        </w:rPr>
      </w:pPr>
      <w:r>
        <w:rPr>
          <w:b/>
          <w:i/>
          <w:noProof/>
          <w:color w:val="92D050"/>
          <w:sz w:val="24"/>
          <w:szCs w:val="24"/>
          <w:u w:val="single"/>
          <w:lang w:val="fr-BE" w:eastAsia="fr-BE"/>
        </w:rPr>
        <w:drawing>
          <wp:anchor distT="0" distB="0" distL="114300" distR="114300" simplePos="0" relativeHeight="251692032" behindDoc="1" locked="0" layoutInCell="1" allowOverlap="1">
            <wp:simplePos x="0" y="0"/>
            <wp:positionH relativeFrom="column">
              <wp:posOffset>3787140</wp:posOffset>
            </wp:positionH>
            <wp:positionV relativeFrom="paragraph">
              <wp:posOffset>683260</wp:posOffset>
            </wp:positionV>
            <wp:extent cx="2745740" cy="2035175"/>
            <wp:effectExtent l="19050" t="0" r="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2745740" cy="2035175"/>
                    </a:xfrm>
                    <a:prstGeom prst="rect">
                      <a:avLst/>
                    </a:prstGeom>
                  </pic:spPr>
                </pic:pic>
              </a:graphicData>
            </a:graphic>
          </wp:anchor>
        </w:drawing>
      </w:r>
      <w:r w:rsidR="00EA2714" w:rsidRPr="004E30CB">
        <w:rPr>
          <w:b/>
          <w:i/>
          <w:color w:val="92D050"/>
          <w:sz w:val="24"/>
          <w:szCs w:val="24"/>
          <w:u w:val="single"/>
        </w:rPr>
        <w:t>Vue tangentielle</w:t>
      </w:r>
      <w:r w:rsidR="004E30CB">
        <w:rPr>
          <w:sz w:val="24"/>
          <w:szCs w:val="24"/>
        </w:rPr>
        <w:t xml:space="preserve"> de l’os naviculaire. On appelle cela une sky line de l’os naviculaire. Cela donne un a</w:t>
      </w:r>
      <w:r w:rsidR="00EA2714" w:rsidRPr="00DF2E02">
        <w:rPr>
          <w:sz w:val="24"/>
          <w:szCs w:val="24"/>
        </w:rPr>
        <w:t xml:space="preserve">utre point de vue du naviculaire, </w:t>
      </w:r>
      <w:r w:rsidR="004E30CB">
        <w:rPr>
          <w:sz w:val="24"/>
          <w:szCs w:val="24"/>
        </w:rPr>
        <w:t xml:space="preserve">car </w:t>
      </w:r>
      <w:r w:rsidR="00EA2714" w:rsidRPr="00DF2E02">
        <w:rPr>
          <w:sz w:val="24"/>
          <w:szCs w:val="24"/>
        </w:rPr>
        <w:t>les rayons X vont le traverser sur toute</w:t>
      </w:r>
      <w:r>
        <w:rPr>
          <w:sz w:val="24"/>
          <w:szCs w:val="24"/>
        </w:rPr>
        <w:t xml:space="preserve"> son épaisseur (on aura donc le naviculaire tout seul sauf la partie superposée au processus palmaire de P3)</w:t>
      </w:r>
      <w:r w:rsidR="004E30CB">
        <w:rPr>
          <w:sz w:val="24"/>
          <w:szCs w:val="24"/>
        </w:rPr>
        <w:t>. Ainsi on</w:t>
      </w:r>
      <w:r w:rsidR="00EA2714" w:rsidRPr="00DF2E02">
        <w:rPr>
          <w:sz w:val="24"/>
          <w:szCs w:val="24"/>
        </w:rPr>
        <w:t xml:space="preserve"> voit bien </w:t>
      </w:r>
      <w:r w:rsidR="004E30CB">
        <w:rPr>
          <w:sz w:val="24"/>
          <w:szCs w:val="24"/>
        </w:rPr>
        <w:t>le profil de la face tendineuse</w:t>
      </w:r>
      <w:r w:rsidR="00EA2714" w:rsidRPr="00DF2E02">
        <w:rPr>
          <w:sz w:val="24"/>
          <w:szCs w:val="24"/>
        </w:rPr>
        <w:t>, le relief sagittal de la fascia flexoria</w:t>
      </w:r>
      <w:r w:rsidR="00B0157E">
        <w:rPr>
          <w:sz w:val="24"/>
          <w:szCs w:val="24"/>
        </w:rPr>
        <w:t xml:space="preserve"> et le processus palmaire.</w:t>
      </w:r>
      <w:r w:rsidR="004E30CB">
        <w:rPr>
          <w:sz w:val="24"/>
          <w:szCs w:val="24"/>
        </w:rPr>
        <w:t xml:space="preserve"> Cela p</w:t>
      </w:r>
      <w:r w:rsidR="00B0157E">
        <w:rPr>
          <w:sz w:val="24"/>
          <w:szCs w:val="24"/>
        </w:rPr>
        <w:t>ermet aussi de bien voir l’interface entre l’os compact et l’os</w:t>
      </w:r>
      <w:r w:rsidR="004E30CB">
        <w:rPr>
          <w:sz w:val="24"/>
          <w:szCs w:val="24"/>
        </w:rPr>
        <w:t xml:space="preserve"> trabéculaire</w:t>
      </w:r>
      <w:r w:rsidR="00B0157E">
        <w:rPr>
          <w:sz w:val="24"/>
          <w:szCs w:val="24"/>
        </w:rPr>
        <w:t>.</w:t>
      </w:r>
      <w:r w:rsidR="004E30CB">
        <w:rPr>
          <w:sz w:val="24"/>
          <w:szCs w:val="24"/>
        </w:rPr>
        <w:t xml:space="preserve"> Ce cliché correspond en fait à une vue palmaro-proximale palmaro-</w:t>
      </w:r>
      <w:r w:rsidR="00EA2714" w:rsidRPr="00DF2E02">
        <w:rPr>
          <w:sz w:val="24"/>
          <w:szCs w:val="24"/>
        </w:rPr>
        <w:t xml:space="preserve">distale oblique (on reste </w:t>
      </w:r>
      <w:r w:rsidR="004E30CB">
        <w:rPr>
          <w:sz w:val="24"/>
          <w:szCs w:val="24"/>
        </w:rPr>
        <w:t>toujours</w:t>
      </w:r>
      <w:r w:rsidR="00EA2714" w:rsidRPr="00DF2E02">
        <w:rPr>
          <w:sz w:val="24"/>
          <w:szCs w:val="24"/>
        </w:rPr>
        <w:t xml:space="preserve"> du côté palmaire du membre</w:t>
      </w:r>
      <w:r>
        <w:rPr>
          <w:sz w:val="24"/>
          <w:szCs w:val="24"/>
        </w:rPr>
        <w:t xml:space="preserve"> et on ne traverse pas la face dorsale du membre</w:t>
      </w:r>
      <w:r w:rsidR="00EA2714" w:rsidRPr="00DF2E02">
        <w:rPr>
          <w:sz w:val="24"/>
          <w:szCs w:val="24"/>
        </w:rPr>
        <w:t>)</w:t>
      </w:r>
      <w:r w:rsidR="004E30CB">
        <w:rPr>
          <w:sz w:val="24"/>
          <w:szCs w:val="24"/>
        </w:rPr>
        <w:t>. Pour ce faire, l</w:t>
      </w:r>
      <w:r w:rsidR="00EA2714" w:rsidRPr="00DF2E02">
        <w:rPr>
          <w:sz w:val="24"/>
          <w:szCs w:val="24"/>
        </w:rPr>
        <w:t>e cheval doit être mis en légère rétraction, il doit être un peu en arrière de la verticale pour éviter que le boulet ne gène</w:t>
      </w:r>
      <w:r w:rsidR="00030B26">
        <w:rPr>
          <w:sz w:val="24"/>
          <w:szCs w:val="24"/>
        </w:rPr>
        <w:t xml:space="preserve"> (en somme cela désuperpose le boulet)</w:t>
      </w:r>
      <w:r>
        <w:rPr>
          <w:sz w:val="24"/>
          <w:szCs w:val="24"/>
        </w:rPr>
        <w:t xml:space="preserve"> et i</w:t>
      </w:r>
      <w:r w:rsidR="00EA2714" w:rsidRPr="00DF2E02">
        <w:rPr>
          <w:sz w:val="24"/>
          <w:szCs w:val="24"/>
        </w:rPr>
        <w:t xml:space="preserve">l ne doit pas être </w:t>
      </w:r>
      <w:r w:rsidR="00030B26">
        <w:rPr>
          <w:sz w:val="24"/>
          <w:szCs w:val="24"/>
        </w:rPr>
        <w:t xml:space="preserve">trop </w:t>
      </w:r>
      <w:r w:rsidR="00EA2714" w:rsidRPr="00DF2E02">
        <w:rPr>
          <w:sz w:val="24"/>
          <w:szCs w:val="24"/>
        </w:rPr>
        <w:t>en charge</w:t>
      </w:r>
      <w:r>
        <w:rPr>
          <w:sz w:val="24"/>
          <w:szCs w:val="24"/>
        </w:rPr>
        <w:t>. Le problème est qu’</w:t>
      </w:r>
      <w:r w:rsidR="00884576" w:rsidRPr="00DF2E02">
        <w:rPr>
          <w:sz w:val="24"/>
          <w:szCs w:val="24"/>
        </w:rPr>
        <w:t>un cheval navicul</w:t>
      </w:r>
      <w:r>
        <w:rPr>
          <w:sz w:val="24"/>
          <w:szCs w:val="24"/>
        </w:rPr>
        <w:t>aire n’aime pas cette position car elle est douloureuse</w:t>
      </w:r>
      <w:r w:rsidR="00030B26">
        <w:rPr>
          <w:sz w:val="24"/>
          <w:szCs w:val="24"/>
        </w:rPr>
        <w:t xml:space="preserve"> (en effet, les chevaux avec une maladie naviculaire ont une intolérance à l’extension de la phalange distale)</w:t>
      </w:r>
      <w:r>
        <w:rPr>
          <w:sz w:val="24"/>
          <w:szCs w:val="24"/>
        </w:rPr>
        <w:t> donc cette vue est</w:t>
      </w:r>
      <w:r w:rsidR="00884576" w:rsidRPr="00DF2E02">
        <w:rPr>
          <w:sz w:val="24"/>
          <w:szCs w:val="24"/>
        </w:rPr>
        <w:t xml:space="preserve"> à faire après l’anesthésie tronculaire</w:t>
      </w:r>
      <w:bookmarkStart w:id="0" w:name="_GoBack"/>
      <w:bookmarkEnd w:id="0"/>
      <w:r>
        <w:rPr>
          <w:sz w:val="24"/>
          <w:szCs w:val="24"/>
        </w:rPr>
        <w:t>.</w:t>
      </w:r>
    </w:p>
    <w:p w:rsidR="0046745E" w:rsidRDefault="0046745E" w:rsidP="00655130">
      <w:pPr>
        <w:spacing w:after="0" w:line="240" w:lineRule="auto"/>
        <w:jc w:val="both"/>
        <w:rPr>
          <w:sz w:val="24"/>
          <w:szCs w:val="24"/>
        </w:rPr>
      </w:pPr>
    </w:p>
    <w:p w:rsidR="00B0157E" w:rsidRPr="00030B26" w:rsidRDefault="0046745E" w:rsidP="00655130">
      <w:pPr>
        <w:spacing w:after="0" w:line="240" w:lineRule="auto"/>
        <w:jc w:val="both"/>
        <w:rPr>
          <w:sz w:val="24"/>
          <w:szCs w:val="24"/>
        </w:rPr>
      </w:pPr>
      <w:r>
        <w:rPr>
          <w:sz w:val="24"/>
          <w:szCs w:val="24"/>
        </w:rPr>
        <w:t>Sur l’image présentée ci-dessus, c indique le relief sur la face palmaire de l’os naviculaire, qui est très visible.</w:t>
      </w:r>
    </w:p>
    <w:p w:rsidR="00B0157E" w:rsidRDefault="00B0157E" w:rsidP="00655130">
      <w:pPr>
        <w:spacing w:after="0" w:line="240" w:lineRule="auto"/>
        <w:jc w:val="both"/>
        <w:rPr>
          <w:sz w:val="24"/>
          <w:szCs w:val="24"/>
        </w:rPr>
      </w:pPr>
    </w:p>
    <w:p w:rsidR="00B0157E" w:rsidRDefault="00B0157E" w:rsidP="00655130">
      <w:pPr>
        <w:pStyle w:val="Paragraphedeliste"/>
        <w:numPr>
          <w:ilvl w:val="0"/>
          <w:numId w:val="1"/>
        </w:numPr>
        <w:spacing w:after="0" w:line="240" w:lineRule="auto"/>
        <w:jc w:val="both"/>
        <w:rPr>
          <w:b/>
          <w:color w:val="002060"/>
          <w:sz w:val="32"/>
          <w:szCs w:val="24"/>
          <w:u w:val="single"/>
        </w:rPr>
      </w:pPr>
      <w:r>
        <w:rPr>
          <w:b/>
          <w:color w:val="002060"/>
          <w:sz w:val="32"/>
          <w:szCs w:val="24"/>
          <w:u w:val="single"/>
        </w:rPr>
        <w:t>Formation de l’image</w:t>
      </w:r>
      <w:r w:rsidRPr="00B0157E">
        <w:rPr>
          <w:b/>
          <w:color w:val="002060"/>
          <w:sz w:val="32"/>
          <w:szCs w:val="24"/>
          <w:u w:val="single"/>
        </w:rPr>
        <w:t xml:space="preserve"> radiographique</w:t>
      </w:r>
      <w:r>
        <w:rPr>
          <w:b/>
          <w:color w:val="002060"/>
          <w:sz w:val="32"/>
          <w:szCs w:val="24"/>
          <w:u w:val="single"/>
        </w:rPr>
        <w:t xml:space="preserve"> et sémiologie</w:t>
      </w:r>
    </w:p>
    <w:p w:rsidR="00030B26" w:rsidRDefault="00030B26" w:rsidP="00030B26">
      <w:pPr>
        <w:pStyle w:val="Paragraphedeliste"/>
        <w:spacing w:after="0" w:line="240" w:lineRule="auto"/>
        <w:jc w:val="both"/>
        <w:rPr>
          <w:b/>
          <w:color w:val="00B050"/>
          <w:sz w:val="24"/>
          <w:szCs w:val="24"/>
          <w:u w:val="single"/>
        </w:rPr>
      </w:pPr>
    </w:p>
    <w:p w:rsidR="00B0157E" w:rsidRPr="00B0157E" w:rsidRDefault="00B0157E" w:rsidP="00655130">
      <w:pPr>
        <w:pStyle w:val="Paragraphedeliste"/>
        <w:numPr>
          <w:ilvl w:val="0"/>
          <w:numId w:val="18"/>
        </w:numPr>
        <w:spacing w:after="0" w:line="240" w:lineRule="auto"/>
        <w:jc w:val="both"/>
        <w:rPr>
          <w:b/>
          <w:color w:val="00B050"/>
          <w:sz w:val="24"/>
          <w:szCs w:val="24"/>
          <w:u w:val="single"/>
        </w:rPr>
      </w:pPr>
      <w:r w:rsidRPr="00B0157E">
        <w:rPr>
          <w:b/>
          <w:color w:val="00B050"/>
          <w:sz w:val="24"/>
          <w:szCs w:val="24"/>
          <w:u w:val="single"/>
        </w:rPr>
        <w:t>L’image radiographique</w:t>
      </w:r>
    </w:p>
    <w:p w:rsidR="00030B26" w:rsidRDefault="00B0157E" w:rsidP="00030B26">
      <w:pPr>
        <w:pStyle w:val="Paragraphedeliste"/>
        <w:numPr>
          <w:ilvl w:val="0"/>
          <w:numId w:val="5"/>
        </w:numPr>
        <w:tabs>
          <w:tab w:val="left" w:pos="2811"/>
        </w:tabs>
        <w:spacing w:after="0" w:line="240" w:lineRule="auto"/>
        <w:jc w:val="both"/>
      </w:pPr>
      <w:r>
        <w:t>L</w:t>
      </w:r>
      <w:r w:rsidR="00014A7C">
        <w:t xml:space="preserve">’image </w:t>
      </w:r>
      <w:r>
        <w:t>radio</w:t>
      </w:r>
      <w:r w:rsidR="00014A7C">
        <w:t xml:space="preserve">graphique </w:t>
      </w:r>
      <w:r>
        <w:t xml:space="preserve"> est une </w:t>
      </w:r>
      <w:r w:rsidR="00014A7C">
        <w:t xml:space="preserve">représentation </w:t>
      </w:r>
      <w:r w:rsidR="00030B26" w:rsidRPr="00030B26">
        <w:t>bi</w:t>
      </w:r>
      <w:r w:rsidR="00030B26">
        <w:t>d</w:t>
      </w:r>
      <w:r w:rsidR="00030B26" w:rsidRPr="00030B26">
        <w:t>imensionn</w:t>
      </w:r>
      <w:r w:rsidR="00030B26">
        <w:t>e</w:t>
      </w:r>
      <w:r w:rsidR="00030B26" w:rsidRPr="00030B26">
        <w:t>lle</w:t>
      </w:r>
      <w:r>
        <w:t xml:space="preserve"> </w:t>
      </w:r>
      <w:r w:rsidR="00030B26">
        <w:t>d’un objet en tridimensionnelle (notons que deux vues orthogonales sont obligées pour voir si on a problème).</w:t>
      </w:r>
    </w:p>
    <w:p w:rsidR="00014A7C" w:rsidRDefault="00014A7C" w:rsidP="00655130">
      <w:pPr>
        <w:pStyle w:val="Paragraphedeliste"/>
        <w:numPr>
          <w:ilvl w:val="0"/>
          <w:numId w:val="5"/>
        </w:numPr>
        <w:tabs>
          <w:tab w:val="left" w:pos="2811"/>
        </w:tabs>
        <w:spacing w:after="0" w:line="240" w:lineRule="auto"/>
        <w:jc w:val="both"/>
      </w:pPr>
      <w:r>
        <w:t>La 3</w:t>
      </w:r>
      <w:r w:rsidRPr="00014A7C">
        <w:rPr>
          <w:vertAlign w:val="superscript"/>
        </w:rPr>
        <w:t>ème</w:t>
      </w:r>
      <w:r w:rsidR="00030B26">
        <w:t xml:space="preserve"> dimension doit ê</w:t>
      </w:r>
      <w:r>
        <w:t>tre reconstituée men</w:t>
      </w:r>
      <w:r w:rsidR="0005092B">
        <w:t>talement car les choses se superposent en radio.</w:t>
      </w:r>
    </w:p>
    <w:p w:rsidR="00014A7C" w:rsidRDefault="00014A7C" w:rsidP="00655130">
      <w:pPr>
        <w:pStyle w:val="Paragraphedeliste"/>
        <w:numPr>
          <w:ilvl w:val="0"/>
          <w:numId w:val="5"/>
        </w:numPr>
        <w:tabs>
          <w:tab w:val="left" w:pos="2811"/>
        </w:tabs>
        <w:spacing w:after="0" w:line="240" w:lineRule="auto"/>
        <w:jc w:val="both"/>
      </w:pPr>
      <w:r>
        <w:t xml:space="preserve">Il faut au moins 2 projections pour se </w:t>
      </w:r>
      <w:r w:rsidR="00030B26">
        <w:t>représenter</w:t>
      </w:r>
      <w:r>
        <w:t xml:space="preserve"> cet objet. Des projections obliques sont </w:t>
      </w:r>
      <w:r w:rsidR="00030B26">
        <w:t>nécessaires</w:t>
      </w:r>
      <w:r>
        <w:t>.</w:t>
      </w:r>
    </w:p>
    <w:p w:rsidR="0005092B" w:rsidRDefault="0005092B" w:rsidP="00655130">
      <w:pPr>
        <w:tabs>
          <w:tab w:val="left" w:pos="2811"/>
        </w:tabs>
        <w:spacing w:after="0" w:line="240" w:lineRule="auto"/>
        <w:jc w:val="both"/>
        <w:rPr>
          <w:lang w:val="fr-BE"/>
        </w:rPr>
      </w:pPr>
      <w:r>
        <w:rPr>
          <w:noProof/>
          <w:lang w:val="fr-BE" w:eastAsia="fr-BE"/>
        </w:rPr>
        <w:drawing>
          <wp:anchor distT="0" distB="0" distL="114300" distR="114300" simplePos="0" relativeHeight="251850752" behindDoc="0" locked="0" layoutInCell="1" allowOverlap="1">
            <wp:simplePos x="0" y="0"/>
            <wp:positionH relativeFrom="column">
              <wp:posOffset>2912110</wp:posOffset>
            </wp:positionH>
            <wp:positionV relativeFrom="paragraph">
              <wp:posOffset>39370</wp:posOffset>
            </wp:positionV>
            <wp:extent cx="3599815" cy="1670050"/>
            <wp:effectExtent l="19050" t="0" r="635" b="0"/>
            <wp:wrapSquare wrapText="bothSides"/>
            <wp:docPr id="8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3599815" cy="1670050"/>
                    </a:xfrm>
                    <a:prstGeom prst="rect">
                      <a:avLst/>
                    </a:prstGeom>
                    <a:noFill/>
                    <a:ln w="9525">
                      <a:noFill/>
                      <a:miter lim="800000"/>
                      <a:headEnd/>
                      <a:tailEnd/>
                    </a:ln>
                  </pic:spPr>
                </pic:pic>
              </a:graphicData>
            </a:graphic>
          </wp:anchor>
        </w:drawing>
      </w:r>
    </w:p>
    <w:p w:rsidR="0005092B" w:rsidRDefault="00014A7C" w:rsidP="00B9035D">
      <w:pPr>
        <w:tabs>
          <w:tab w:val="left" w:pos="2811"/>
        </w:tabs>
        <w:spacing w:after="0" w:line="240" w:lineRule="auto"/>
        <w:jc w:val="both"/>
        <w:rPr>
          <w:lang w:val="fr-BE"/>
        </w:rPr>
      </w:pPr>
      <w:r w:rsidRPr="00014A7C">
        <w:rPr>
          <w:lang w:val="fr-BE"/>
        </w:rPr>
        <w:t xml:space="preserve">Ce qu’on voit sur une radio dépend fort de </w:t>
      </w:r>
      <w:r w:rsidRPr="0005092B">
        <w:rPr>
          <w:sz w:val="24"/>
          <w:szCs w:val="24"/>
          <w:lang w:val="fr-BE"/>
        </w:rPr>
        <w:t xml:space="preserve">l’angle d’incidence. La géométrie dépend de cet angle. </w:t>
      </w:r>
      <w:r w:rsidR="0005092B" w:rsidRPr="0005092B">
        <w:rPr>
          <w:rFonts w:cs="Helvetica"/>
          <w:sz w:val="24"/>
          <w:szCs w:val="24"/>
          <w:lang w:val="fr-BE"/>
        </w:rPr>
        <w:t>Dans les traits des fractures cela a une importance particulière. Ainsi si on est perpendiculaire à plan fracture, on ne verra rien car il y a superposition au reste. Il faut donc être dans l'axe de la fracture, autrement dit, parallèle à celui-ci.</w:t>
      </w:r>
    </w:p>
    <w:p w:rsidR="00014A7C" w:rsidRPr="009540D3" w:rsidRDefault="00014A7C" w:rsidP="009540D3">
      <w:pPr>
        <w:tabs>
          <w:tab w:val="left" w:pos="2811"/>
        </w:tabs>
        <w:spacing w:after="0" w:line="240" w:lineRule="auto"/>
        <w:jc w:val="both"/>
        <w:rPr>
          <w:lang w:val="fr-BE"/>
        </w:rPr>
      </w:pPr>
      <w:r w:rsidRPr="009540D3">
        <w:rPr>
          <w:lang w:val="fr-BE"/>
        </w:rPr>
        <w:lastRenderedPageBreak/>
        <w:t>L’image d’un objet dépend de :</w:t>
      </w:r>
    </w:p>
    <w:p w:rsidR="008E4ACA" w:rsidRPr="008E4ACA" w:rsidRDefault="008E4ACA" w:rsidP="008E4ACA">
      <w:pPr>
        <w:tabs>
          <w:tab w:val="left" w:pos="2811"/>
        </w:tabs>
        <w:spacing w:after="0" w:line="240" w:lineRule="auto"/>
        <w:jc w:val="both"/>
        <w:rPr>
          <w:lang w:val="fr-BE"/>
        </w:rPr>
      </w:pPr>
    </w:p>
    <w:p w:rsidR="00014A7C" w:rsidRDefault="008E4ACA" w:rsidP="00655130">
      <w:pPr>
        <w:pStyle w:val="Paragraphedeliste"/>
        <w:numPr>
          <w:ilvl w:val="1"/>
          <w:numId w:val="5"/>
        </w:numPr>
        <w:tabs>
          <w:tab w:val="left" w:pos="2811"/>
        </w:tabs>
        <w:spacing w:after="0" w:line="240" w:lineRule="auto"/>
        <w:jc w:val="both"/>
        <w:rPr>
          <w:lang w:val="fr-BE"/>
        </w:rPr>
      </w:pPr>
      <w:r w:rsidRPr="008E4ACA">
        <w:rPr>
          <w:noProof/>
          <w:sz w:val="24"/>
          <w:szCs w:val="24"/>
        </w:rPr>
        <w:pict>
          <v:shape id="_x0000_s1162" type="#_x0000_t202" style="position:absolute;left:0;text-align:left;margin-left:-56.9pt;margin-top:6.25pt;width:97.55pt;height:45.6pt;z-index:251853824;mso-width-relative:margin;mso-height-relative:margin" filled="f" stroked="f">
            <v:textbox>
              <w:txbxContent>
                <w:p w:rsidR="00FA1935" w:rsidRPr="008E4ACA" w:rsidRDefault="00FA1935" w:rsidP="003C5DB4">
                  <w:pPr>
                    <w:jc w:val="both"/>
                    <w:rPr>
                      <w:sz w:val="16"/>
                      <w:szCs w:val="16"/>
                      <w:lang w:val="fr-BE"/>
                    </w:rPr>
                  </w:pPr>
                  <w:r w:rsidRPr="008E4ACA">
                    <w:rPr>
                      <w:sz w:val="16"/>
                      <w:szCs w:val="16"/>
                      <w:lang w:val="fr-BE"/>
                    </w:rPr>
                    <w:t>Ces deux paramètres définissent la densité radiographique</w:t>
                  </w:r>
                </w:p>
              </w:txbxContent>
            </v:textbox>
          </v:shape>
        </w:pict>
      </w:r>
      <w:r>
        <w:rPr>
          <w:noProof/>
          <w:lang w:val="fr-BE" w:eastAsia="fr-BE"/>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61" type="#_x0000_t87" style="position:absolute;left:0;text-align:left;margin-left:36.55pt;margin-top:6.25pt;width:13.95pt;height:42.35pt;z-index:251851776" adj="0,10507">
            <v:stroke startarrow="block" endarrow="block"/>
          </v:shape>
        </w:pict>
      </w:r>
      <w:r w:rsidR="00014A7C">
        <w:rPr>
          <w:lang w:val="fr-BE"/>
        </w:rPr>
        <w:t>L’</w:t>
      </w:r>
      <w:r w:rsidR="00014A7C" w:rsidRPr="008E4ACA">
        <w:rPr>
          <w:b/>
          <w:color w:val="C00000"/>
          <w:lang w:val="fr-BE"/>
        </w:rPr>
        <w:t>épaisseur</w:t>
      </w:r>
    </w:p>
    <w:p w:rsidR="00014A7C" w:rsidRDefault="00014A7C" w:rsidP="00655130">
      <w:pPr>
        <w:pStyle w:val="Paragraphedeliste"/>
        <w:numPr>
          <w:ilvl w:val="1"/>
          <w:numId w:val="5"/>
        </w:numPr>
        <w:tabs>
          <w:tab w:val="left" w:pos="2811"/>
        </w:tabs>
        <w:spacing w:after="0" w:line="240" w:lineRule="auto"/>
        <w:jc w:val="both"/>
        <w:rPr>
          <w:lang w:val="fr-BE"/>
        </w:rPr>
      </w:pPr>
      <w:r>
        <w:rPr>
          <w:lang w:val="fr-BE"/>
        </w:rPr>
        <w:t xml:space="preserve">La </w:t>
      </w:r>
      <w:r w:rsidRPr="008E4ACA">
        <w:rPr>
          <w:b/>
          <w:color w:val="C00000"/>
          <w:lang w:val="fr-BE"/>
        </w:rPr>
        <w:t>forme</w:t>
      </w:r>
      <w:r w:rsidR="008E4ACA" w:rsidRPr="008E4ACA">
        <w:rPr>
          <w:b/>
          <w:color w:val="C00000"/>
          <w:lang w:val="fr-BE"/>
        </w:rPr>
        <w:t xml:space="preserve"> </w:t>
      </w:r>
      <w:r w:rsidR="008E4ACA">
        <w:rPr>
          <w:lang w:val="fr-BE"/>
        </w:rPr>
        <w:t>(cela influence l’épaisseur)</w:t>
      </w:r>
    </w:p>
    <w:p w:rsidR="00014A7C" w:rsidRDefault="00014A7C" w:rsidP="00655130">
      <w:pPr>
        <w:pStyle w:val="Paragraphedeliste"/>
        <w:numPr>
          <w:ilvl w:val="1"/>
          <w:numId w:val="5"/>
        </w:numPr>
        <w:tabs>
          <w:tab w:val="left" w:pos="2811"/>
        </w:tabs>
        <w:spacing w:after="0" w:line="240" w:lineRule="auto"/>
        <w:jc w:val="both"/>
        <w:rPr>
          <w:lang w:val="fr-BE"/>
        </w:rPr>
      </w:pPr>
      <w:r>
        <w:rPr>
          <w:lang w:val="fr-BE"/>
        </w:rPr>
        <w:t>L’</w:t>
      </w:r>
      <w:r w:rsidRPr="008E4ACA">
        <w:rPr>
          <w:b/>
          <w:color w:val="C00000"/>
          <w:lang w:val="fr-BE"/>
        </w:rPr>
        <w:t>angle d’incidence</w:t>
      </w:r>
      <w:r w:rsidR="00193D06">
        <w:rPr>
          <w:b/>
          <w:color w:val="C00000"/>
          <w:lang w:val="fr-BE"/>
        </w:rPr>
        <w:t xml:space="preserve"> </w:t>
      </w:r>
      <w:r w:rsidR="00193D06">
        <w:rPr>
          <w:lang w:val="fr-BE"/>
        </w:rPr>
        <w:t xml:space="preserve">des rayons par rapport à l’objet </w:t>
      </w:r>
      <w:r w:rsidR="008E4ACA">
        <w:rPr>
          <w:lang w:val="fr-BE"/>
        </w:rPr>
        <w:t>(cela influence l’épaisseur)</w:t>
      </w:r>
    </w:p>
    <w:p w:rsidR="00014A7C" w:rsidRDefault="008E4ACA" w:rsidP="00655130">
      <w:pPr>
        <w:pStyle w:val="Paragraphedeliste"/>
        <w:numPr>
          <w:ilvl w:val="1"/>
          <w:numId w:val="5"/>
        </w:numPr>
        <w:tabs>
          <w:tab w:val="left" w:pos="2811"/>
        </w:tabs>
        <w:spacing w:after="0" w:line="240" w:lineRule="auto"/>
        <w:jc w:val="both"/>
        <w:rPr>
          <w:lang w:val="fr-BE"/>
        </w:rPr>
      </w:pPr>
      <w:r>
        <w:rPr>
          <w:lang w:val="fr-BE"/>
        </w:rPr>
        <w:t xml:space="preserve">Le </w:t>
      </w:r>
      <w:r w:rsidRPr="008E4ACA">
        <w:rPr>
          <w:b/>
          <w:color w:val="C00000"/>
          <w:lang w:val="fr-BE"/>
        </w:rPr>
        <w:t>nombre atomique</w:t>
      </w:r>
      <w:r>
        <w:rPr>
          <w:lang w:val="fr-BE"/>
        </w:rPr>
        <w:t xml:space="preserve"> et la gravité spécifique (cela dépend de la nature physique du matériau radiographié).</w:t>
      </w:r>
    </w:p>
    <w:p w:rsidR="008E4ACA" w:rsidRDefault="008E4ACA" w:rsidP="00193D06">
      <w:pPr>
        <w:tabs>
          <w:tab w:val="left" w:pos="2811"/>
        </w:tabs>
        <w:spacing w:after="0" w:line="240" w:lineRule="auto"/>
        <w:jc w:val="both"/>
        <w:rPr>
          <w:lang w:val="fr-BE"/>
        </w:rPr>
      </w:pPr>
    </w:p>
    <w:p w:rsidR="00193D06" w:rsidRDefault="00193D06" w:rsidP="00193D06">
      <w:pPr>
        <w:tabs>
          <w:tab w:val="left" w:pos="2811"/>
        </w:tabs>
        <w:spacing w:after="0" w:line="240" w:lineRule="auto"/>
        <w:jc w:val="both"/>
        <w:rPr>
          <w:lang w:val="fr-BE"/>
        </w:rPr>
      </w:pPr>
      <w:r>
        <w:rPr>
          <w:lang w:val="fr-BE"/>
        </w:rPr>
        <w:t>On se rend compte qu’un objet de même matière et de même forme peut avoir une densité différente à la radio de par son épaisseur !</w:t>
      </w:r>
      <w:r w:rsidR="00D66ECA">
        <w:rPr>
          <w:lang w:val="fr-BE"/>
        </w:rPr>
        <w:t xml:space="preserve"> Par exemple, là où les rayons sont tangents à la surface osseuse (on aura donc traversée de plus de matière osseuse), on aura une ligne blanche, alors que cet os est de même forme et de même matière que le reste. On se rend compte que d’ailleurs, pour connaître l’épaisseur d’une structure, les rayons X doivent arriver de manière tangentielle.</w:t>
      </w:r>
    </w:p>
    <w:p w:rsidR="00193D06" w:rsidRPr="00193D06" w:rsidRDefault="00193D06" w:rsidP="00193D06">
      <w:pPr>
        <w:tabs>
          <w:tab w:val="left" w:pos="2811"/>
        </w:tabs>
        <w:spacing w:after="0" w:line="240" w:lineRule="auto"/>
        <w:jc w:val="both"/>
        <w:rPr>
          <w:lang w:val="fr-BE"/>
        </w:rPr>
      </w:pPr>
    </w:p>
    <w:p w:rsidR="00014A7C" w:rsidRDefault="00D66ECA" w:rsidP="00655130">
      <w:pPr>
        <w:tabs>
          <w:tab w:val="left" w:pos="2811"/>
        </w:tabs>
        <w:spacing w:after="0" w:line="240" w:lineRule="auto"/>
        <w:jc w:val="both"/>
        <w:rPr>
          <w:b/>
          <w:u w:val="single"/>
          <w:lang w:val="fr-BE"/>
        </w:rPr>
      </w:pPr>
      <w:r>
        <w:rPr>
          <w:b/>
          <w:noProof/>
          <w:u w:val="single"/>
          <w:lang w:val="fr-BE" w:eastAsia="fr-BE"/>
        </w:rPr>
        <w:pict>
          <v:shape id="_x0000_s1053" type="#_x0000_t202" style="position:absolute;left:0;text-align:left;margin-left:249.15pt;margin-top:.55pt;width:267.05pt;height:187.25pt;z-index:251695104" stroked="f">
            <v:textbox>
              <w:txbxContent>
                <w:p w:rsidR="00FA1935" w:rsidRDefault="00FA1935" w:rsidP="00D66ECA">
                  <w:pPr>
                    <w:spacing w:after="0" w:line="240" w:lineRule="auto"/>
                    <w:jc w:val="both"/>
                    <w:rPr>
                      <w:lang w:val="fr-BE"/>
                    </w:rPr>
                  </w:pPr>
                  <w:r w:rsidRPr="00014A7C">
                    <w:rPr>
                      <w:lang w:val="fr-BE"/>
                    </w:rPr>
                    <w:t xml:space="preserve">On a </w:t>
                  </w:r>
                  <w:r>
                    <w:rPr>
                      <w:lang w:val="fr-BE"/>
                    </w:rPr>
                    <w:t>beaucoup</w:t>
                  </w:r>
                  <w:r w:rsidRPr="00014A7C">
                    <w:rPr>
                      <w:lang w:val="fr-BE"/>
                    </w:rPr>
                    <w:t xml:space="preserve"> de structure</w:t>
                  </w:r>
                  <w:r>
                    <w:rPr>
                      <w:lang w:val="fr-BE"/>
                    </w:rPr>
                    <w:t>s</w:t>
                  </w:r>
                  <w:r w:rsidRPr="00014A7C">
                    <w:rPr>
                      <w:lang w:val="fr-BE"/>
                    </w:rPr>
                    <w:t xml:space="preserve"> avec </w:t>
                  </w:r>
                  <w:r>
                    <w:rPr>
                      <w:lang w:val="fr-BE"/>
                    </w:rPr>
                    <w:t xml:space="preserve">une </w:t>
                  </w:r>
                  <w:r w:rsidRPr="00014A7C">
                    <w:rPr>
                      <w:lang w:val="fr-BE"/>
                    </w:rPr>
                    <w:t xml:space="preserve">forme arrondie  (trochlée) et concave (gorge d’une trochlée). </w:t>
                  </w:r>
                </w:p>
                <w:p w:rsidR="00FA1935" w:rsidRDefault="00FA1935" w:rsidP="00D66ECA">
                  <w:pPr>
                    <w:spacing w:after="0" w:line="240" w:lineRule="auto"/>
                    <w:jc w:val="both"/>
                    <w:rPr>
                      <w:lang w:val="fr-BE"/>
                    </w:rPr>
                  </w:pPr>
                </w:p>
                <w:p w:rsidR="00FA1935" w:rsidRDefault="00FA1935" w:rsidP="00D66ECA">
                  <w:pPr>
                    <w:spacing w:after="0" w:line="240" w:lineRule="auto"/>
                    <w:jc w:val="both"/>
                    <w:rPr>
                      <w:lang w:val="fr-BE"/>
                    </w:rPr>
                  </w:pPr>
                  <w:r w:rsidRPr="00014A7C">
                    <w:rPr>
                      <w:lang w:val="fr-BE"/>
                    </w:rPr>
                    <w:t xml:space="preserve">A chaque fois que </w:t>
                  </w:r>
                  <w:r>
                    <w:rPr>
                      <w:lang w:val="fr-BE"/>
                    </w:rPr>
                    <w:t xml:space="preserve">la </w:t>
                  </w:r>
                  <w:r w:rsidRPr="00014A7C">
                    <w:rPr>
                      <w:lang w:val="fr-BE"/>
                    </w:rPr>
                    <w:t>surface osseuse</w:t>
                  </w:r>
                  <w:r>
                    <w:rPr>
                      <w:lang w:val="fr-BE"/>
                    </w:rPr>
                    <w:t xml:space="preserve"> est </w:t>
                  </w:r>
                  <w:r w:rsidRPr="00014A7C">
                    <w:rPr>
                      <w:lang w:val="fr-BE"/>
                    </w:rPr>
                    <w:t xml:space="preserve"> arrondie, son aspect dépendra de l’angle d’incidence des rayon</w:t>
                  </w:r>
                  <w:r>
                    <w:rPr>
                      <w:lang w:val="fr-BE"/>
                    </w:rPr>
                    <w:t>s</w:t>
                  </w:r>
                  <w:r w:rsidRPr="00014A7C">
                    <w:rPr>
                      <w:lang w:val="fr-BE"/>
                    </w:rPr>
                    <w:t xml:space="preserve"> par rap</w:t>
                  </w:r>
                  <w:r>
                    <w:rPr>
                      <w:lang w:val="fr-BE"/>
                    </w:rPr>
                    <w:t>port à la zone de concavité maximale. Par exemple, sur l’image centrale ici, au niveau de la flèche, ce n’est pas que la corticale de l’os est d’épaisseur différent, mais en fait c’est que l’angle des rayons était différent aux différents endroits.</w:t>
                  </w:r>
                </w:p>
                <w:p w:rsidR="00FA1935" w:rsidRPr="00014A7C" w:rsidRDefault="00FA1935" w:rsidP="00D66ECA">
                  <w:pPr>
                    <w:spacing w:after="0" w:line="240" w:lineRule="auto"/>
                    <w:jc w:val="both"/>
                    <w:rPr>
                      <w:lang w:val="fr-BE"/>
                    </w:rPr>
                  </w:pPr>
                </w:p>
                <w:p w:rsidR="00FA1935" w:rsidRPr="00014A7C" w:rsidRDefault="00FA1935" w:rsidP="00D66ECA">
                  <w:pPr>
                    <w:spacing w:after="0" w:line="240" w:lineRule="auto"/>
                    <w:jc w:val="both"/>
                    <w:rPr>
                      <w:lang w:val="fr-BE"/>
                    </w:rPr>
                  </w:pPr>
                  <w:r>
                    <w:rPr>
                      <w:lang w:val="fr-BE"/>
                    </w:rPr>
                    <w:t>Quand on regarde une radio</w:t>
                  </w:r>
                  <w:r w:rsidRPr="00014A7C">
                    <w:rPr>
                      <w:lang w:val="fr-BE"/>
                    </w:rPr>
                    <w:t xml:space="preserve"> il faut s’expliquer </w:t>
                  </w:r>
                  <w:r>
                    <w:rPr>
                      <w:lang w:val="fr-BE"/>
                    </w:rPr>
                    <w:t>toute</w:t>
                  </w:r>
                  <w:r w:rsidRPr="00014A7C">
                    <w:rPr>
                      <w:lang w:val="fr-BE"/>
                    </w:rPr>
                    <w:t xml:space="preserve"> les lignes qu’on voit sur l’image. </w:t>
                  </w:r>
                </w:p>
                <w:p w:rsidR="00FA1935" w:rsidRPr="00014A7C" w:rsidRDefault="00FA1935" w:rsidP="00D66ECA">
                  <w:pPr>
                    <w:jc w:val="both"/>
                    <w:rPr>
                      <w:lang w:val="fr-BE"/>
                    </w:rPr>
                  </w:pPr>
                </w:p>
              </w:txbxContent>
            </v:textbox>
          </v:shape>
        </w:pict>
      </w:r>
      <w:r w:rsidR="00014A7C">
        <w:rPr>
          <w:b/>
          <w:u w:val="single"/>
          <w:lang w:val="fr-BE"/>
        </w:rPr>
        <w:t>Exemple</w:t>
      </w:r>
    </w:p>
    <w:p w:rsidR="00014A7C" w:rsidRDefault="00014A7C" w:rsidP="00655130">
      <w:pPr>
        <w:tabs>
          <w:tab w:val="left" w:pos="2811"/>
        </w:tabs>
        <w:spacing w:after="0" w:line="240" w:lineRule="auto"/>
        <w:jc w:val="both"/>
        <w:rPr>
          <w:b/>
          <w:u w:val="single"/>
          <w:lang w:val="fr-BE"/>
        </w:rPr>
      </w:pPr>
      <w:r>
        <w:rPr>
          <w:b/>
          <w:noProof/>
          <w:u w:val="single"/>
          <w:lang w:val="fr-BE" w:eastAsia="fr-BE"/>
        </w:rPr>
        <w:drawing>
          <wp:inline distT="0" distB="0" distL="0" distR="0">
            <wp:extent cx="3018972" cy="2184551"/>
            <wp:effectExtent l="19050" t="0" r="0" b="0"/>
            <wp:docPr id="29"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srcRect/>
                    <a:stretch>
                      <a:fillRect/>
                    </a:stretch>
                  </pic:blipFill>
                  <pic:spPr bwMode="auto">
                    <a:xfrm>
                      <a:off x="0" y="0"/>
                      <a:ext cx="3022131" cy="2186837"/>
                    </a:xfrm>
                    <a:prstGeom prst="rect">
                      <a:avLst/>
                    </a:prstGeom>
                    <a:noFill/>
                    <a:ln w="9525">
                      <a:noFill/>
                      <a:miter lim="800000"/>
                      <a:headEnd/>
                      <a:tailEnd/>
                    </a:ln>
                  </pic:spPr>
                </pic:pic>
              </a:graphicData>
            </a:graphic>
          </wp:inline>
        </w:drawing>
      </w:r>
    </w:p>
    <w:p w:rsidR="00014A7C" w:rsidRDefault="00014A7C" w:rsidP="00655130">
      <w:pPr>
        <w:tabs>
          <w:tab w:val="left" w:pos="2811"/>
        </w:tabs>
        <w:spacing w:after="0" w:line="240" w:lineRule="auto"/>
        <w:jc w:val="both"/>
        <w:rPr>
          <w:b/>
          <w:u w:val="single"/>
          <w:lang w:val="fr-BE"/>
        </w:rPr>
      </w:pPr>
    </w:p>
    <w:p w:rsidR="00014A7C" w:rsidRDefault="00D66ECA" w:rsidP="00655130">
      <w:pPr>
        <w:tabs>
          <w:tab w:val="left" w:pos="2811"/>
        </w:tabs>
        <w:spacing w:after="0" w:line="240" w:lineRule="auto"/>
        <w:jc w:val="both"/>
        <w:rPr>
          <w:rFonts w:cs="Helvetica"/>
          <w:sz w:val="24"/>
          <w:szCs w:val="24"/>
          <w:lang w:val="fr-BE"/>
        </w:rPr>
      </w:pPr>
      <w:r w:rsidRPr="00D66ECA">
        <w:rPr>
          <w:rFonts w:cs="Helvetica"/>
          <w:sz w:val="24"/>
          <w:szCs w:val="24"/>
          <w:lang w:val="fr-BE"/>
        </w:rPr>
        <w:t>Notons que la qualité des incidences doit être parfaite pour être sûr de ce qu'on voit car le moindre changement altère ce qu'on perçoit. Cela est surtout vrai en équine.</w:t>
      </w:r>
    </w:p>
    <w:p w:rsidR="009540D3" w:rsidRPr="009540D3" w:rsidRDefault="009540D3" w:rsidP="00655130">
      <w:pPr>
        <w:tabs>
          <w:tab w:val="left" w:pos="2811"/>
        </w:tabs>
        <w:spacing w:after="0" w:line="240" w:lineRule="auto"/>
        <w:jc w:val="both"/>
        <w:rPr>
          <w:b/>
          <w:u w:val="single"/>
          <w:lang w:val="fr-BE"/>
        </w:rPr>
      </w:pPr>
    </w:p>
    <w:p w:rsidR="00014A7C" w:rsidRPr="009540D3" w:rsidRDefault="009540D3" w:rsidP="00655130">
      <w:pPr>
        <w:tabs>
          <w:tab w:val="left" w:pos="2811"/>
        </w:tabs>
        <w:spacing w:after="0" w:line="240" w:lineRule="auto"/>
        <w:jc w:val="both"/>
        <w:rPr>
          <w:sz w:val="24"/>
          <w:szCs w:val="24"/>
          <w:lang w:val="fr-BE"/>
        </w:rPr>
      </w:pPr>
      <w:r>
        <w:rPr>
          <w:noProof/>
          <w:sz w:val="24"/>
          <w:szCs w:val="24"/>
          <w:lang w:val="fr-BE" w:eastAsia="fr-BE"/>
        </w:rPr>
        <w:drawing>
          <wp:anchor distT="0" distB="0" distL="114300" distR="114300" simplePos="0" relativeHeight="251696128" behindDoc="1" locked="0" layoutInCell="1" allowOverlap="1">
            <wp:simplePos x="0" y="0"/>
            <wp:positionH relativeFrom="column">
              <wp:posOffset>3189605</wp:posOffset>
            </wp:positionH>
            <wp:positionV relativeFrom="paragraph">
              <wp:posOffset>147320</wp:posOffset>
            </wp:positionV>
            <wp:extent cx="3298825" cy="2470150"/>
            <wp:effectExtent l="19050" t="0" r="0" b="0"/>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srcRect/>
                    <a:stretch>
                      <a:fillRect/>
                    </a:stretch>
                  </pic:blipFill>
                  <pic:spPr bwMode="auto">
                    <a:xfrm>
                      <a:off x="0" y="0"/>
                      <a:ext cx="3298825" cy="2470150"/>
                    </a:xfrm>
                    <a:prstGeom prst="rect">
                      <a:avLst/>
                    </a:prstGeom>
                    <a:noFill/>
                    <a:ln w="9525">
                      <a:noFill/>
                      <a:miter lim="800000"/>
                      <a:headEnd/>
                      <a:tailEnd/>
                    </a:ln>
                  </pic:spPr>
                </pic:pic>
              </a:graphicData>
            </a:graphic>
          </wp:anchor>
        </w:drawing>
      </w:r>
      <w:r>
        <w:rPr>
          <w:sz w:val="24"/>
          <w:szCs w:val="24"/>
          <w:lang w:val="fr-BE"/>
        </w:rPr>
        <w:t xml:space="preserve">Contrairement au cas que l’on vient de décrire, avec des articulations arrondies, les articulations plates (comme le tarse) n’ont pas de surfaces formant des bosses ou des creux. Ainsi l’aspect sur l’image radiographique dépend de la relation ente l’angle d’incidence et la surface articulaire. </w:t>
      </w:r>
    </w:p>
    <w:p w:rsidR="005260C8" w:rsidRDefault="005260C8" w:rsidP="00655130">
      <w:pPr>
        <w:tabs>
          <w:tab w:val="left" w:pos="2811"/>
        </w:tabs>
        <w:spacing w:after="0" w:line="240" w:lineRule="auto"/>
        <w:jc w:val="both"/>
        <w:rPr>
          <w:b/>
          <w:u w:val="single"/>
          <w:lang w:val="fr-BE"/>
        </w:rPr>
      </w:pPr>
    </w:p>
    <w:p w:rsidR="009540D3" w:rsidRPr="009540D3" w:rsidRDefault="009540D3" w:rsidP="009540D3">
      <w:pPr>
        <w:spacing w:after="0" w:line="240" w:lineRule="auto"/>
        <w:jc w:val="both"/>
        <w:rPr>
          <w:lang w:val="fr-BE"/>
        </w:rPr>
      </w:pPr>
      <w:r w:rsidRPr="009540D3">
        <w:rPr>
          <w:rFonts w:cs="Helvetica"/>
          <w:sz w:val="24"/>
          <w:szCs w:val="24"/>
          <w:lang w:val="fr-BE"/>
        </w:rPr>
        <w:t>Ainsi en A on ne verra qu’une seule ligne qui est l'espace entre les os (en vrai c’est le cartilage). Les 4 angles sont tout à fait superposés. Quand on n'est plus exactement entre les deux, on aura superposition car on aura projection des deux coins à deux endroits différents.</w:t>
      </w:r>
      <w:r>
        <w:rPr>
          <w:lang w:val="fr-BE"/>
        </w:rPr>
        <w:t xml:space="preserve"> </w:t>
      </w:r>
      <w:r w:rsidRPr="009540D3">
        <w:rPr>
          <w:sz w:val="24"/>
          <w:szCs w:val="24"/>
          <w:lang w:val="fr-BE"/>
        </w:rPr>
        <w:t xml:space="preserve">Par contre en B on n’est plus dans l’axe du plan articulaire donc on a un dédoublement des lignes parce qu’on va projeter les 2 bords des surfaces articulaires de chaque côté. </w:t>
      </w:r>
    </w:p>
    <w:p w:rsidR="005260C8" w:rsidRPr="005260C8" w:rsidRDefault="005260C8" w:rsidP="00655130">
      <w:pPr>
        <w:spacing w:after="0" w:line="240" w:lineRule="auto"/>
        <w:jc w:val="both"/>
        <w:rPr>
          <w:lang w:val="fr-BE"/>
        </w:rPr>
      </w:pPr>
    </w:p>
    <w:p w:rsidR="00834527" w:rsidRDefault="00834527" w:rsidP="00655130">
      <w:pPr>
        <w:spacing w:after="0" w:line="240" w:lineRule="auto"/>
        <w:jc w:val="both"/>
        <w:rPr>
          <w:sz w:val="24"/>
          <w:szCs w:val="24"/>
          <w:lang w:val="fr-BE"/>
        </w:rPr>
      </w:pPr>
    </w:p>
    <w:p w:rsidR="00834527" w:rsidRDefault="00834527" w:rsidP="00655130">
      <w:pPr>
        <w:spacing w:after="0" w:line="240" w:lineRule="auto"/>
        <w:jc w:val="both"/>
        <w:rPr>
          <w:sz w:val="24"/>
          <w:szCs w:val="24"/>
          <w:lang w:val="fr-BE"/>
        </w:rPr>
      </w:pPr>
      <w:r>
        <w:rPr>
          <w:noProof/>
          <w:sz w:val="24"/>
          <w:szCs w:val="24"/>
          <w:lang w:val="fr-BE" w:eastAsia="fr-BE"/>
        </w:rPr>
        <w:lastRenderedPageBreak/>
        <w:drawing>
          <wp:anchor distT="0" distB="0" distL="114300" distR="114300" simplePos="0" relativeHeight="251698176" behindDoc="0" locked="0" layoutInCell="1" allowOverlap="1">
            <wp:simplePos x="0" y="0"/>
            <wp:positionH relativeFrom="margin">
              <wp:align>center</wp:align>
            </wp:positionH>
            <wp:positionV relativeFrom="paragraph">
              <wp:posOffset>-833427</wp:posOffset>
            </wp:positionV>
            <wp:extent cx="3203473" cy="2101645"/>
            <wp:effectExtent l="19050" t="0" r="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srcRect/>
                    <a:stretch>
                      <a:fillRect/>
                    </a:stretch>
                  </pic:blipFill>
                  <pic:spPr bwMode="auto">
                    <a:xfrm>
                      <a:off x="0" y="0"/>
                      <a:ext cx="3203473" cy="2101645"/>
                    </a:xfrm>
                    <a:prstGeom prst="rect">
                      <a:avLst/>
                    </a:prstGeom>
                    <a:noFill/>
                    <a:ln w="9525">
                      <a:noFill/>
                      <a:miter lim="800000"/>
                      <a:headEnd/>
                      <a:tailEnd/>
                    </a:ln>
                  </pic:spPr>
                </pic:pic>
              </a:graphicData>
            </a:graphic>
          </wp:anchor>
        </w:drawing>
      </w:r>
    </w:p>
    <w:p w:rsidR="00834527" w:rsidRDefault="00834527" w:rsidP="00655130">
      <w:pPr>
        <w:spacing w:after="0" w:line="240" w:lineRule="auto"/>
        <w:jc w:val="both"/>
        <w:rPr>
          <w:sz w:val="24"/>
          <w:szCs w:val="24"/>
          <w:lang w:val="fr-BE"/>
        </w:rPr>
      </w:pPr>
    </w:p>
    <w:p w:rsidR="00834527" w:rsidRDefault="00834527" w:rsidP="00655130">
      <w:pPr>
        <w:spacing w:after="0" w:line="240" w:lineRule="auto"/>
        <w:jc w:val="both"/>
        <w:rPr>
          <w:sz w:val="24"/>
          <w:szCs w:val="24"/>
          <w:lang w:val="fr-BE"/>
        </w:rPr>
      </w:pPr>
    </w:p>
    <w:p w:rsidR="00834527" w:rsidRDefault="00834527" w:rsidP="00655130">
      <w:pPr>
        <w:spacing w:after="0" w:line="240" w:lineRule="auto"/>
        <w:jc w:val="both"/>
        <w:rPr>
          <w:sz w:val="24"/>
          <w:szCs w:val="24"/>
          <w:lang w:val="fr-BE"/>
        </w:rPr>
      </w:pPr>
    </w:p>
    <w:p w:rsidR="00834527" w:rsidRDefault="00834527" w:rsidP="00655130">
      <w:pPr>
        <w:spacing w:after="0" w:line="240" w:lineRule="auto"/>
        <w:jc w:val="both"/>
        <w:rPr>
          <w:sz w:val="24"/>
          <w:szCs w:val="24"/>
          <w:lang w:val="fr-BE"/>
        </w:rPr>
      </w:pPr>
    </w:p>
    <w:p w:rsidR="00834527" w:rsidRDefault="00834527" w:rsidP="00655130">
      <w:pPr>
        <w:spacing w:after="0" w:line="240" w:lineRule="auto"/>
        <w:jc w:val="both"/>
        <w:rPr>
          <w:sz w:val="24"/>
          <w:szCs w:val="24"/>
          <w:lang w:val="fr-BE"/>
        </w:rPr>
      </w:pPr>
    </w:p>
    <w:p w:rsidR="00834527" w:rsidRDefault="00834527" w:rsidP="00655130">
      <w:pPr>
        <w:spacing w:after="0" w:line="240" w:lineRule="auto"/>
        <w:jc w:val="both"/>
        <w:rPr>
          <w:sz w:val="24"/>
          <w:szCs w:val="24"/>
          <w:lang w:val="fr-BE"/>
        </w:rPr>
      </w:pPr>
    </w:p>
    <w:p w:rsidR="005260C8" w:rsidRPr="00834527" w:rsidRDefault="009540D3" w:rsidP="00655130">
      <w:pPr>
        <w:spacing w:after="0" w:line="240" w:lineRule="auto"/>
        <w:jc w:val="both"/>
        <w:rPr>
          <w:sz w:val="24"/>
          <w:szCs w:val="24"/>
          <w:lang w:val="fr-BE"/>
        </w:rPr>
      </w:pPr>
      <w:r w:rsidRPr="009540D3">
        <w:rPr>
          <w:sz w:val="24"/>
          <w:szCs w:val="24"/>
          <w:lang w:val="fr-BE"/>
        </w:rPr>
        <w:t xml:space="preserve">Quand on a une articulation avec des surfaces convexes en vis-à-vis avec une surface concave (boulet) </w:t>
      </w:r>
      <w:r w:rsidRPr="00834527">
        <w:rPr>
          <w:sz w:val="24"/>
          <w:szCs w:val="24"/>
          <w:lang w:val="fr-BE"/>
        </w:rPr>
        <w:t>on n’a pas d’angle.</w:t>
      </w:r>
      <w:r w:rsidR="00834527" w:rsidRPr="00834527">
        <w:rPr>
          <w:sz w:val="24"/>
          <w:szCs w:val="24"/>
          <w:lang w:val="fr-BE"/>
        </w:rPr>
        <w:t xml:space="preserve"> L’apparence de l’espace articulaire est donc moins influencée par l’incidence du rayon X sur lui</w:t>
      </w:r>
      <w:r w:rsidR="00834527">
        <w:rPr>
          <w:sz w:val="24"/>
          <w:szCs w:val="24"/>
          <w:lang w:val="fr-BE"/>
        </w:rPr>
        <w:t>, quel que soit l’a</w:t>
      </w:r>
      <w:r w:rsidR="00834527" w:rsidRPr="00834527">
        <w:rPr>
          <w:sz w:val="24"/>
          <w:szCs w:val="24"/>
          <w:lang w:val="fr-BE"/>
        </w:rPr>
        <w:t>ngle on n’aura pas de souci de superposition. Ainsi, peu importe l’angle, l’interligne sera super belle, on verra toujours un seul espace articulaire  il n’y a pas d’angle. Mais, selon la vue, la zone de l’articulation qu’on regarde ne sera pas la même. C’est pour cela que p</w:t>
      </w:r>
      <w:r w:rsidR="00834527" w:rsidRPr="00834527">
        <w:rPr>
          <w:rFonts w:cs="Helvetica"/>
          <w:sz w:val="24"/>
          <w:szCs w:val="24"/>
          <w:lang w:val="fr-BE"/>
        </w:rPr>
        <w:t>arfois il faut multiplier les prises de vue pour s'assurer que l'on est tangent à la bonne zone pour voir tous les problèmes présents.</w:t>
      </w:r>
    </w:p>
    <w:p w:rsidR="005260C8" w:rsidRPr="005260C8" w:rsidRDefault="005260C8" w:rsidP="00655130">
      <w:pPr>
        <w:spacing w:after="0" w:line="240" w:lineRule="auto"/>
        <w:jc w:val="both"/>
        <w:rPr>
          <w:lang w:val="fr-BE"/>
        </w:rPr>
      </w:pPr>
    </w:p>
    <w:p w:rsidR="005260C8" w:rsidRDefault="00834527" w:rsidP="00655130">
      <w:pPr>
        <w:tabs>
          <w:tab w:val="left" w:pos="6766"/>
        </w:tabs>
        <w:spacing w:after="0" w:line="240" w:lineRule="auto"/>
        <w:jc w:val="both"/>
        <w:rPr>
          <w:lang w:val="fr-BE"/>
        </w:rPr>
      </w:pPr>
      <w:r>
        <w:rPr>
          <w:noProof/>
          <w:lang w:val="fr-BE" w:eastAsia="fr-BE"/>
        </w:rPr>
        <w:pict>
          <v:shape id="_x0000_s1058" type="#_x0000_t202" style="position:absolute;left:0;text-align:left;margin-left:3.25pt;margin-top:-.25pt;width:283.35pt;height:211.4pt;z-index:251702272" stroked="f">
            <v:textbox style="mso-next-textbox:#_x0000_s1058">
              <w:txbxContent>
                <w:p w:rsidR="00FA1935" w:rsidRDefault="00FA1935" w:rsidP="00A87C77">
                  <w:pPr>
                    <w:spacing w:after="0" w:line="240" w:lineRule="auto"/>
                    <w:jc w:val="both"/>
                    <w:rPr>
                      <w:lang w:val="fr-BE"/>
                    </w:rPr>
                  </w:pPr>
                  <w:r>
                    <w:rPr>
                      <w:lang w:val="fr-BE"/>
                    </w:rPr>
                    <w:t>Pour voir une structure, il est nécessaire que celle-ci n’ait pas la même densité que celles qui lui sont voisines.</w:t>
                  </w:r>
                </w:p>
                <w:p w:rsidR="00FA1935" w:rsidRDefault="00FA1935" w:rsidP="00A87C77">
                  <w:pPr>
                    <w:spacing w:after="0" w:line="240" w:lineRule="auto"/>
                    <w:jc w:val="both"/>
                    <w:rPr>
                      <w:lang w:val="fr-BE"/>
                    </w:rPr>
                  </w:pPr>
                </w:p>
                <w:p w:rsidR="00FA1935" w:rsidRDefault="00FA1935" w:rsidP="00A87C77">
                  <w:pPr>
                    <w:spacing w:after="0" w:line="240" w:lineRule="auto"/>
                    <w:jc w:val="both"/>
                    <w:rPr>
                      <w:lang w:val="fr-BE"/>
                    </w:rPr>
                  </w:pPr>
                  <w:r w:rsidRPr="005260C8">
                    <w:rPr>
                      <w:lang w:val="fr-BE"/>
                    </w:rPr>
                    <w:t>Quand</w:t>
                  </w:r>
                  <w:r>
                    <w:rPr>
                      <w:lang w:val="fr-BE"/>
                    </w:rPr>
                    <w:t xml:space="preserve"> on a un </w:t>
                  </w:r>
                  <w:r w:rsidRPr="005260C8">
                    <w:rPr>
                      <w:lang w:val="fr-BE"/>
                    </w:rPr>
                    <w:t xml:space="preserve"> grasset avec </w:t>
                  </w:r>
                  <w:r>
                    <w:rPr>
                      <w:lang w:val="fr-BE"/>
                    </w:rPr>
                    <w:t xml:space="preserve">un </w:t>
                  </w:r>
                  <w:r w:rsidRPr="005260C8">
                    <w:rPr>
                      <w:lang w:val="fr-BE"/>
                    </w:rPr>
                    <w:t xml:space="preserve">gonflement </w:t>
                  </w:r>
                  <w:r>
                    <w:rPr>
                      <w:lang w:val="fr-BE"/>
                    </w:rPr>
                    <w:t xml:space="preserve">des </w:t>
                  </w:r>
                  <w:r w:rsidRPr="005260C8">
                    <w:rPr>
                      <w:lang w:val="fr-BE"/>
                    </w:rPr>
                    <w:t>tissu</w:t>
                  </w:r>
                  <w:r>
                    <w:rPr>
                      <w:lang w:val="fr-BE"/>
                    </w:rPr>
                    <w:t>s</w:t>
                  </w:r>
                  <w:r w:rsidRPr="005260C8">
                    <w:rPr>
                      <w:lang w:val="fr-BE"/>
                    </w:rPr>
                    <w:t xml:space="preserve"> mou</w:t>
                  </w:r>
                  <w:r>
                    <w:rPr>
                      <w:lang w:val="fr-BE"/>
                    </w:rPr>
                    <w:t>s, on peut voir s’il y a une</w:t>
                  </w:r>
                  <w:r w:rsidRPr="005260C8">
                    <w:rPr>
                      <w:lang w:val="fr-BE"/>
                    </w:rPr>
                    <w:t xml:space="preserve"> communication avec</w:t>
                  </w:r>
                  <w:r>
                    <w:rPr>
                      <w:lang w:val="fr-BE"/>
                    </w:rPr>
                    <w:t xml:space="preserve"> la cavité articulaire grâce à l’utilisation du tissu graisseux du coussinet à ce niveau.</w:t>
                  </w:r>
                </w:p>
                <w:p w:rsidR="00FA1935" w:rsidRPr="005260C8" w:rsidRDefault="00FA1935" w:rsidP="00A87C77">
                  <w:pPr>
                    <w:spacing w:after="0" w:line="240" w:lineRule="auto"/>
                    <w:jc w:val="both"/>
                    <w:rPr>
                      <w:lang w:val="fr-BE"/>
                    </w:rPr>
                  </w:pPr>
                </w:p>
                <w:p w:rsidR="00FA1935" w:rsidRPr="005260C8" w:rsidRDefault="00FA1935" w:rsidP="00A87C77">
                  <w:pPr>
                    <w:spacing w:after="0" w:line="240" w:lineRule="auto"/>
                    <w:jc w:val="both"/>
                    <w:rPr>
                      <w:lang w:val="fr-BE"/>
                    </w:rPr>
                  </w:pPr>
                  <w:r>
                    <w:rPr>
                      <w:lang w:val="fr-BE"/>
                    </w:rPr>
                    <w:t>A droite: Il y a effacement de bord entre le ligament patellaire intermédiaire et le gonflement parce que les deux structures sont de même densité et voisines.</w:t>
                  </w:r>
                  <w:r w:rsidRPr="005260C8">
                    <w:rPr>
                      <w:lang w:val="fr-BE"/>
                    </w:rPr>
                    <w:t xml:space="preserve"> </w:t>
                  </w:r>
                </w:p>
                <w:p w:rsidR="00FA1935" w:rsidRPr="005260C8" w:rsidRDefault="00FA1935" w:rsidP="00A87C77">
                  <w:pPr>
                    <w:spacing w:after="0" w:line="240" w:lineRule="auto"/>
                    <w:jc w:val="both"/>
                    <w:rPr>
                      <w:lang w:val="fr-BE"/>
                    </w:rPr>
                  </w:pPr>
                  <w:r>
                    <w:rPr>
                      <w:lang w:val="fr-BE"/>
                    </w:rPr>
                    <w:t>A gauche : Le gonflement est extra-articulaire, donc il n’y a pas d’effacement de bord avec le ligament patellaire intermédiaire car le coussinet graisseux est entre les deux.</w:t>
                  </w:r>
                </w:p>
                <w:p w:rsidR="00FA1935" w:rsidRPr="005260C8" w:rsidRDefault="00FA1935" w:rsidP="00834527">
                  <w:pPr>
                    <w:jc w:val="both"/>
                    <w:rPr>
                      <w:lang w:val="fr-BE"/>
                    </w:rPr>
                  </w:pPr>
                </w:p>
              </w:txbxContent>
            </v:textbox>
          </v:shape>
        </w:pict>
      </w:r>
      <w:r>
        <w:rPr>
          <w:noProof/>
          <w:lang w:val="fr-BE" w:eastAsia="fr-BE"/>
        </w:rPr>
        <w:drawing>
          <wp:anchor distT="0" distB="0" distL="114300" distR="114300" simplePos="0" relativeHeight="251854848" behindDoc="0" locked="0" layoutInCell="1" allowOverlap="1">
            <wp:simplePos x="0" y="0"/>
            <wp:positionH relativeFrom="column">
              <wp:posOffset>-711200</wp:posOffset>
            </wp:positionH>
            <wp:positionV relativeFrom="paragraph">
              <wp:posOffset>48895</wp:posOffset>
            </wp:positionV>
            <wp:extent cx="3321050" cy="2064385"/>
            <wp:effectExtent l="19050" t="0" r="0" b="0"/>
            <wp:wrapSquare wrapText="bothSides"/>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srcRect/>
                    <a:stretch>
                      <a:fillRect/>
                    </a:stretch>
                  </pic:blipFill>
                  <pic:spPr bwMode="auto">
                    <a:xfrm>
                      <a:off x="0" y="0"/>
                      <a:ext cx="3321050" cy="2064385"/>
                    </a:xfrm>
                    <a:prstGeom prst="rect">
                      <a:avLst/>
                    </a:prstGeom>
                    <a:noFill/>
                    <a:ln w="9525">
                      <a:noFill/>
                      <a:miter lim="800000"/>
                      <a:headEnd/>
                      <a:tailEnd/>
                    </a:ln>
                  </pic:spPr>
                </pic:pic>
              </a:graphicData>
            </a:graphic>
          </wp:anchor>
        </w:drawing>
      </w:r>
    </w:p>
    <w:p w:rsidR="005260C8" w:rsidRDefault="005260C8"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834527" w:rsidRDefault="00A87C77" w:rsidP="00655130">
      <w:pPr>
        <w:tabs>
          <w:tab w:val="left" w:pos="6766"/>
        </w:tabs>
        <w:spacing w:after="0" w:line="240" w:lineRule="auto"/>
        <w:jc w:val="both"/>
        <w:rPr>
          <w:lang w:val="fr-BE"/>
        </w:rPr>
      </w:pPr>
      <w:r>
        <w:rPr>
          <w:noProof/>
          <w:lang w:val="fr-BE" w:eastAsia="fr-BE"/>
        </w:rPr>
        <w:pict>
          <v:shape id="_x0000_s1057" type="#_x0000_t202" style="position:absolute;left:0;text-align:left;margin-left:-122.6pt;margin-top:6.45pt;width:101.65pt;height:23.05pt;z-index:251701248" filled="f" stroked="f">
            <v:textbox style="mso-next-textbox:#_x0000_s1057">
              <w:txbxContent>
                <w:p w:rsidR="00FA1935" w:rsidRPr="005260C8" w:rsidRDefault="00FA1935">
                  <w:pPr>
                    <w:rPr>
                      <w:sz w:val="18"/>
                      <w:lang w:val="fr-BE"/>
                    </w:rPr>
                  </w:pPr>
                  <w:r>
                    <w:rPr>
                      <w:sz w:val="18"/>
                      <w:lang w:val="fr-BE"/>
                    </w:rPr>
                    <w:t xml:space="preserve">  </w:t>
                  </w:r>
                  <w:r w:rsidRPr="005260C8">
                    <w:rPr>
                      <w:sz w:val="18"/>
                      <w:lang w:val="fr-BE"/>
                    </w:rPr>
                    <w:t>Effacement des bords</w:t>
                  </w:r>
                </w:p>
              </w:txbxContent>
            </v:textbox>
          </v:shape>
        </w:pict>
      </w:r>
    </w:p>
    <w:p w:rsidR="00834527" w:rsidRDefault="00834527" w:rsidP="00655130">
      <w:pPr>
        <w:tabs>
          <w:tab w:val="left" w:pos="6766"/>
        </w:tabs>
        <w:spacing w:after="0" w:line="240" w:lineRule="auto"/>
        <w:jc w:val="both"/>
        <w:rPr>
          <w:lang w:val="fr-BE"/>
        </w:rPr>
      </w:pPr>
    </w:p>
    <w:p w:rsidR="00834527" w:rsidRDefault="00834527" w:rsidP="00655130">
      <w:pPr>
        <w:tabs>
          <w:tab w:val="left" w:pos="6766"/>
        </w:tabs>
        <w:spacing w:after="0" w:line="240" w:lineRule="auto"/>
        <w:jc w:val="both"/>
        <w:rPr>
          <w:lang w:val="fr-BE"/>
        </w:rPr>
      </w:pPr>
    </w:p>
    <w:p w:rsidR="00A87C77" w:rsidRDefault="00A87C77" w:rsidP="00655130">
      <w:pPr>
        <w:tabs>
          <w:tab w:val="left" w:pos="6766"/>
        </w:tabs>
        <w:spacing w:after="0" w:line="240" w:lineRule="auto"/>
        <w:jc w:val="both"/>
        <w:rPr>
          <w:lang w:val="fr-BE"/>
        </w:rPr>
      </w:pPr>
    </w:p>
    <w:p w:rsidR="00FE3A09" w:rsidRPr="00445516" w:rsidRDefault="00FE3A09" w:rsidP="00445516">
      <w:pPr>
        <w:tabs>
          <w:tab w:val="left" w:pos="6766"/>
        </w:tabs>
        <w:spacing w:after="0" w:line="240" w:lineRule="auto"/>
        <w:jc w:val="center"/>
        <w:rPr>
          <w:sz w:val="24"/>
          <w:szCs w:val="24"/>
          <w:lang w:val="fr-BE"/>
        </w:rPr>
      </w:pPr>
      <w:r w:rsidRPr="00445516">
        <w:rPr>
          <w:sz w:val="24"/>
          <w:szCs w:val="24"/>
          <w:lang w:val="fr-BE"/>
        </w:rPr>
        <w:t>La lecture de radio est un exercice de perception, d’imagination et de sens critique.</w:t>
      </w:r>
      <w:r w:rsidR="00445516" w:rsidRPr="00445516">
        <w:rPr>
          <w:sz w:val="24"/>
          <w:szCs w:val="24"/>
          <w:lang w:val="fr-BE"/>
        </w:rPr>
        <w:t xml:space="preserve"> En effet, ce qui apparaît sur une radio n’est pas forcément réellement tel qu’on le voit et la perception est donc une partie essentielle de l’interprétation de cette imagerie.</w:t>
      </w:r>
    </w:p>
    <w:p w:rsidR="00445516" w:rsidRDefault="00445516" w:rsidP="00655130">
      <w:pPr>
        <w:tabs>
          <w:tab w:val="left" w:pos="6766"/>
        </w:tabs>
        <w:spacing w:after="0" w:line="240" w:lineRule="auto"/>
        <w:jc w:val="both"/>
        <w:rPr>
          <w:lang w:val="fr-BE"/>
        </w:rPr>
      </w:pPr>
    </w:p>
    <w:p w:rsidR="00FE3A09" w:rsidRPr="00445516" w:rsidRDefault="00FE3A09" w:rsidP="00445516">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36"/>
          <w:u w:val="thick" w:color="0070C0"/>
          <w:lang w:val="fr-BE"/>
        </w:rPr>
      </w:pPr>
      <w:r w:rsidRPr="00445516">
        <w:rPr>
          <w:b/>
          <w:sz w:val="36"/>
          <w:u w:val="thick" w:color="0070C0"/>
          <w:lang w:val="fr-BE"/>
        </w:rPr>
        <w:t>Sens critique et approche systématique</w:t>
      </w:r>
    </w:p>
    <w:p w:rsidR="00445516" w:rsidRDefault="00445516" w:rsidP="00655130">
      <w:pPr>
        <w:spacing w:after="0" w:line="240" w:lineRule="auto"/>
        <w:jc w:val="both"/>
        <w:rPr>
          <w:b/>
          <w:color w:val="548DD4" w:themeColor="text2" w:themeTint="99"/>
          <w:sz w:val="28"/>
          <w:u w:val="single"/>
          <w:lang w:val="fr-BE"/>
        </w:rPr>
      </w:pPr>
    </w:p>
    <w:p w:rsidR="00FE3A09" w:rsidRPr="00445516" w:rsidRDefault="00FE3A09" w:rsidP="00655130">
      <w:pPr>
        <w:spacing w:after="0" w:line="240" w:lineRule="auto"/>
        <w:jc w:val="both"/>
        <w:rPr>
          <w:b/>
          <w:color w:val="548DD4" w:themeColor="text2" w:themeTint="99"/>
          <w:sz w:val="24"/>
          <w:szCs w:val="24"/>
          <w:u w:val="single"/>
          <w:lang w:val="fr-BE"/>
        </w:rPr>
      </w:pPr>
      <w:r w:rsidRPr="00445516">
        <w:rPr>
          <w:b/>
          <w:color w:val="548DD4" w:themeColor="text2" w:themeTint="99"/>
          <w:sz w:val="24"/>
          <w:szCs w:val="24"/>
          <w:u w:val="single"/>
          <w:lang w:val="fr-BE"/>
        </w:rPr>
        <w:t>Partie 1 : Analyse de l’image</w:t>
      </w:r>
    </w:p>
    <w:p w:rsidR="00FE3A09" w:rsidRDefault="00FE3A09" w:rsidP="00655130">
      <w:pPr>
        <w:tabs>
          <w:tab w:val="left" w:pos="2446"/>
        </w:tabs>
        <w:spacing w:after="0" w:line="240" w:lineRule="auto"/>
        <w:jc w:val="both"/>
        <w:rPr>
          <w:sz w:val="24"/>
          <w:szCs w:val="24"/>
          <w:lang w:val="fr-BE"/>
        </w:rPr>
      </w:pPr>
      <w:r w:rsidRPr="00445516">
        <w:rPr>
          <w:sz w:val="24"/>
          <w:szCs w:val="24"/>
          <w:lang w:val="fr-BE"/>
        </w:rPr>
        <w:t>Il faut évaluer la technique </w:t>
      </w:r>
      <w:r w:rsidR="00445516">
        <w:rPr>
          <w:sz w:val="24"/>
          <w:szCs w:val="24"/>
          <w:lang w:val="fr-BE"/>
        </w:rPr>
        <w:t>donc v</w:t>
      </w:r>
      <w:r w:rsidRPr="00445516">
        <w:rPr>
          <w:sz w:val="24"/>
          <w:szCs w:val="24"/>
          <w:lang w:val="fr-BE"/>
        </w:rPr>
        <w:t>érifier et reconnaître les proj</w:t>
      </w:r>
      <w:r w:rsidR="00445516">
        <w:rPr>
          <w:sz w:val="24"/>
          <w:szCs w:val="24"/>
          <w:lang w:val="fr-BE"/>
        </w:rPr>
        <w:t>ections disponibles (rayons X), é</w:t>
      </w:r>
      <w:r w:rsidRPr="00445516">
        <w:rPr>
          <w:sz w:val="24"/>
          <w:szCs w:val="24"/>
          <w:lang w:val="fr-BE"/>
        </w:rPr>
        <w:t>valuer la qualité technique en ce qui concerne le positionnement, centrage, cadrage, l'exposition et la présence d'artefacts (rayons X)</w:t>
      </w:r>
      <w:r w:rsidR="00445516">
        <w:rPr>
          <w:sz w:val="24"/>
          <w:szCs w:val="24"/>
          <w:lang w:val="fr-BE"/>
        </w:rPr>
        <w:t>. On veut donc savoir quelle est la vue que l’on a en face de soi, et ensuite de poser la question de la qualité technique (à savoir qu’actuellement l’exposition est moins un problème qu’à l’ère des radiographies non-numériques, mais que le cadrage et le centrage peuvent rester problématiques).</w:t>
      </w:r>
    </w:p>
    <w:p w:rsidR="00445516" w:rsidRDefault="00445516" w:rsidP="00655130">
      <w:pPr>
        <w:tabs>
          <w:tab w:val="left" w:pos="2446"/>
        </w:tabs>
        <w:spacing w:after="0" w:line="240" w:lineRule="auto"/>
        <w:jc w:val="both"/>
        <w:rPr>
          <w:sz w:val="24"/>
          <w:szCs w:val="24"/>
          <w:lang w:val="fr-BE"/>
        </w:rPr>
      </w:pPr>
    </w:p>
    <w:p w:rsidR="00445516" w:rsidRDefault="00FE3A09" w:rsidP="00655130">
      <w:pPr>
        <w:spacing w:after="0" w:line="240" w:lineRule="auto"/>
        <w:jc w:val="both"/>
        <w:rPr>
          <w:sz w:val="24"/>
          <w:szCs w:val="24"/>
          <w:lang w:val="fr-BE"/>
        </w:rPr>
      </w:pPr>
      <w:r w:rsidRPr="00445516">
        <w:rPr>
          <w:sz w:val="24"/>
          <w:szCs w:val="24"/>
          <w:lang w:val="fr-BE"/>
        </w:rPr>
        <w:t>Chaque ombre / image visible doit être évaluée pour déterminer si elle est:</w:t>
      </w:r>
    </w:p>
    <w:p w:rsidR="00445516" w:rsidRDefault="00445516" w:rsidP="00655130">
      <w:pPr>
        <w:spacing w:after="0" w:line="240" w:lineRule="auto"/>
        <w:jc w:val="both"/>
        <w:rPr>
          <w:sz w:val="24"/>
          <w:szCs w:val="24"/>
          <w:lang w:val="fr-BE"/>
        </w:rPr>
      </w:pPr>
      <w:r>
        <w:rPr>
          <w:sz w:val="24"/>
          <w:szCs w:val="24"/>
          <w:lang w:val="fr-BE"/>
        </w:rPr>
        <w:br/>
        <w:t xml:space="preserve">1- </w:t>
      </w:r>
      <w:r w:rsidR="00FE3A09" w:rsidRPr="00445516">
        <w:rPr>
          <w:sz w:val="24"/>
          <w:szCs w:val="24"/>
          <w:lang w:val="fr-BE"/>
        </w:rPr>
        <w:t>Une caractéristique ou une variation de l'anatomie normale</w:t>
      </w:r>
    </w:p>
    <w:p w:rsidR="00445516" w:rsidRDefault="00445516" w:rsidP="00655130">
      <w:pPr>
        <w:spacing w:after="0" w:line="240" w:lineRule="auto"/>
        <w:jc w:val="both"/>
        <w:rPr>
          <w:sz w:val="24"/>
          <w:szCs w:val="24"/>
          <w:lang w:val="fr-BE"/>
        </w:rPr>
      </w:pPr>
      <w:r>
        <w:rPr>
          <w:sz w:val="24"/>
          <w:szCs w:val="24"/>
          <w:lang w:val="fr-BE"/>
        </w:rPr>
        <w:lastRenderedPageBreak/>
        <w:t xml:space="preserve">2- </w:t>
      </w:r>
      <w:r w:rsidR="00FE3A09" w:rsidRPr="00445516">
        <w:rPr>
          <w:sz w:val="24"/>
          <w:szCs w:val="24"/>
          <w:lang w:val="fr-BE"/>
        </w:rPr>
        <w:t xml:space="preserve">Une ombre composite formée par la </w:t>
      </w:r>
      <w:r>
        <w:rPr>
          <w:sz w:val="24"/>
          <w:szCs w:val="24"/>
          <w:lang w:val="fr-BE"/>
        </w:rPr>
        <w:t>superposition des structures</w:t>
      </w:r>
    </w:p>
    <w:p w:rsidR="00445516" w:rsidRDefault="00445516" w:rsidP="00655130">
      <w:pPr>
        <w:spacing w:after="0" w:line="240" w:lineRule="auto"/>
        <w:jc w:val="both"/>
        <w:rPr>
          <w:sz w:val="24"/>
          <w:szCs w:val="24"/>
          <w:lang w:val="fr-BE"/>
        </w:rPr>
      </w:pPr>
      <w:r>
        <w:rPr>
          <w:sz w:val="24"/>
          <w:szCs w:val="24"/>
          <w:lang w:val="fr-BE"/>
        </w:rPr>
        <w:t>3- Un artefact</w:t>
      </w:r>
    </w:p>
    <w:p w:rsidR="00FE3A09" w:rsidRPr="00445516" w:rsidRDefault="00445516" w:rsidP="00655130">
      <w:pPr>
        <w:spacing w:after="0" w:line="240" w:lineRule="auto"/>
        <w:jc w:val="both"/>
        <w:rPr>
          <w:sz w:val="24"/>
          <w:szCs w:val="24"/>
          <w:lang w:val="fr-BE"/>
        </w:rPr>
      </w:pPr>
      <w:r>
        <w:rPr>
          <w:sz w:val="24"/>
          <w:szCs w:val="24"/>
          <w:lang w:val="fr-BE"/>
        </w:rPr>
        <w:t xml:space="preserve">4- </w:t>
      </w:r>
      <w:r w:rsidR="00FE3A09" w:rsidRPr="00445516">
        <w:rPr>
          <w:sz w:val="24"/>
          <w:szCs w:val="24"/>
          <w:lang w:val="fr-BE"/>
        </w:rPr>
        <w:t xml:space="preserve">Une véritable anomalie (1-3 </w:t>
      </w:r>
      <w:r>
        <w:rPr>
          <w:sz w:val="24"/>
          <w:szCs w:val="24"/>
          <w:lang w:val="fr-BE"/>
        </w:rPr>
        <w:t>doivent</w:t>
      </w:r>
      <w:r w:rsidR="00FE3A09" w:rsidRPr="00445516">
        <w:rPr>
          <w:sz w:val="24"/>
          <w:szCs w:val="24"/>
          <w:lang w:val="fr-BE"/>
        </w:rPr>
        <w:t xml:space="preserve"> être écartée</w:t>
      </w:r>
      <w:r>
        <w:rPr>
          <w:sz w:val="24"/>
          <w:szCs w:val="24"/>
          <w:lang w:val="fr-BE"/>
        </w:rPr>
        <w:t>s</w:t>
      </w:r>
      <w:r w:rsidR="00FE3A09" w:rsidRPr="00445516">
        <w:rPr>
          <w:sz w:val="24"/>
          <w:szCs w:val="24"/>
          <w:lang w:val="fr-BE"/>
        </w:rPr>
        <w:t xml:space="preserve"> d'abord!)</w:t>
      </w:r>
    </w:p>
    <w:p w:rsidR="00FE3A09" w:rsidRPr="00445516" w:rsidRDefault="00445516" w:rsidP="00655130">
      <w:pPr>
        <w:spacing w:after="0" w:line="240" w:lineRule="auto"/>
        <w:jc w:val="both"/>
        <w:rPr>
          <w:sz w:val="24"/>
          <w:szCs w:val="24"/>
          <w:lang w:val="fr-BE"/>
        </w:rPr>
      </w:pPr>
      <w:r w:rsidRPr="00445516">
        <w:rPr>
          <w:noProof/>
          <w:sz w:val="24"/>
          <w:szCs w:val="24"/>
          <w:lang w:val="fr-BE" w:eastAsia="fr-BE"/>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0" type="#_x0000_t13" style="position:absolute;left:0;text-align:left;margin-left:-45.35pt;margin-top:10.6pt;width:94.85pt;height:37.7pt;z-index:-251613184" wrapcoords="15429 -1728 -343 3888 -343 18144 15429 19008 15600 23760 15771 23760 16629 23760 22629 11664 21600 9072 16114 -1728 15429 -1728" fillcolor="#4f81bd [3204]" strokecolor="#f2f2f2 [3041]" strokeweight="3pt">
            <v:shadow on="t" type="perspective" color="#243f60 [1604]" opacity=".5" offset="1pt" offset2="-1pt"/>
            <v:textbox>
              <w:txbxContent>
                <w:p w:rsidR="00FA1935" w:rsidRPr="00FE3A09" w:rsidRDefault="00FA1935">
                  <w:pPr>
                    <w:rPr>
                      <w:b/>
                      <w:color w:val="FFFFFF" w:themeColor="background1"/>
                      <w:lang w:val="fr-BE"/>
                    </w:rPr>
                  </w:pPr>
                  <w:r w:rsidRPr="00FE3A09">
                    <w:rPr>
                      <w:b/>
                      <w:color w:val="FFFFFF" w:themeColor="background1"/>
                      <w:lang w:val="fr-BE"/>
                    </w:rPr>
                    <w:t>Objectifs</w:t>
                  </w:r>
                </w:p>
              </w:txbxContent>
            </v:textbox>
            <w10:wrap type="tight"/>
          </v:shape>
        </w:pict>
      </w:r>
    </w:p>
    <w:p w:rsidR="00FE3A09" w:rsidRPr="00445516" w:rsidRDefault="00FE3A09" w:rsidP="00445516">
      <w:pPr>
        <w:spacing w:after="0" w:line="240" w:lineRule="auto"/>
        <w:ind w:left="1134" w:firstLine="6"/>
        <w:jc w:val="both"/>
        <w:rPr>
          <w:sz w:val="24"/>
          <w:szCs w:val="24"/>
          <w:lang w:val="fr-BE"/>
        </w:rPr>
      </w:pPr>
      <w:r w:rsidRPr="00445516">
        <w:rPr>
          <w:sz w:val="24"/>
          <w:szCs w:val="24"/>
          <w:lang w:val="fr-BE"/>
        </w:rPr>
        <w:t>Déter</w:t>
      </w:r>
      <w:r w:rsidR="00445516">
        <w:rPr>
          <w:sz w:val="24"/>
          <w:szCs w:val="24"/>
          <w:lang w:val="fr-BE"/>
        </w:rPr>
        <w:t>miner si une anomalie existe à savoir que c’</w:t>
      </w:r>
      <w:r w:rsidRPr="00445516">
        <w:rPr>
          <w:sz w:val="24"/>
          <w:szCs w:val="24"/>
          <w:lang w:val="fr-BE"/>
        </w:rPr>
        <w:t>est souvent la partie la plus difficile</w:t>
      </w:r>
      <w:r w:rsidR="00445516">
        <w:rPr>
          <w:sz w:val="24"/>
          <w:szCs w:val="24"/>
          <w:lang w:val="fr-BE"/>
        </w:rPr>
        <w:t xml:space="preserve"> de l’interprétation !</w:t>
      </w:r>
    </w:p>
    <w:p w:rsidR="0001310A" w:rsidRPr="00445516" w:rsidRDefault="0001310A" w:rsidP="00655130">
      <w:pPr>
        <w:spacing w:after="0" w:line="240" w:lineRule="auto"/>
        <w:jc w:val="both"/>
        <w:rPr>
          <w:sz w:val="24"/>
          <w:szCs w:val="24"/>
          <w:lang w:val="fr-BE"/>
        </w:rPr>
      </w:pPr>
    </w:p>
    <w:p w:rsidR="00445516" w:rsidRDefault="00445516" w:rsidP="00655130">
      <w:pPr>
        <w:spacing w:after="0" w:line="240" w:lineRule="auto"/>
        <w:jc w:val="both"/>
        <w:rPr>
          <w:b/>
          <w:color w:val="548DD4" w:themeColor="text2" w:themeTint="99"/>
          <w:sz w:val="24"/>
          <w:szCs w:val="24"/>
          <w:u w:val="single"/>
          <w:lang w:val="fr-BE"/>
        </w:rPr>
      </w:pPr>
    </w:p>
    <w:p w:rsidR="00FE3A09" w:rsidRPr="00445516" w:rsidRDefault="00FE3A09" w:rsidP="00655130">
      <w:pPr>
        <w:spacing w:after="0" w:line="240" w:lineRule="auto"/>
        <w:jc w:val="both"/>
        <w:rPr>
          <w:sz w:val="24"/>
          <w:szCs w:val="24"/>
          <w:lang w:val="fr-BE"/>
        </w:rPr>
      </w:pPr>
      <w:r w:rsidRPr="00445516">
        <w:rPr>
          <w:b/>
          <w:color w:val="548DD4" w:themeColor="text2" w:themeTint="99"/>
          <w:sz w:val="24"/>
          <w:szCs w:val="24"/>
          <w:u w:val="single"/>
          <w:lang w:val="fr-BE"/>
        </w:rPr>
        <w:t>Partie 2 : Image</w:t>
      </w:r>
      <w:r w:rsidR="00445516">
        <w:rPr>
          <w:b/>
          <w:color w:val="548DD4" w:themeColor="text2" w:themeTint="99"/>
          <w:sz w:val="24"/>
          <w:szCs w:val="24"/>
          <w:u w:val="single"/>
          <w:lang w:val="fr-BE"/>
        </w:rPr>
        <w:t xml:space="preserve"> →</w:t>
      </w:r>
      <w:r w:rsidRPr="00445516">
        <w:rPr>
          <w:b/>
          <w:color w:val="548DD4" w:themeColor="text2" w:themeTint="99"/>
          <w:sz w:val="24"/>
          <w:szCs w:val="24"/>
          <w:u w:val="single"/>
          <w:lang w:val="fr-BE"/>
        </w:rPr>
        <w:t xml:space="preserve"> signes radio/US</w:t>
      </w:r>
      <w:r w:rsidR="00445516">
        <w:rPr>
          <w:b/>
          <w:color w:val="548DD4" w:themeColor="text2" w:themeTint="99"/>
          <w:sz w:val="24"/>
          <w:szCs w:val="24"/>
          <w:u w:val="single"/>
          <w:lang w:val="fr-BE"/>
        </w:rPr>
        <w:t xml:space="preserve"> → diagnostic</w:t>
      </w:r>
    </w:p>
    <w:p w:rsidR="00FE3A09" w:rsidRDefault="00445516" w:rsidP="00655130">
      <w:pPr>
        <w:tabs>
          <w:tab w:val="left" w:pos="2446"/>
        </w:tabs>
        <w:spacing w:after="0" w:line="240" w:lineRule="auto"/>
        <w:jc w:val="both"/>
        <w:rPr>
          <w:sz w:val="24"/>
          <w:szCs w:val="24"/>
          <w:lang w:val="fr-BE"/>
        </w:rPr>
      </w:pPr>
      <w:r>
        <w:rPr>
          <w:sz w:val="24"/>
          <w:szCs w:val="24"/>
          <w:lang w:val="fr-BE"/>
        </w:rPr>
        <w:t>On va d</w:t>
      </w:r>
      <w:r w:rsidR="00FE3A09" w:rsidRPr="00445516">
        <w:rPr>
          <w:sz w:val="24"/>
          <w:szCs w:val="24"/>
          <w:lang w:val="fr-BE"/>
        </w:rPr>
        <w:t>éfinir la localis</w:t>
      </w:r>
      <w:r>
        <w:rPr>
          <w:sz w:val="24"/>
          <w:szCs w:val="24"/>
          <w:lang w:val="fr-BE"/>
        </w:rPr>
        <w:t>ation anatomique de l'anomalie et c</w:t>
      </w:r>
      <w:r w:rsidR="00FE3A09" w:rsidRPr="00445516">
        <w:rPr>
          <w:sz w:val="24"/>
          <w:szCs w:val="24"/>
          <w:lang w:val="fr-BE"/>
        </w:rPr>
        <w:t>lasser l'anomalie en fonction</w:t>
      </w:r>
      <w:r>
        <w:rPr>
          <w:sz w:val="24"/>
          <w:szCs w:val="24"/>
          <w:lang w:val="fr-BE"/>
        </w:rPr>
        <w:t> :</w:t>
      </w:r>
    </w:p>
    <w:p w:rsidR="00445516" w:rsidRPr="00445516" w:rsidRDefault="003C5DB4" w:rsidP="00655130">
      <w:pPr>
        <w:tabs>
          <w:tab w:val="left" w:pos="2446"/>
        </w:tabs>
        <w:spacing w:after="0" w:line="240" w:lineRule="auto"/>
        <w:jc w:val="both"/>
        <w:rPr>
          <w:sz w:val="24"/>
          <w:szCs w:val="24"/>
          <w:lang w:val="fr-BE"/>
        </w:rPr>
      </w:pPr>
      <w:r w:rsidRPr="00445516">
        <w:rPr>
          <w:noProof/>
          <w:sz w:val="24"/>
          <w:szCs w:val="24"/>
          <w:lang w:val="fr-BE" w:eastAsia="fr-BE"/>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61" type="#_x0000_t88" style="position:absolute;left:0;text-align:left;margin-left:-3.85pt;margin-top:11.25pt;width:22.4pt;height:64.65pt;rotation:180;z-index:251704320"/>
        </w:pict>
      </w:r>
    </w:p>
    <w:p w:rsidR="00FE3A09" w:rsidRPr="003C5DB4" w:rsidRDefault="003C5DB4" w:rsidP="00655130">
      <w:pPr>
        <w:pStyle w:val="Paragraphedeliste"/>
        <w:numPr>
          <w:ilvl w:val="0"/>
          <w:numId w:val="5"/>
        </w:numPr>
        <w:tabs>
          <w:tab w:val="left" w:pos="2446"/>
        </w:tabs>
        <w:spacing w:after="0" w:line="240" w:lineRule="auto"/>
        <w:jc w:val="both"/>
        <w:rPr>
          <w:sz w:val="24"/>
          <w:szCs w:val="24"/>
          <w:lang w:val="fr-BE"/>
        </w:rPr>
      </w:pPr>
      <w:r w:rsidRPr="003C5DB4">
        <w:rPr>
          <w:noProof/>
          <w:sz w:val="24"/>
          <w:szCs w:val="24"/>
          <w:lang w:val="fr-BE" w:eastAsia="fr-BE"/>
        </w:rPr>
        <w:pict>
          <v:shape id="_x0000_s1063" type="#_x0000_t202" style="position:absolute;left:0;text-align:left;margin-left:-68.4pt;margin-top:3.15pt;width:68.95pt;height:54pt;z-index:251706368" filled="f" stroked="f">
            <v:textbox>
              <w:txbxContent>
                <w:p w:rsidR="00FA1935" w:rsidRPr="0001310A" w:rsidRDefault="00FA1935">
                  <w:pPr>
                    <w:rPr>
                      <w:lang w:val="fr-BE"/>
                    </w:rPr>
                  </w:pPr>
                  <w:r>
                    <w:rPr>
                      <w:lang w:val="fr-BE"/>
                    </w:rPr>
                    <w:t>De l’image aux signes RX/US</w:t>
                  </w:r>
                </w:p>
              </w:txbxContent>
            </v:textbox>
          </v:shape>
        </w:pict>
      </w:r>
      <w:r w:rsidR="00FE3A09" w:rsidRPr="003C5DB4">
        <w:rPr>
          <w:sz w:val="24"/>
          <w:szCs w:val="24"/>
          <w:lang w:val="fr-BE"/>
        </w:rPr>
        <w:t>de ses signes observés: la taille, le contour, la forme, le nombre, la position, l'opacité, les modifications architecturales, des modifications fonctionnelles</w:t>
      </w:r>
    </w:p>
    <w:p w:rsidR="003C5DB4" w:rsidRPr="003C5DB4" w:rsidRDefault="003C5DB4" w:rsidP="003C5DB4">
      <w:pPr>
        <w:pStyle w:val="Paragraphedeliste"/>
        <w:numPr>
          <w:ilvl w:val="0"/>
          <w:numId w:val="5"/>
        </w:numPr>
        <w:tabs>
          <w:tab w:val="left" w:pos="2446"/>
        </w:tabs>
        <w:spacing w:after="0"/>
        <w:rPr>
          <w:sz w:val="24"/>
          <w:szCs w:val="24"/>
          <w:lang w:val="fr-BE"/>
        </w:rPr>
      </w:pPr>
      <w:r w:rsidRPr="003C5DB4">
        <w:rPr>
          <w:sz w:val="24"/>
          <w:szCs w:val="24"/>
          <w:lang w:val="fr-BE"/>
        </w:rPr>
        <w:t>de signes échographiques: échogénicité, l'architecture, la taille, la forme, les marges / surface, la position, fonction</w:t>
      </w:r>
    </w:p>
    <w:p w:rsidR="00FE3A09" w:rsidRPr="003C5DB4" w:rsidRDefault="003C5DB4" w:rsidP="003C5DB4">
      <w:pPr>
        <w:tabs>
          <w:tab w:val="left" w:pos="2446"/>
        </w:tabs>
        <w:spacing w:after="0" w:line="240" w:lineRule="auto"/>
        <w:ind w:left="360"/>
        <w:jc w:val="both"/>
        <w:rPr>
          <w:sz w:val="24"/>
          <w:szCs w:val="24"/>
          <w:lang w:val="fr-BE"/>
        </w:rPr>
      </w:pPr>
      <w:r w:rsidRPr="003C5DB4">
        <w:rPr>
          <w:noProof/>
          <w:sz w:val="24"/>
          <w:szCs w:val="24"/>
          <w:lang w:val="fr-BE" w:eastAsia="fr-BE"/>
        </w:rPr>
        <w:pict>
          <v:shape id="_x0000_s1065" type="#_x0000_t202" style="position:absolute;left:0;text-align:left;margin-left:-56.55pt;margin-top:4.65pt;width:61.95pt;height:66.6pt;z-index:251708416" stroked="f">
            <v:textbox>
              <w:txbxContent>
                <w:p w:rsidR="00FA1935" w:rsidRPr="0001310A" w:rsidRDefault="00FA1935">
                  <w:pPr>
                    <w:rPr>
                      <w:lang w:val="fr-BE"/>
                    </w:rPr>
                  </w:pPr>
                  <w:r>
                    <w:rPr>
                      <w:lang w:val="fr-BE"/>
                    </w:rPr>
                    <w:t>Des signes RX/US au diagnostic</w:t>
                  </w:r>
                </w:p>
              </w:txbxContent>
            </v:textbox>
          </v:shape>
        </w:pict>
      </w:r>
    </w:p>
    <w:p w:rsidR="00FE3A09" w:rsidRPr="003C5DB4" w:rsidRDefault="003C5DB4" w:rsidP="003C5DB4">
      <w:pPr>
        <w:tabs>
          <w:tab w:val="left" w:pos="2446"/>
        </w:tabs>
        <w:spacing w:after="0" w:line="240" w:lineRule="auto"/>
        <w:ind w:left="709"/>
        <w:jc w:val="both"/>
        <w:rPr>
          <w:sz w:val="24"/>
          <w:szCs w:val="24"/>
          <w:lang w:val="fr-BE"/>
        </w:rPr>
      </w:pPr>
      <w:r w:rsidRPr="003C5DB4">
        <w:rPr>
          <w:noProof/>
          <w:lang w:val="fr-BE" w:eastAsia="fr-BE"/>
        </w:rPr>
        <w:pict>
          <v:shape id="_x0000_s1064" type="#_x0000_t88" style="position:absolute;left:0;text-align:left;margin-left:11.35pt;margin-top:2.2pt;width:23pt;height:41.25pt;rotation:180;z-index:251707392"/>
        </w:pict>
      </w:r>
      <w:r>
        <w:rPr>
          <w:sz w:val="24"/>
          <w:szCs w:val="24"/>
          <w:lang w:val="fr-BE"/>
        </w:rPr>
        <w:t>Ensuite on va i</w:t>
      </w:r>
      <w:r w:rsidR="00FE3A09" w:rsidRPr="003C5DB4">
        <w:rPr>
          <w:sz w:val="24"/>
          <w:szCs w:val="24"/>
          <w:lang w:val="fr-BE"/>
        </w:rPr>
        <w:t xml:space="preserve">nterpréter </w:t>
      </w:r>
      <w:r w:rsidR="0001310A" w:rsidRPr="003C5DB4">
        <w:rPr>
          <w:sz w:val="24"/>
          <w:szCs w:val="24"/>
          <w:lang w:val="fr-BE"/>
        </w:rPr>
        <w:t xml:space="preserve">les signes </w:t>
      </w:r>
      <w:r w:rsidRPr="003C5DB4">
        <w:rPr>
          <w:sz w:val="24"/>
          <w:szCs w:val="24"/>
          <w:lang w:val="fr-BE"/>
        </w:rPr>
        <w:t>RX</w:t>
      </w:r>
      <w:r w:rsidR="00FE3A09" w:rsidRPr="003C5DB4">
        <w:rPr>
          <w:sz w:val="24"/>
          <w:szCs w:val="24"/>
          <w:lang w:val="fr-BE"/>
        </w:rPr>
        <w:t xml:space="preserve"> / US </w:t>
      </w:r>
      <w:r w:rsidR="0001310A" w:rsidRPr="003C5DB4">
        <w:rPr>
          <w:sz w:val="24"/>
          <w:szCs w:val="24"/>
          <w:lang w:val="fr-BE"/>
        </w:rPr>
        <w:t xml:space="preserve">afin </w:t>
      </w:r>
      <w:r w:rsidR="00FE3A09" w:rsidRPr="003C5DB4">
        <w:rPr>
          <w:sz w:val="24"/>
          <w:szCs w:val="24"/>
          <w:lang w:val="fr-BE"/>
        </w:rPr>
        <w:t>d'établir une liste de diagnostics différentiels</w:t>
      </w:r>
      <w:r>
        <w:rPr>
          <w:sz w:val="24"/>
          <w:szCs w:val="24"/>
          <w:lang w:val="fr-BE"/>
        </w:rPr>
        <w:t xml:space="preserve"> et proposer </w:t>
      </w:r>
      <w:r w:rsidR="00FE3A09" w:rsidRPr="003C5DB4">
        <w:rPr>
          <w:sz w:val="24"/>
          <w:szCs w:val="24"/>
          <w:lang w:val="fr-BE"/>
        </w:rPr>
        <w:t>une conclusion et un plan d'action basé sur DD</w:t>
      </w:r>
      <w:r w:rsidR="0001310A" w:rsidRPr="003C5DB4">
        <w:rPr>
          <w:sz w:val="24"/>
          <w:szCs w:val="24"/>
          <w:lang w:val="fr-BE"/>
        </w:rPr>
        <w:t>x</w:t>
      </w:r>
      <w:r w:rsidR="00FE3A09" w:rsidRPr="003C5DB4">
        <w:rPr>
          <w:sz w:val="24"/>
          <w:szCs w:val="24"/>
          <w:lang w:val="fr-BE"/>
        </w:rPr>
        <w:t xml:space="preserve"> et les signes cliniques</w:t>
      </w:r>
    </w:p>
    <w:p w:rsidR="0001310A" w:rsidRPr="00445516" w:rsidRDefault="0001310A" w:rsidP="00655130">
      <w:pPr>
        <w:tabs>
          <w:tab w:val="left" w:pos="2446"/>
        </w:tabs>
        <w:spacing w:after="0" w:line="240" w:lineRule="auto"/>
        <w:jc w:val="both"/>
        <w:rPr>
          <w:sz w:val="24"/>
          <w:szCs w:val="24"/>
          <w:lang w:val="fr-BE"/>
        </w:rPr>
      </w:pPr>
    </w:p>
    <w:p w:rsidR="0001310A" w:rsidRPr="00445516" w:rsidRDefault="0001310A" w:rsidP="003C5DB4">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24"/>
          <w:szCs w:val="24"/>
          <w:lang w:val="fr-BE"/>
        </w:rPr>
      </w:pPr>
      <w:r w:rsidRPr="00445516">
        <w:rPr>
          <w:b/>
          <w:sz w:val="24"/>
          <w:szCs w:val="24"/>
          <w:lang w:val="fr-BE"/>
        </w:rPr>
        <w:t>Sémiotique de la radiologie du squelette</w:t>
      </w:r>
    </w:p>
    <w:p w:rsidR="003C5DB4" w:rsidRDefault="003C5DB4" w:rsidP="00655130">
      <w:pPr>
        <w:tabs>
          <w:tab w:val="left" w:pos="1143"/>
        </w:tabs>
        <w:spacing w:after="0" w:line="240" w:lineRule="auto"/>
        <w:jc w:val="both"/>
        <w:rPr>
          <w:sz w:val="24"/>
          <w:szCs w:val="24"/>
          <w:lang w:val="fr-BE"/>
        </w:rPr>
      </w:pPr>
    </w:p>
    <w:p w:rsidR="0001310A" w:rsidRDefault="003C5DB4" w:rsidP="00655130">
      <w:pPr>
        <w:tabs>
          <w:tab w:val="left" w:pos="1143"/>
        </w:tabs>
        <w:spacing w:after="0" w:line="240" w:lineRule="auto"/>
        <w:jc w:val="both"/>
        <w:rPr>
          <w:sz w:val="24"/>
          <w:szCs w:val="24"/>
          <w:lang w:val="fr-BE"/>
        </w:rPr>
      </w:pPr>
      <w:r>
        <w:rPr>
          <w:sz w:val="24"/>
          <w:szCs w:val="24"/>
          <w:lang w:val="fr-BE"/>
        </w:rPr>
        <w:t>Une radio anormale peut être</w:t>
      </w:r>
      <w:r w:rsidR="0001310A" w:rsidRPr="00445516">
        <w:rPr>
          <w:sz w:val="24"/>
          <w:szCs w:val="24"/>
          <w:lang w:val="fr-BE"/>
        </w:rPr>
        <w:t xml:space="preserve"> décrite sur base de changements d’observation tels que</w:t>
      </w:r>
      <w:r>
        <w:rPr>
          <w:sz w:val="24"/>
          <w:szCs w:val="24"/>
          <w:lang w:val="fr-BE"/>
        </w:rPr>
        <w:t xml:space="preserve"> (ce sont des Roentgen signs)</w:t>
      </w:r>
      <w:r w:rsidR="0001310A" w:rsidRPr="00445516">
        <w:rPr>
          <w:sz w:val="24"/>
          <w:szCs w:val="24"/>
          <w:lang w:val="fr-BE"/>
        </w:rPr>
        <w:t> :</w:t>
      </w:r>
    </w:p>
    <w:p w:rsidR="003C5DB4" w:rsidRDefault="00333C6C" w:rsidP="003C5DB4">
      <w:pPr>
        <w:pStyle w:val="Paragraphedeliste"/>
        <w:numPr>
          <w:ilvl w:val="0"/>
          <w:numId w:val="38"/>
        </w:numPr>
        <w:tabs>
          <w:tab w:val="left" w:pos="1143"/>
        </w:tabs>
        <w:spacing w:after="0" w:line="240" w:lineRule="auto"/>
        <w:jc w:val="both"/>
        <w:rPr>
          <w:sz w:val="24"/>
          <w:szCs w:val="24"/>
          <w:lang w:val="fr-BE"/>
        </w:rPr>
      </w:pPr>
      <w:r w:rsidRPr="00333C6C">
        <w:rPr>
          <w:b/>
          <w:color w:val="00B050"/>
          <w:sz w:val="24"/>
          <w:szCs w:val="24"/>
          <w:lang w:val="fr-BE"/>
        </w:rPr>
        <w:t>Opacité</w:t>
      </w:r>
      <w:r>
        <w:rPr>
          <w:sz w:val="24"/>
          <w:szCs w:val="24"/>
          <w:lang w:val="fr-BE"/>
        </w:rPr>
        <w:t xml:space="preserve"> et </w:t>
      </w:r>
      <w:r w:rsidRPr="00333C6C">
        <w:rPr>
          <w:b/>
          <w:color w:val="00B050"/>
          <w:sz w:val="24"/>
          <w:szCs w:val="24"/>
          <w:lang w:val="fr-BE"/>
        </w:rPr>
        <w:t>architecture</w:t>
      </w:r>
      <w:r>
        <w:rPr>
          <w:sz w:val="24"/>
          <w:szCs w:val="24"/>
          <w:lang w:val="fr-BE"/>
        </w:rPr>
        <w:t xml:space="preserve"> (les changements d’opacité sont d’une grande importance</w:t>
      </w:r>
      <w:r w:rsidR="0001310A" w:rsidRPr="003C5DB4">
        <w:rPr>
          <w:sz w:val="24"/>
          <w:szCs w:val="24"/>
          <w:lang w:val="fr-BE"/>
        </w:rPr>
        <w:t>)</w:t>
      </w:r>
      <w:r w:rsidR="003C5DB4">
        <w:rPr>
          <w:sz w:val="24"/>
          <w:szCs w:val="24"/>
          <w:lang w:val="fr-BE"/>
        </w:rPr>
        <w:t> ; en effet une modification de la densité osseuse s’accompagne de changements structuraux</w:t>
      </w:r>
    </w:p>
    <w:p w:rsidR="003C5DB4" w:rsidRPr="00333C6C" w:rsidRDefault="0001310A" w:rsidP="003C5DB4">
      <w:pPr>
        <w:pStyle w:val="Paragraphedeliste"/>
        <w:numPr>
          <w:ilvl w:val="0"/>
          <w:numId w:val="38"/>
        </w:numPr>
        <w:tabs>
          <w:tab w:val="left" w:pos="1143"/>
        </w:tabs>
        <w:spacing w:after="0" w:line="240" w:lineRule="auto"/>
        <w:jc w:val="both"/>
        <w:rPr>
          <w:b/>
          <w:color w:val="00B050"/>
          <w:sz w:val="24"/>
          <w:szCs w:val="24"/>
          <w:lang w:val="fr-BE"/>
        </w:rPr>
      </w:pPr>
      <w:r w:rsidRPr="00333C6C">
        <w:rPr>
          <w:b/>
          <w:color w:val="00B050"/>
          <w:sz w:val="24"/>
          <w:szCs w:val="24"/>
          <w:lang w:val="fr-BE"/>
        </w:rPr>
        <w:t>Forme</w:t>
      </w:r>
    </w:p>
    <w:p w:rsidR="003C5DB4" w:rsidRPr="003C5DB4" w:rsidRDefault="0001310A" w:rsidP="003C5DB4">
      <w:pPr>
        <w:pStyle w:val="Paragraphedeliste"/>
        <w:numPr>
          <w:ilvl w:val="0"/>
          <w:numId w:val="38"/>
        </w:numPr>
        <w:tabs>
          <w:tab w:val="left" w:pos="1143"/>
        </w:tabs>
        <w:spacing w:after="0" w:line="240" w:lineRule="auto"/>
        <w:jc w:val="both"/>
        <w:rPr>
          <w:sz w:val="24"/>
          <w:szCs w:val="24"/>
          <w:lang w:val="fr-BE"/>
        </w:rPr>
      </w:pPr>
      <w:r w:rsidRPr="00333C6C">
        <w:rPr>
          <w:b/>
          <w:color w:val="00B050"/>
          <w:sz w:val="24"/>
          <w:szCs w:val="24"/>
          <w:lang w:val="fr-BE"/>
        </w:rPr>
        <w:t>Contour</w:t>
      </w:r>
      <w:r w:rsidR="003C5DB4">
        <w:rPr>
          <w:sz w:val="24"/>
          <w:szCs w:val="24"/>
          <w:lang w:val="fr-BE"/>
        </w:rPr>
        <w:t> ; on regarde si les bords sont lisses ou non</w:t>
      </w:r>
    </w:p>
    <w:p w:rsidR="003C5DB4" w:rsidRPr="003C5DB4" w:rsidRDefault="0001310A" w:rsidP="003C5DB4">
      <w:pPr>
        <w:pStyle w:val="Paragraphedeliste"/>
        <w:numPr>
          <w:ilvl w:val="0"/>
          <w:numId w:val="38"/>
        </w:numPr>
        <w:tabs>
          <w:tab w:val="left" w:pos="1143"/>
        </w:tabs>
        <w:spacing w:after="0" w:line="240" w:lineRule="auto"/>
        <w:jc w:val="both"/>
        <w:rPr>
          <w:sz w:val="24"/>
          <w:szCs w:val="24"/>
          <w:lang w:val="fr-BE"/>
        </w:rPr>
      </w:pPr>
      <w:r w:rsidRPr="00333C6C">
        <w:rPr>
          <w:b/>
          <w:color w:val="00B050"/>
          <w:sz w:val="24"/>
          <w:szCs w:val="24"/>
          <w:lang w:val="fr-BE"/>
        </w:rPr>
        <w:t>Position</w:t>
      </w:r>
      <w:r w:rsidR="003C5DB4">
        <w:rPr>
          <w:sz w:val="24"/>
          <w:szCs w:val="24"/>
          <w:lang w:val="fr-BE"/>
        </w:rPr>
        <w:t> ; on veut localiser le problème</w:t>
      </w:r>
    </w:p>
    <w:p w:rsidR="003C5DB4" w:rsidRPr="00333C6C" w:rsidRDefault="0001310A" w:rsidP="003C5DB4">
      <w:pPr>
        <w:pStyle w:val="Paragraphedeliste"/>
        <w:numPr>
          <w:ilvl w:val="0"/>
          <w:numId w:val="38"/>
        </w:numPr>
        <w:tabs>
          <w:tab w:val="left" w:pos="1143"/>
        </w:tabs>
        <w:spacing w:after="0" w:line="240" w:lineRule="auto"/>
        <w:jc w:val="both"/>
        <w:rPr>
          <w:b/>
          <w:color w:val="00B050"/>
          <w:sz w:val="24"/>
          <w:szCs w:val="24"/>
          <w:lang w:val="fr-BE"/>
        </w:rPr>
      </w:pPr>
      <w:r w:rsidRPr="00333C6C">
        <w:rPr>
          <w:b/>
          <w:color w:val="00B050"/>
          <w:sz w:val="24"/>
          <w:szCs w:val="24"/>
          <w:lang w:val="fr-BE"/>
        </w:rPr>
        <w:t>Taille</w:t>
      </w:r>
    </w:p>
    <w:p w:rsidR="0001310A" w:rsidRPr="00333C6C" w:rsidRDefault="0001310A" w:rsidP="003C5DB4">
      <w:pPr>
        <w:pStyle w:val="Paragraphedeliste"/>
        <w:numPr>
          <w:ilvl w:val="0"/>
          <w:numId w:val="38"/>
        </w:numPr>
        <w:tabs>
          <w:tab w:val="left" w:pos="1143"/>
        </w:tabs>
        <w:spacing w:after="0" w:line="240" w:lineRule="auto"/>
        <w:jc w:val="both"/>
        <w:rPr>
          <w:b/>
          <w:color w:val="00B050"/>
          <w:sz w:val="24"/>
          <w:szCs w:val="24"/>
          <w:lang w:val="fr-BE"/>
        </w:rPr>
      </w:pPr>
      <w:r w:rsidRPr="00333C6C">
        <w:rPr>
          <w:b/>
          <w:color w:val="00B050"/>
          <w:sz w:val="24"/>
          <w:szCs w:val="24"/>
          <w:lang w:val="fr-BE"/>
        </w:rPr>
        <w:t>Nombre</w:t>
      </w:r>
    </w:p>
    <w:p w:rsidR="00333C6C" w:rsidRPr="00333C6C" w:rsidRDefault="00333C6C" w:rsidP="00333C6C">
      <w:pPr>
        <w:pStyle w:val="Paragraphedeliste"/>
        <w:numPr>
          <w:ilvl w:val="0"/>
          <w:numId w:val="38"/>
        </w:numPr>
        <w:tabs>
          <w:tab w:val="left" w:pos="1143"/>
        </w:tabs>
        <w:spacing w:after="0" w:line="240" w:lineRule="auto"/>
        <w:jc w:val="both"/>
        <w:rPr>
          <w:sz w:val="24"/>
          <w:szCs w:val="24"/>
          <w:lang w:val="fr-BE"/>
        </w:rPr>
      </w:pPr>
      <w:r>
        <w:rPr>
          <w:sz w:val="24"/>
          <w:szCs w:val="24"/>
          <w:lang w:val="fr-BE"/>
        </w:rPr>
        <w:t>+ Les changements structuraux, fonctionnels, l’agressivité du problème, les limites et la distribution des anomalies, …</w:t>
      </w:r>
    </w:p>
    <w:p w:rsidR="0001310A" w:rsidRPr="00333C6C" w:rsidRDefault="0001310A" w:rsidP="00655130">
      <w:pPr>
        <w:tabs>
          <w:tab w:val="left" w:pos="1143"/>
        </w:tabs>
        <w:spacing w:after="0" w:line="240" w:lineRule="auto"/>
        <w:jc w:val="both"/>
        <w:rPr>
          <w:sz w:val="16"/>
          <w:szCs w:val="16"/>
          <w:lang w:val="fr-BE"/>
        </w:rPr>
      </w:pPr>
    </w:p>
    <w:p w:rsidR="0001310A" w:rsidRPr="00333C6C" w:rsidRDefault="0001310A" w:rsidP="00655130">
      <w:pPr>
        <w:pStyle w:val="Paragraphedeliste"/>
        <w:numPr>
          <w:ilvl w:val="0"/>
          <w:numId w:val="19"/>
        </w:numPr>
        <w:tabs>
          <w:tab w:val="left" w:pos="1143"/>
        </w:tabs>
        <w:spacing w:after="0" w:line="240" w:lineRule="auto"/>
        <w:jc w:val="both"/>
        <w:rPr>
          <w:b/>
          <w:color w:val="548DD4" w:themeColor="text2" w:themeTint="99"/>
          <w:sz w:val="24"/>
          <w:szCs w:val="24"/>
          <w:u w:val="single"/>
          <w:lang w:val="fr-BE"/>
        </w:rPr>
      </w:pPr>
      <w:r w:rsidRPr="00333C6C">
        <w:rPr>
          <w:b/>
          <w:color w:val="548DD4" w:themeColor="text2" w:themeTint="99"/>
          <w:sz w:val="24"/>
          <w:szCs w:val="24"/>
          <w:u w:val="single"/>
          <w:lang w:val="fr-BE"/>
        </w:rPr>
        <w:t>Modification de la forme et des contours</w:t>
      </w:r>
    </w:p>
    <w:p w:rsidR="00333C6C" w:rsidRDefault="00333C6C" w:rsidP="00655130">
      <w:pPr>
        <w:tabs>
          <w:tab w:val="left" w:pos="3223"/>
        </w:tabs>
        <w:spacing w:after="0" w:line="240" w:lineRule="auto"/>
        <w:jc w:val="both"/>
        <w:rPr>
          <w:lang w:val="fr-BE"/>
        </w:rPr>
      </w:pPr>
      <w:r>
        <w:rPr>
          <w:lang w:val="fr-BE"/>
        </w:rPr>
        <w:t>Ce sont les :</w:t>
      </w: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r>
        <w:rPr>
          <w:noProof/>
          <w:lang w:val="fr-BE" w:eastAsia="fr-BE"/>
        </w:rPr>
        <w:pict>
          <v:shape id="_x0000_s1066" type="#_x0000_t202" style="position:absolute;left:0;text-align:left;margin-left:14.1pt;margin-top:9.55pt;width:283.25pt;height:153.3pt;z-index:251709440" stroked="f">
            <v:textbox style="mso-next-textbox:#_x0000_s1066">
              <w:txbxContent>
                <w:p w:rsidR="00FA1935" w:rsidRDefault="00FA1935" w:rsidP="00333C6C">
                  <w:pPr>
                    <w:spacing w:after="0" w:line="240" w:lineRule="auto"/>
                    <w:jc w:val="both"/>
                    <w:rPr>
                      <w:sz w:val="24"/>
                      <w:szCs w:val="24"/>
                      <w:lang w:val="fr-BE"/>
                    </w:rPr>
                  </w:pPr>
                  <w:r w:rsidRPr="00333C6C">
                    <w:rPr>
                      <w:b/>
                      <w:color w:val="C00000"/>
                      <w:sz w:val="24"/>
                      <w:szCs w:val="24"/>
                      <w:lang w:val="fr-BE"/>
                    </w:rPr>
                    <w:t>Ostéophyte</w:t>
                  </w:r>
                  <w:r w:rsidRPr="00333C6C">
                    <w:rPr>
                      <w:sz w:val="24"/>
                      <w:szCs w:val="24"/>
                      <w:lang w:val="fr-BE"/>
                    </w:rPr>
                    <w:t> : C</w:t>
                  </w:r>
                  <w:r>
                    <w:rPr>
                      <w:sz w:val="24"/>
                      <w:szCs w:val="24"/>
                      <w:lang w:val="fr-BE"/>
                    </w:rPr>
                    <w:t xml:space="preserve">hangements de forme, de densité et de </w:t>
                  </w:r>
                  <w:r w:rsidRPr="00333C6C">
                    <w:rPr>
                      <w:sz w:val="24"/>
                      <w:szCs w:val="24"/>
                      <w:lang w:val="fr-BE"/>
                    </w:rPr>
                    <w:t xml:space="preserve">contour  au niveau d’une marge articulaire </w:t>
                  </w:r>
                </w:p>
                <w:p w:rsidR="00FA1935" w:rsidRPr="00333C6C" w:rsidRDefault="00FA1935" w:rsidP="00333C6C">
                  <w:pPr>
                    <w:spacing w:after="0" w:line="240" w:lineRule="auto"/>
                    <w:jc w:val="both"/>
                    <w:rPr>
                      <w:sz w:val="24"/>
                      <w:szCs w:val="24"/>
                      <w:lang w:val="fr-BE"/>
                    </w:rPr>
                  </w:pPr>
                </w:p>
                <w:p w:rsidR="00FA1935" w:rsidRPr="00333C6C" w:rsidRDefault="00FA1935" w:rsidP="00333C6C">
                  <w:pPr>
                    <w:spacing w:after="0" w:line="240" w:lineRule="auto"/>
                    <w:jc w:val="both"/>
                    <w:rPr>
                      <w:sz w:val="24"/>
                      <w:szCs w:val="24"/>
                    </w:rPr>
                  </w:pPr>
                  <w:r w:rsidRPr="00333C6C">
                    <w:rPr>
                      <w:b/>
                      <w:color w:val="C00000"/>
                      <w:sz w:val="24"/>
                      <w:szCs w:val="24"/>
                      <w:lang w:val="fr-BE"/>
                    </w:rPr>
                    <w:t>Enthésophyte</w:t>
                  </w:r>
                  <w:r w:rsidRPr="00333C6C">
                    <w:rPr>
                      <w:sz w:val="24"/>
                      <w:szCs w:val="24"/>
                      <w:lang w:val="fr-BE"/>
                    </w:rPr>
                    <w:t xml:space="preserve"> ou enthesopathie : Changement de forme, de contour ou d’opacité au niveau d’une insertion tendineuse ou ligamentaire</w:t>
                  </w:r>
                  <w:r>
                    <w:rPr>
                      <w:sz w:val="24"/>
                      <w:szCs w:val="24"/>
                      <w:lang w:val="fr-BE"/>
                    </w:rPr>
                    <w:t>. Il est en effet possible d’avoir des pointes qui se forment aux endroits d’insertion tendineuse par exemple, et ce sont des ethésophytes (à savoir qu’enthèse veut dire insertion d’un tendon sur un os).</w:t>
                  </w:r>
                </w:p>
              </w:txbxContent>
            </v:textbox>
          </v:shape>
        </w:pict>
      </w:r>
      <w:r>
        <w:rPr>
          <w:noProof/>
          <w:lang w:val="fr-BE" w:eastAsia="fr-BE"/>
        </w:rPr>
        <w:drawing>
          <wp:anchor distT="0" distB="0" distL="114300" distR="114300" simplePos="0" relativeHeight="251855872" behindDoc="0" locked="0" layoutInCell="1" allowOverlap="1">
            <wp:simplePos x="0" y="0"/>
            <wp:positionH relativeFrom="column">
              <wp:posOffset>-600710</wp:posOffset>
            </wp:positionH>
            <wp:positionV relativeFrom="paragraph">
              <wp:posOffset>143510</wp:posOffset>
            </wp:positionV>
            <wp:extent cx="2937510" cy="1909445"/>
            <wp:effectExtent l="19050" t="0" r="0" b="0"/>
            <wp:wrapSquare wrapText="bothSides"/>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2937510" cy="1909445"/>
                    </a:xfrm>
                    <a:prstGeom prst="rect">
                      <a:avLst/>
                    </a:prstGeom>
                    <a:noFill/>
                    <a:ln w="9525">
                      <a:noFill/>
                      <a:miter lim="800000"/>
                      <a:headEnd/>
                      <a:tailEnd/>
                    </a:ln>
                  </pic:spPr>
                </pic:pic>
              </a:graphicData>
            </a:graphic>
          </wp:anchor>
        </w:drawing>
      </w: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01310A" w:rsidRDefault="0001310A" w:rsidP="00655130">
      <w:pPr>
        <w:tabs>
          <w:tab w:val="left" w:pos="3223"/>
        </w:tabs>
        <w:spacing w:after="0" w:line="240" w:lineRule="auto"/>
        <w:jc w:val="both"/>
        <w:rPr>
          <w:lang w:val="fr-BE"/>
        </w:rPr>
      </w:pPr>
    </w:p>
    <w:p w:rsidR="00A45274" w:rsidRDefault="00A45274" w:rsidP="00655130">
      <w:pPr>
        <w:tabs>
          <w:tab w:val="left" w:pos="3223"/>
        </w:tabs>
        <w:spacing w:after="0" w:line="240" w:lineRule="auto"/>
        <w:jc w:val="both"/>
        <w:rPr>
          <w:lang w:val="fr-BE"/>
        </w:rPr>
      </w:pPr>
    </w:p>
    <w:p w:rsidR="00A45274" w:rsidRDefault="00333C6C" w:rsidP="00655130">
      <w:pPr>
        <w:tabs>
          <w:tab w:val="left" w:pos="3223"/>
        </w:tabs>
        <w:spacing w:after="0" w:line="240" w:lineRule="auto"/>
        <w:jc w:val="both"/>
        <w:rPr>
          <w:b/>
          <w:lang w:val="fr-BE"/>
        </w:rPr>
      </w:pPr>
      <w:r>
        <w:rPr>
          <w:b/>
          <w:noProof/>
          <w:lang w:val="fr-BE" w:eastAsia="fr-BE"/>
        </w:rPr>
        <w:lastRenderedPageBreak/>
        <w:drawing>
          <wp:anchor distT="0" distB="0" distL="114300" distR="114300" simplePos="0" relativeHeight="251856896" behindDoc="0" locked="0" layoutInCell="1" allowOverlap="1">
            <wp:simplePos x="0" y="0"/>
            <wp:positionH relativeFrom="column">
              <wp:posOffset>3440430</wp:posOffset>
            </wp:positionH>
            <wp:positionV relativeFrom="paragraph">
              <wp:posOffset>6985</wp:posOffset>
            </wp:positionV>
            <wp:extent cx="3092450" cy="1850390"/>
            <wp:effectExtent l="19050" t="0" r="0" b="0"/>
            <wp:wrapSquare wrapText="bothSides"/>
            <wp:docPr id="1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a:stretch>
                      <a:fillRect/>
                    </a:stretch>
                  </pic:blipFill>
                  <pic:spPr bwMode="auto">
                    <a:xfrm>
                      <a:off x="0" y="0"/>
                      <a:ext cx="3092450" cy="1850390"/>
                    </a:xfrm>
                    <a:prstGeom prst="rect">
                      <a:avLst/>
                    </a:prstGeom>
                    <a:noFill/>
                    <a:ln w="9525">
                      <a:noFill/>
                      <a:miter lim="800000"/>
                      <a:headEnd/>
                      <a:tailEnd/>
                    </a:ln>
                  </pic:spPr>
                </pic:pic>
              </a:graphicData>
            </a:graphic>
          </wp:anchor>
        </w:drawing>
      </w:r>
      <w:r w:rsidR="00F612E7">
        <w:rPr>
          <w:b/>
          <w:noProof/>
          <w:lang w:val="fr-BE" w:eastAsia="fr-BE"/>
        </w:rPr>
        <w:pict>
          <v:rect id="_x0000_s1093" style="position:absolute;left:0;text-align:left;margin-left:-5.9pt;margin-top:-3.1pt;width:80pt;height:19.8pt;z-index:251749376;mso-position-horizontal-relative:text;mso-position-vertical-relative:text" filled="f" fillcolor="white [3201]" strokecolor="#4bacc6 [3208]" strokeweight="2.5pt">
            <v:shadow color="#868686"/>
          </v:rect>
        </w:pict>
      </w:r>
      <w:r w:rsidR="00A45274">
        <w:rPr>
          <w:b/>
          <w:lang w:val="fr-BE"/>
        </w:rPr>
        <w:t>OSTEOPHYTES</w:t>
      </w:r>
    </w:p>
    <w:p w:rsidR="00333C6C" w:rsidRPr="00A45274" w:rsidRDefault="00333C6C" w:rsidP="00655130">
      <w:pPr>
        <w:tabs>
          <w:tab w:val="left" w:pos="3223"/>
        </w:tabs>
        <w:spacing w:after="0" w:line="240" w:lineRule="auto"/>
        <w:jc w:val="both"/>
        <w:rPr>
          <w:b/>
          <w:lang w:val="fr-BE"/>
        </w:rPr>
      </w:pPr>
    </w:p>
    <w:p w:rsidR="00333C6C" w:rsidRDefault="00333C6C" w:rsidP="00655130">
      <w:pPr>
        <w:tabs>
          <w:tab w:val="left" w:pos="3223"/>
        </w:tabs>
        <w:spacing w:after="0" w:line="240" w:lineRule="auto"/>
        <w:jc w:val="both"/>
        <w:rPr>
          <w:lang w:val="fr-BE"/>
        </w:rPr>
      </w:pPr>
      <w:r>
        <w:rPr>
          <w:noProof/>
          <w:lang w:val="fr-BE" w:eastAsia="fr-BE"/>
        </w:rPr>
        <w:pict>
          <v:shape id="_x0000_s1067" type="#_x0000_t202" style="position:absolute;left:0;text-align:left;margin-left:-33.1pt;margin-top:1pt;width:292.65pt;height:109.15pt;z-index:251710464" stroked="f">
            <v:textbox>
              <w:txbxContent>
                <w:p w:rsidR="00FA1935" w:rsidRPr="002854CD" w:rsidRDefault="00FA1935" w:rsidP="00333C6C">
                  <w:pPr>
                    <w:spacing w:after="0" w:line="240" w:lineRule="auto"/>
                    <w:jc w:val="both"/>
                    <w:rPr>
                      <w:sz w:val="24"/>
                      <w:szCs w:val="24"/>
                      <w:lang w:val="fr-BE"/>
                    </w:rPr>
                  </w:pPr>
                  <w:r w:rsidRPr="002854CD">
                    <w:rPr>
                      <w:sz w:val="24"/>
                      <w:szCs w:val="24"/>
                      <w:lang w:val="fr-BE"/>
                    </w:rPr>
                    <w:t>Ostéophytes ont 2 causes possibles :</w:t>
                  </w:r>
                </w:p>
                <w:p w:rsidR="00FA1935" w:rsidRPr="002854CD" w:rsidRDefault="00FA1935" w:rsidP="00333C6C">
                  <w:pPr>
                    <w:spacing w:after="0" w:line="240" w:lineRule="auto"/>
                    <w:jc w:val="both"/>
                    <w:rPr>
                      <w:sz w:val="24"/>
                      <w:szCs w:val="24"/>
                      <w:lang w:val="fr-BE"/>
                    </w:rPr>
                  </w:pPr>
                </w:p>
                <w:p w:rsidR="00FA1935" w:rsidRPr="002854CD" w:rsidRDefault="00FA1935" w:rsidP="00333C6C">
                  <w:pPr>
                    <w:pStyle w:val="Paragraphedeliste"/>
                    <w:numPr>
                      <w:ilvl w:val="0"/>
                      <w:numId w:val="20"/>
                    </w:numPr>
                    <w:spacing w:after="0" w:line="240" w:lineRule="auto"/>
                    <w:jc w:val="both"/>
                    <w:rPr>
                      <w:sz w:val="24"/>
                      <w:szCs w:val="24"/>
                      <w:lang w:val="fr-BE"/>
                    </w:rPr>
                  </w:pPr>
                  <w:r w:rsidRPr="002854CD">
                    <w:rPr>
                      <w:i/>
                      <w:color w:val="C00000"/>
                      <w:sz w:val="24"/>
                      <w:szCs w:val="24"/>
                      <w:lang w:val="fr-BE"/>
                    </w:rPr>
                    <w:t>Ostéoarthrite</w:t>
                  </w:r>
                  <w:r w:rsidRPr="002854CD">
                    <w:rPr>
                      <w:sz w:val="24"/>
                      <w:szCs w:val="24"/>
                      <w:lang w:val="fr-BE"/>
                    </w:rPr>
                    <w:t xml:space="preserve"> = lésion dégénérative à cause de l’exercice ou de l’âge</w:t>
                  </w:r>
                </w:p>
                <w:p w:rsidR="00FA1935" w:rsidRPr="002854CD" w:rsidRDefault="00FA1935" w:rsidP="00333C6C">
                  <w:pPr>
                    <w:pStyle w:val="Paragraphedeliste"/>
                    <w:numPr>
                      <w:ilvl w:val="0"/>
                      <w:numId w:val="20"/>
                    </w:numPr>
                    <w:spacing w:after="0" w:line="240" w:lineRule="auto"/>
                    <w:jc w:val="both"/>
                    <w:rPr>
                      <w:sz w:val="24"/>
                      <w:szCs w:val="24"/>
                      <w:lang w:val="fr-BE"/>
                    </w:rPr>
                  </w:pPr>
                  <w:r w:rsidRPr="002854CD">
                    <w:rPr>
                      <w:i/>
                      <w:color w:val="C00000"/>
                      <w:sz w:val="24"/>
                      <w:szCs w:val="24"/>
                      <w:lang w:val="fr-BE"/>
                    </w:rPr>
                    <w:t>Instabilité articulaire</w:t>
                  </w:r>
                  <w:r w:rsidRPr="002854CD">
                    <w:rPr>
                      <w:sz w:val="24"/>
                      <w:szCs w:val="24"/>
                      <w:lang w:val="fr-BE"/>
                    </w:rPr>
                    <w:t xml:space="preserve"> = stress mécanique sur une articulation faisant qu’il y a production d’ostéophytes en marge de celle-ci.</w:t>
                  </w:r>
                </w:p>
              </w:txbxContent>
            </v:textbox>
          </v:shape>
        </w:pict>
      </w: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Default="00333C6C" w:rsidP="00655130">
      <w:pPr>
        <w:tabs>
          <w:tab w:val="left" w:pos="3223"/>
        </w:tabs>
        <w:spacing w:after="0" w:line="240" w:lineRule="auto"/>
        <w:jc w:val="both"/>
        <w:rPr>
          <w:lang w:val="fr-BE"/>
        </w:rPr>
      </w:pPr>
    </w:p>
    <w:p w:rsidR="00333C6C" w:rsidRPr="007D51AE" w:rsidRDefault="00333C6C" w:rsidP="00655130">
      <w:pPr>
        <w:tabs>
          <w:tab w:val="left" w:pos="3223"/>
        </w:tabs>
        <w:spacing w:after="0" w:line="240" w:lineRule="auto"/>
        <w:jc w:val="both"/>
        <w:rPr>
          <w:lang w:val="fr-BE"/>
        </w:rPr>
      </w:pPr>
      <w:r>
        <w:rPr>
          <w:noProof/>
          <w:lang w:val="fr-BE" w:eastAsia="fr-BE"/>
        </w:rPr>
        <w:drawing>
          <wp:anchor distT="0" distB="0" distL="114300" distR="114300" simplePos="0" relativeHeight="251857920" behindDoc="0" locked="0" layoutInCell="1" allowOverlap="1">
            <wp:simplePos x="0" y="0"/>
            <wp:positionH relativeFrom="column">
              <wp:posOffset>-777875</wp:posOffset>
            </wp:positionH>
            <wp:positionV relativeFrom="paragraph">
              <wp:posOffset>299720</wp:posOffset>
            </wp:positionV>
            <wp:extent cx="3298825" cy="2425700"/>
            <wp:effectExtent l="19050" t="0" r="0" b="0"/>
            <wp:wrapSquare wrapText="bothSides"/>
            <wp:docPr id="1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3298825" cy="2425700"/>
                    </a:xfrm>
                    <a:prstGeom prst="rect">
                      <a:avLst/>
                    </a:prstGeom>
                    <a:noFill/>
                    <a:ln w="9525">
                      <a:noFill/>
                      <a:miter lim="800000"/>
                      <a:headEnd/>
                      <a:tailEnd/>
                    </a:ln>
                  </pic:spPr>
                </pic:pic>
              </a:graphicData>
            </a:graphic>
          </wp:anchor>
        </w:drawing>
      </w:r>
    </w:p>
    <w:p w:rsidR="00A45274" w:rsidRPr="007D51AE" w:rsidRDefault="00A45274" w:rsidP="00655130">
      <w:pPr>
        <w:tabs>
          <w:tab w:val="left" w:pos="3223"/>
        </w:tabs>
        <w:spacing w:after="0" w:line="240" w:lineRule="auto"/>
        <w:jc w:val="both"/>
        <w:rPr>
          <w:lang w:val="fr-BE"/>
        </w:rPr>
      </w:pPr>
    </w:p>
    <w:p w:rsidR="00A45274" w:rsidRPr="007D51AE" w:rsidRDefault="002854CD" w:rsidP="00655130">
      <w:pPr>
        <w:tabs>
          <w:tab w:val="left" w:pos="3223"/>
        </w:tabs>
        <w:spacing w:after="0" w:line="240" w:lineRule="auto"/>
        <w:jc w:val="both"/>
        <w:rPr>
          <w:rFonts w:cs="Helvetica"/>
          <w:sz w:val="24"/>
          <w:szCs w:val="24"/>
          <w:lang w:val="fr-BE"/>
        </w:rPr>
      </w:pPr>
      <w:r w:rsidRPr="007D51AE">
        <w:rPr>
          <w:sz w:val="24"/>
          <w:szCs w:val="24"/>
          <w:lang w:val="fr-BE"/>
        </w:rPr>
        <w:t>Il</w:t>
      </w:r>
      <w:r w:rsidR="00A45274" w:rsidRPr="007D51AE">
        <w:rPr>
          <w:sz w:val="24"/>
          <w:szCs w:val="24"/>
          <w:lang w:val="fr-BE"/>
        </w:rPr>
        <w:t xml:space="preserve"> peut être très difficile de faire la différence entre ostéophyte banal ou actif</w:t>
      </w:r>
      <w:r w:rsidRPr="007D51AE">
        <w:rPr>
          <w:sz w:val="24"/>
          <w:szCs w:val="24"/>
          <w:lang w:val="fr-BE"/>
        </w:rPr>
        <w:t>. Par exemple la première image</w:t>
      </w:r>
      <w:r w:rsidR="007D51AE" w:rsidRPr="007D51AE">
        <w:rPr>
          <w:sz w:val="24"/>
          <w:szCs w:val="24"/>
          <w:lang w:val="fr-BE"/>
        </w:rPr>
        <w:t xml:space="preserve"> ci-contre</w:t>
      </w:r>
      <w:r w:rsidRPr="007D51AE">
        <w:rPr>
          <w:sz w:val="24"/>
          <w:szCs w:val="24"/>
          <w:lang w:val="fr-BE"/>
        </w:rPr>
        <w:t xml:space="preserve"> est banale, mais </w:t>
      </w:r>
      <w:r w:rsidRPr="007D51AE">
        <w:rPr>
          <w:rFonts w:cs="Helvetica"/>
          <w:sz w:val="24"/>
          <w:szCs w:val="24"/>
          <w:lang w:val="fr-BE"/>
        </w:rPr>
        <w:t>radiographiquement anormale car il y a des ostéophytes; cela peut être présent même chez des jeunes et ne pose pas problème.</w:t>
      </w:r>
    </w:p>
    <w:p w:rsidR="007D51AE" w:rsidRPr="007D51AE" w:rsidRDefault="007D51AE" w:rsidP="00655130">
      <w:pPr>
        <w:tabs>
          <w:tab w:val="left" w:pos="3223"/>
        </w:tabs>
        <w:spacing w:after="0" w:line="240" w:lineRule="auto"/>
        <w:jc w:val="both"/>
        <w:rPr>
          <w:sz w:val="24"/>
          <w:szCs w:val="24"/>
          <w:lang w:val="fr-BE"/>
        </w:rPr>
      </w:pPr>
      <w:r w:rsidRPr="007D51AE">
        <w:rPr>
          <w:rFonts w:cs="Helvetica"/>
          <w:sz w:val="24"/>
          <w:szCs w:val="24"/>
          <w:lang w:val="fr-BE"/>
        </w:rPr>
        <w:t>Plus le contour est lisse, moins il y a de changements d'opacité, moins il y a de chances que ce soit quelque chose de dégénératif</w:t>
      </w:r>
      <w:r>
        <w:rPr>
          <w:rFonts w:cs="Helvetica"/>
          <w:sz w:val="24"/>
          <w:szCs w:val="24"/>
          <w:lang w:val="fr-BE"/>
        </w:rPr>
        <w:t xml:space="preserve"> car c’est plus probablement lié à un processus actif. Par contre plus il y a des changements d’opacité, plus il y a un risque d’avoir un phénomène dégénératif. </w:t>
      </w:r>
    </w:p>
    <w:p w:rsidR="00A45274" w:rsidRDefault="007D51AE" w:rsidP="00655130">
      <w:pPr>
        <w:tabs>
          <w:tab w:val="left" w:pos="3223"/>
        </w:tabs>
        <w:spacing w:after="0" w:line="240" w:lineRule="auto"/>
        <w:jc w:val="both"/>
        <w:rPr>
          <w:lang w:val="fr-BE"/>
        </w:rPr>
      </w:pPr>
      <w:r>
        <w:rPr>
          <w:b/>
          <w:noProof/>
          <w:lang w:val="fr-BE" w:eastAsia="fr-BE"/>
        </w:rPr>
        <w:drawing>
          <wp:anchor distT="0" distB="0" distL="114300" distR="114300" simplePos="0" relativeHeight="251858944" behindDoc="0" locked="0" layoutInCell="1" allowOverlap="1">
            <wp:simplePos x="0" y="0"/>
            <wp:positionH relativeFrom="column">
              <wp:posOffset>3838575</wp:posOffset>
            </wp:positionH>
            <wp:positionV relativeFrom="paragraph">
              <wp:posOffset>136525</wp:posOffset>
            </wp:positionV>
            <wp:extent cx="2550160" cy="1983105"/>
            <wp:effectExtent l="19050" t="0" r="2540" b="0"/>
            <wp:wrapSquare wrapText="bothSides"/>
            <wp:docPr id="2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srcRect/>
                    <a:stretch>
                      <a:fillRect/>
                    </a:stretch>
                  </pic:blipFill>
                  <pic:spPr bwMode="auto">
                    <a:xfrm>
                      <a:off x="0" y="0"/>
                      <a:ext cx="2550160" cy="1983105"/>
                    </a:xfrm>
                    <a:prstGeom prst="rect">
                      <a:avLst/>
                    </a:prstGeom>
                    <a:noFill/>
                    <a:ln w="9525">
                      <a:noFill/>
                      <a:miter lim="800000"/>
                      <a:headEnd/>
                      <a:tailEnd/>
                    </a:ln>
                  </pic:spPr>
                </pic:pic>
              </a:graphicData>
            </a:graphic>
          </wp:anchor>
        </w:drawing>
      </w:r>
      <w:r>
        <w:rPr>
          <w:b/>
          <w:noProof/>
          <w:lang w:val="fr-BE" w:eastAsia="fr-BE"/>
        </w:rPr>
        <w:pict>
          <v:rect id="_x0000_s1094" style="position:absolute;left:0;text-align:left;margin-left:-4.25pt;margin-top:11.8pt;width:86.6pt;height:16.4pt;z-index:251750400;mso-position-horizontal-relative:text;mso-position-vertical-relative:text" filled="f" fillcolor="white [3201]" strokecolor="#4bacc6 [3208]" strokeweight="2.5pt">
            <v:shadow color="#868686"/>
          </v:rect>
        </w:pict>
      </w:r>
    </w:p>
    <w:p w:rsidR="00A45274" w:rsidRDefault="00A45274" w:rsidP="00655130">
      <w:pPr>
        <w:tabs>
          <w:tab w:val="left" w:pos="3223"/>
        </w:tabs>
        <w:spacing w:after="0" w:line="240" w:lineRule="auto"/>
        <w:jc w:val="both"/>
        <w:rPr>
          <w:b/>
          <w:lang w:val="fr-BE"/>
        </w:rPr>
      </w:pPr>
      <w:r>
        <w:rPr>
          <w:b/>
          <w:lang w:val="fr-BE"/>
        </w:rPr>
        <w:t>ENTHESOPATHIE</w:t>
      </w:r>
    </w:p>
    <w:p w:rsidR="00A45274" w:rsidRPr="00A45274" w:rsidRDefault="00A45274" w:rsidP="00655130">
      <w:pPr>
        <w:tabs>
          <w:tab w:val="left" w:pos="3223"/>
        </w:tabs>
        <w:spacing w:after="0" w:line="240" w:lineRule="auto"/>
        <w:jc w:val="both"/>
        <w:rPr>
          <w:b/>
          <w:lang w:val="fr-BE"/>
        </w:rPr>
      </w:pPr>
    </w:p>
    <w:p w:rsidR="00A45274" w:rsidRDefault="00A45274" w:rsidP="00655130">
      <w:pPr>
        <w:tabs>
          <w:tab w:val="left" w:pos="3223"/>
        </w:tabs>
        <w:spacing w:after="0" w:line="240" w:lineRule="auto"/>
        <w:jc w:val="both"/>
        <w:rPr>
          <w:lang w:val="fr-BE"/>
        </w:rPr>
      </w:pPr>
    </w:p>
    <w:p w:rsidR="000414FF" w:rsidRDefault="000414FF" w:rsidP="00655130">
      <w:pPr>
        <w:tabs>
          <w:tab w:val="left" w:pos="3223"/>
        </w:tabs>
        <w:spacing w:after="0" w:line="240" w:lineRule="auto"/>
        <w:jc w:val="both"/>
        <w:rPr>
          <w:lang w:val="fr-BE"/>
        </w:rPr>
      </w:pPr>
    </w:p>
    <w:p w:rsidR="007D51AE" w:rsidRDefault="000414FF" w:rsidP="00655130">
      <w:pPr>
        <w:tabs>
          <w:tab w:val="left" w:pos="3223"/>
        </w:tabs>
        <w:spacing w:after="0" w:line="240" w:lineRule="auto"/>
        <w:jc w:val="both"/>
        <w:rPr>
          <w:lang w:val="fr-BE"/>
        </w:rPr>
      </w:pPr>
      <w:r>
        <w:rPr>
          <w:b/>
          <w:noProof/>
          <w:lang w:val="fr-BE" w:eastAsia="fr-BE"/>
        </w:rPr>
        <w:pict>
          <v:shape id="_x0000_s1068" type="#_x0000_t202" style="position:absolute;left:0;text-align:left;margin-left:-24.85pt;margin-top:6.4pt;width:289.65pt;height:51.45pt;z-index:251711488" stroked="f">
            <v:textbox>
              <w:txbxContent>
                <w:p w:rsidR="00FA1935" w:rsidRPr="000414FF" w:rsidRDefault="00FA1935" w:rsidP="000414FF">
                  <w:pPr>
                    <w:spacing w:after="0" w:line="240" w:lineRule="auto"/>
                    <w:jc w:val="both"/>
                    <w:rPr>
                      <w:sz w:val="24"/>
                      <w:szCs w:val="24"/>
                      <w:lang w:val="fr-BE"/>
                    </w:rPr>
                  </w:pPr>
                  <w:r w:rsidRPr="000414FF">
                    <w:rPr>
                      <w:sz w:val="24"/>
                      <w:szCs w:val="24"/>
                      <w:lang w:val="fr-BE"/>
                    </w:rPr>
                    <w:t xml:space="preserve">La cause de cela est un stress mécanique au niveau de l’insertion ligamenteuse/tendineuse. </w:t>
                  </w:r>
                  <w:r w:rsidRPr="000414FF">
                    <w:rPr>
                      <w:rFonts w:cs="Helvetica"/>
                      <w:sz w:val="24"/>
                      <w:szCs w:val="24"/>
                      <w:lang w:val="fr-BE"/>
                    </w:rPr>
                    <w:t>Cela arrive chez un cheval qui travaille trop fort ou qui est trop lourd.</w:t>
                  </w:r>
                </w:p>
              </w:txbxContent>
            </v:textbox>
          </v:shape>
        </w:pict>
      </w:r>
    </w:p>
    <w:p w:rsidR="007D51AE" w:rsidRDefault="007D51AE" w:rsidP="00655130">
      <w:pPr>
        <w:tabs>
          <w:tab w:val="left" w:pos="3223"/>
        </w:tabs>
        <w:spacing w:after="0" w:line="240" w:lineRule="auto"/>
        <w:jc w:val="both"/>
        <w:rPr>
          <w:lang w:val="fr-BE"/>
        </w:rPr>
      </w:pPr>
    </w:p>
    <w:p w:rsidR="007D51AE" w:rsidRDefault="007D51AE" w:rsidP="00655130">
      <w:pPr>
        <w:tabs>
          <w:tab w:val="left" w:pos="3223"/>
        </w:tabs>
        <w:spacing w:after="0" w:line="240" w:lineRule="auto"/>
        <w:jc w:val="both"/>
        <w:rPr>
          <w:lang w:val="fr-BE"/>
        </w:rPr>
      </w:pPr>
    </w:p>
    <w:p w:rsidR="007D51AE" w:rsidRDefault="007D51AE" w:rsidP="00655130">
      <w:pPr>
        <w:tabs>
          <w:tab w:val="left" w:pos="3223"/>
        </w:tabs>
        <w:spacing w:after="0" w:line="240" w:lineRule="auto"/>
        <w:jc w:val="both"/>
        <w:rPr>
          <w:lang w:val="fr-BE"/>
        </w:rPr>
      </w:pPr>
    </w:p>
    <w:p w:rsidR="007D51AE" w:rsidRDefault="007D51AE" w:rsidP="00655130">
      <w:pPr>
        <w:tabs>
          <w:tab w:val="left" w:pos="3223"/>
        </w:tabs>
        <w:spacing w:after="0" w:line="240" w:lineRule="auto"/>
        <w:jc w:val="both"/>
        <w:rPr>
          <w:lang w:val="fr-BE"/>
        </w:rPr>
      </w:pPr>
    </w:p>
    <w:p w:rsidR="007D51AE" w:rsidRDefault="007D51AE" w:rsidP="00655130">
      <w:pPr>
        <w:tabs>
          <w:tab w:val="left" w:pos="3223"/>
        </w:tabs>
        <w:spacing w:after="0" w:line="240" w:lineRule="auto"/>
        <w:jc w:val="both"/>
        <w:rPr>
          <w:lang w:val="fr-BE"/>
        </w:rPr>
      </w:pPr>
    </w:p>
    <w:p w:rsidR="007D51AE" w:rsidRDefault="007D51AE" w:rsidP="00655130">
      <w:pPr>
        <w:tabs>
          <w:tab w:val="left" w:pos="3223"/>
        </w:tabs>
        <w:spacing w:after="0" w:line="240" w:lineRule="auto"/>
        <w:jc w:val="both"/>
        <w:rPr>
          <w:lang w:val="fr-BE"/>
        </w:rPr>
      </w:pPr>
    </w:p>
    <w:p w:rsidR="00CA0F1F" w:rsidRPr="000414FF" w:rsidRDefault="00A45274" w:rsidP="00655130">
      <w:pPr>
        <w:pStyle w:val="Paragraphedeliste"/>
        <w:numPr>
          <w:ilvl w:val="0"/>
          <w:numId w:val="19"/>
        </w:numPr>
        <w:tabs>
          <w:tab w:val="left" w:pos="1143"/>
        </w:tabs>
        <w:spacing w:after="0" w:line="240" w:lineRule="auto"/>
        <w:jc w:val="both"/>
        <w:rPr>
          <w:b/>
          <w:color w:val="548DD4" w:themeColor="text2" w:themeTint="99"/>
          <w:sz w:val="24"/>
          <w:szCs w:val="24"/>
          <w:u w:val="single"/>
          <w:lang w:val="fr-BE"/>
        </w:rPr>
      </w:pPr>
      <w:r w:rsidRPr="000414FF">
        <w:rPr>
          <w:b/>
          <w:color w:val="548DD4" w:themeColor="text2" w:themeTint="99"/>
          <w:sz w:val="24"/>
          <w:szCs w:val="24"/>
          <w:u w:val="single"/>
          <w:lang w:val="fr-BE"/>
        </w:rPr>
        <w:t>Modification de l’opacité</w:t>
      </w:r>
    </w:p>
    <w:p w:rsidR="00CA0F1F" w:rsidRDefault="000414FF" w:rsidP="00655130">
      <w:pPr>
        <w:tabs>
          <w:tab w:val="left" w:pos="3566"/>
        </w:tabs>
        <w:spacing w:after="0" w:line="240" w:lineRule="auto"/>
        <w:jc w:val="both"/>
        <w:rPr>
          <w:lang w:val="fr-BE"/>
        </w:rPr>
      </w:pPr>
      <w:r w:rsidRPr="000414FF">
        <w:rPr>
          <w:b/>
          <w:noProof/>
          <w:color w:val="548DD4" w:themeColor="text2" w:themeTint="99"/>
          <w:sz w:val="24"/>
          <w:szCs w:val="24"/>
          <w:u w:val="single"/>
          <w:lang w:val="fr-BE" w:eastAsia="fr-BE"/>
        </w:rPr>
        <w:pict>
          <v:shape id="_x0000_s1069" type="#_x0000_t202" style="position:absolute;left:0;text-align:left;margin-left:166.75pt;margin-top:1.05pt;width:342.95pt;height:264pt;z-index:251712512" stroked="f">
            <v:textbox>
              <w:txbxContent>
                <w:p w:rsidR="00FA1935" w:rsidRDefault="00FA1935" w:rsidP="000414FF">
                  <w:pPr>
                    <w:spacing w:after="0" w:line="240" w:lineRule="auto"/>
                    <w:jc w:val="both"/>
                    <w:rPr>
                      <w:sz w:val="24"/>
                      <w:szCs w:val="24"/>
                      <w:lang w:val="fr-BE"/>
                    </w:rPr>
                  </w:pPr>
                  <w:r w:rsidRPr="000414FF">
                    <w:rPr>
                      <w:sz w:val="24"/>
                      <w:szCs w:val="24"/>
                      <w:lang w:val="fr-BE"/>
                    </w:rPr>
                    <w:t>Changement d’opacité:</w:t>
                  </w:r>
                </w:p>
                <w:p w:rsidR="00FA1935" w:rsidRPr="000414FF" w:rsidRDefault="00FA1935" w:rsidP="000414FF">
                  <w:pPr>
                    <w:spacing w:after="0" w:line="240" w:lineRule="auto"/>
                    <w:jc w:val="both"/>
                    <w:rPr>
                      <w:sz w:val="24"/>
                      <w:szCs w:val="24"/>
                      <w:lang w:val="fr-BE"/>
                    </w:rPr>
                  </w:pPr>
                </w:p>
                <w:p w:rsidR="00FA1935" w:rsidRPr="000414FF" w:rsidRDefault="00FA1935" w:rsidP="000414FF">
                  <w:pPr>
                    <w:spacing w:after="0" w:line="240" w:lineRule="auto"/>
                    <w:jc w:val="both"/>
                    <w:rPr>
                      <w:sz w:val="24"/>
                      <w:szCs w:val="24"/>
                      <w:lang w:val="fr-BE"/>
                    </w:rPr>
                  </w:pPr>
                  <w:r w:rsidRPr="000414FF">
                    <w:rPr>
                      <w:sz w:val="24"/>
                      <w:szCs w:val="24"/>
                      <w:lang w:val="fr-BE"/>
                    </w:rPr>
                    <w:t xml:space="preserve">Il est possible de voir une </w:t>
                  </w:r>
                  <w:r w:rsidRPr="000414FF">
                    <w:rPr>
                      <w:b/>
                      <w:color w:val="C00000"/>
                      <w:sz w:val="24"/>
                      <w:szCs w:val="24"/>
                      <w:lang w:val="fr-BE"/>
                    </w:rPr>
                    <w:t>ostéopénie</w:t>
                  </w:r>
                  <w:r w:rsidRPr="000414FF">
                    <w:rPr>
                      <w:sz w:val="24"/>
                      <w:szCs w:val="24"/>
                      <w:lang w:val="fr-BE"/>
                    </w:rPr>
                    <w:t xml:space="preserve"> qui est une diminution généralisée de l’opacité osseuse (chez </w:t>
                  </w:r>
                  <w:r>
                    <w:rPr>
                      <w:sz w:val="24"/>
                      <w:szCs w:val="24"/>
                      <w:lang w:val="fr-BE"/>
                    </w:rPr>
                    <w:t>le cheval</w:t>
                  </w:r>
                  <w:r w:rsidRPr="000414FF">
                    <w:rPr>
                      <w:sz w:val="24"/>
                      <w:szCs w:val="24"/>
                      <w:lang w:val="fr-BE"/>
                    </w:rPr>
                    <w:t xml:space="preserve">, </w:t>
                  </w:r>
                  <w:r>
                    <w:rPr>
                      <w:sz w:val="24"/>
                      <w:szCs w:val="24"/>
                      <w:lang w:val="fr-BE"/>
                    </w:rPr>
                    <w:t>en cas de suppression d’appui</w:t>
                  </w:r>
                  <w:r w:rsidRPr="000414FF">
                    <w:rPr>
                      <w:sz w:val="24"/>
                      <w:szCs w:val="24"/>
                      <w:lang w:val="fr-BE"/>
                    </w:rPr>
                    <w:t xml:space="preserve"> de 6-8semaine</w:t>
                  </w:r>
                  <w:r>
                    <w:rPr>
                      <w:sz w:val="24"/>
                      <w:szCs w:val="24"/>
                      <w:lang w:val="fr-BE"/>
                    </w:rPr>
                    <w:t>s on aura une ostéopénie du rayon digital</w:t>
                  </w:r>
                  <w:r w:rsidRPr="000414FF">
                    <w:rPr>
                      <w:sz w:val="24"/>
                      <w:szCs w:val="24"/>
                      <w:lang w:val="fr-BE"/>
                    </w:rPr>
                    <w:t xml:space="preserve">, donc des phalanges distales </w:t>
                  </w:r>
                  <w:r>
                    <w:rPr>
                      <w:sz w:val="24"/>
                      <w:szCs w:val="24"/>
                      <w:lang w:val="fr-BE"/>
                    </w:rPr>
                    <w:t>parce que</w:t>
                  </w:r>
                  <w:r w:rsidRPr="000414FF">
                    <w:rPr>
                      <w:sz w:val="24"/>
                      <w:szCs w:val="24"/>
                      <w:lang w:val="fr-BE"/>
                    </w:rPr>
                    <w:t xml:space="preserve"> l’os se déminéralis</w:t>
                  </w:r>
                  <w:r>
                    <w:rPr>
                      <w:sz w:val="24"/>
                      <w:szCs w:val="24"/>
                      <w:lang w:val="fr-BE"/>
                    </w:rPr>
                    <w:t>e car il n’est pas sous charge ; on parle d’une ostéopénie de non-usage. Cela n’est p</w:t>
                  </w:r>
                  <w:r w:rsidRPr="000414FF">
                    <w:rPr>
                      <w:sz w:val="24"/>
                      <w:szCs w:val="24"/>
                      <w:lang w:val="fr-BE"/>
                    </w:rPr>
                    <w:t>as grave, mais</w:t>
                  </w:r>
                  <w:r>
                    <w:rPr>
                      <w:sz w:val="24"/>
                      <w:szCs w:val="24"/>
                      <w:lang w:val="fr-BE"/>
                    </w:rPr>
                    <w:t xml:space="preserve"> c’est un</w:t>
                  </w:r>
                  <w:r w:rsidRPr="000414FF">
                    <w:rPr>
                      <w:sz w:val="24"/>
                      <w:szCs w:val="24"/>
                      <w:lang w:val="fr-BE"/>
                    </w:rPr>
                    <w:t xml:space="preserve"> signe radio intéressant</w:t>
                  </w:r>
                  <w:r>
                    <w:rPr>
                      <w:sz w:val="24"/>
                      <w:szCs w:val="24"/>
                      <w:lang w:val="fr-BE"/>
                    </w:rPr>
                    <w:t xml:space="preserve"> car cela perme de savoir que l’animal ne charge pas</w:t>
                  </w:r>
                  <w:r w:rsidRPr="000414FF">
                    <w:rPr>
                      <w:sz w:val="24"/>
                      <w:szCs w:val="24"/>
                      <w:lang w:val="fr-BE"/>
                    </w:rPr>
                    <w:t>)</w:t>
                  </w:r>
                  <w:r>
                    <w:rPr>
                      <w:sz w:val="24"/>
                      <w:szCs w:val="24"/>
                      <w:lang w:val="fr-BE"/>
                    </w:rPr>
                    <w:t>.</w:t>
                  </w:r>
                </w:p>
                <w:p w:rsidR="00FA1935" w:rsidRPr="000414FF" w:rsidRDefault="00FA1935" w:rsidP="000414FF">
                  <w:pPr>
                    <w:spacing w:after="0" w:line="240" w:lineRule="auto"/>
                    <w:jc w:val="both"/>
                    <w:rPr>
                      <w:sz w:val="24"/>
                      <w:szCs w:val="24"/>
                      <w:lang w:val="fr-BE"/>
                    </w:rPr>
                  </w:pPr>
                  <w:r w:rsidRPr="000414FF">
                    <w:rPr>
                      <w:sz w:val="24"/>
                      <w:szCs w:val="24"/>
                      <w:lang w:val="fr-BE"/>
                    </w:rPr>
                    <w:t>Rmq : quand on voit une zone radio-transparente LOCALISEE, on peut seulement dire ce qu’on voit</w:t>
                  </w:r>
                  <w:r w:rsidRPr="000414FF">
                    <w:rPr>
                      <w:sz w:val="24"/>
                      <w:szCs w:val="24"/>
                      <w:lang w:val="fr-BE"/>
                    </w:rPr>
                    <w:sym w:font="Wingdings" w:char="F0E0"/>
                  </w:r>
                  <w:r w:rsidRPr="000414FF">
                    <w:rPr>
                      <w:sz w:val="24"/>
                      <w:szCs w:val="24"/>
                      <w:lang w:val="fr-BE"/>
                    </w:rPr>
                    <w:t xml:space="preserve"> zone radio transparente, mais on ne peut pas parler de lyse sinon on rentre déjà dans interprétation du processus. (OCD = zone de l’os qui ne se sont pas ossifié = juste cartilage pas ossifié)</w:t>
                  </w:r>
                </w:p>
                <w:p w:rsidR="00FA1935" w:rsidRPr="00CA0F1F" w:rsidRDefault="00FA1935" w:rsidP="00CA0F1F">
                  <w:pPr>
                    <w:rPr>
                      <w:lang w:val="fr-BE"/>
                    </w:rPr>
                  </w:pPr>
                </w:p>
                <w:p w:rsidR="00FA1935" w:rsidRDefault="00FA1935"/>
              </w:txbxContent>
            </v:textbox>
          </v:shape>
        </w:pict>
      </w:r>
    </w:p>
    <w:p w:rsidR="00CA0F1F" w:rsidRPr="00CA0F1F" w:rsidRDefault="00CA0F1F" w:rsidP="00655130">
      <w:pPr>
        <w:spacing w:after="0" w:line="240" w:lineRule="auto"/>
        <w:jc w:val="both"/>
        <w:rPr>
          <w:lang w:val="fr-BE"/>
        </w:rPr>
      </w:pPr>
    </w:p>
    <w:p w:rsidR="00CA0F1F" w:rsidRPr="00CA0F1F" w:rsidRDefault="000414FF" w:rsidP="00655130">
      <w:pPr>
        <w:spacing w:after="0" w:line="240" w:lineRule="auto"/>
        <w:jc w:val="both"/>
        <w:rPr>
          <w:lang w:val="fr-BE"/>
        </w:rPr>
      </w:pPr>
      <w:r>
        <w:rPr>
          <w:noProof/>
          <w:lang w:val="fr-BE" w:eastAsia="fr-BE"/>
        </w:rPr>
        <w:drawing>
          <wp:anchor distT="0" distB="0" distL="114300" distR="114300" simplePos="0" relativeHeight="251859968" behindDoc="0" locked="0" layoutInCell="1" allowOverlap="1">
            <wp:simplePos x="0" y="0"/>
            <wp:positionH relativeFrom="column">
              <wp:posOffset>-711200</wp:posOffset>
            </wp:positionH>
            <wp:positionV relativeFrom="paragraph">
              <wp:posOffset>114300</wp:posOffset>
            </wp:positionV>
            <wp:extent cx="2724150" cy="1976120"/>
            <wp:effectExtent l="19050" t="0" r="0" b="0"/>
            <wp:wrapSquare wrapText="bothSides"/>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srcRect/>
                    <a:stretch>
                      <a:fillRect/>
                    </a:stretch>
                  </pic:blipFill>
                  <pic:spPr bwMode="auto">
                    <a:xfrm>
                      <a:off x="0" y="0"/>
                      <a:ext cx="2724150" cy="1976120"/>
                    </a:xfrm>
                    <a:prstGeom prst="rect">
                      <a:avLst/>
                    </a:prstGeom>
                    <a:noFill/>
                    <a:ln w="9525">
                      <a:noFill/>
                      <a:miter lim="800000"/>
                      <a:headEnd/>
                      <a:tailEnd/>
                    </a:ln>
                  </pic:spPr>
                </pic:pic>
              </a:graphicData>
            </a:graphic>
          </wp:anchor>
        </w:drawing>
      </w:r>
    </w:p>
    <w:p w:rsidR="00CA0F1F" w:rsidRPr="00CA0F1F" w:rsidRDefault="00CA0F1F" w:rsidP="00655130">
      <w:pPr>
        <w:spacing w:after="0" w:line="240" w:lineRule="auto"/>
        <w:jc w:val="both"/>
        <w:rPr>
          <w:lang w:val="fr-BE"/>
        </w:rPr>
      </w:pPr>
    </w:p>
    <w:p w:rsidR="00CA0F1F" w:rsidRPr="00CA0F1F" w:rsidRDefault="00CA0F1F" w:rsidP="00655130">
      <w:pPr>
        <w:spacing w:after="0" w:line="240" w:lineRule="auto"/>
        <w:jc w:val="both"/>
        <w:rPr>
          <w:lang w:val="fr-BE"/>
        </w:rPr>
      </w:pPr>
    </w:p>
    <w:p w:rsidR="00CA0F1F" w:rsidRDefault="00CA0F1F" w:rsidP="00655130">
      <w:pPr>
        <w:spacing w:after="0" w:line="240" w:lineRule="auto"/>
        <w:jc w:val="both"/>
        <w:rPr>
          <w:lang w:val="fr-BE"/>
        </w:rPr>
      </w:pPr>
    </w:p>
    <w:p w:rsidR="000414FF" w:rsidRDefault="000414FF" w:rsidP="00655130">
      <w:pPr>
        <w:spacing w:after="0" w:line="240" w:lineRule="auto"/>
        <w:jc w:val="both"/>
        <w:rPr>
          <w:lang w:val="fr-BE"/>
        </w:rPr>
      </w:pPr>
    </w:p>
    <w:p w:rsidR="000414FF" w:rsidRDefault="000414FF" w:rsidP="00655130">
      <w:pPr>
        <w:spacing w:after="0" w:line="240" w:lineRule="auto"/>
        <w:jc w:val="both"/>
        <w:rPr>
          <w:lang w:val="fr-BE"/>
        </w:rPr>
      </w:pPr>
    </w:p>
    <w:p w:rsidR="000414FF" w:rsidRDefault="000414FF" w:rsidP="00655130">
      <w:pPr>
        <w:spacing w:after="0" w:line="240" w:lineRule="auto"/>
        <w:jc w:val="both"/>
        <w:rPr>
          <w:lang w:val="fr-BE"/>
        </w:rPr>
      </w:pPr>
    </w:p>
    <w:p w:rsidR="000414FF" w:rsidRDefault="000414FF" w:rsidP="00655130">
      <w:pPr>
        <w:spacing w:after="0" w:line="240" w:lineRule="auto"/>
        <w:jc w:val="both"/>
        <w:rPr>
          <w:lang w:val="fr-BE"/>
        </w:rPr>
      </w:pPr>
    </w:p>
    <w:p w:rsidR="000414FF" w:rsidRDefault="000414FF" w:rsidP="00655130">
      <w:pPr>
        <w:spacing w:after="0" w:line="240" w:lineRule="auto"/>
        <w:jc w:val="both"/>
        <w:rPr>
          <w:lang w:val="fr-BE"/>
        </w:rPr>
      </w:pPr>
    </w:p>
    <w:p w:rsidR="00A45274" w:rsidRDefault="00CA0F1F" w:rsidP="00655130">
      <w:pPr>
        <w:tabs>
          <w:tab w:val="left" w:pos="5783"/>
        </w:tabs>
        <w:spacing w:after="0" w:line="240" w:lineRule="auto"/>
        <w:jc w:val="both"/>
        <w:rPr>
          <w:lang w:val="fr-BE"/>
        </w:rPr>
      </w:pPr>
      <w:r>
        <w:rPr>
          <w:lang w:val="fr-BE"/>
        </w:rPr>
        <w:tab/>
      </w:r>
    </w:p>
    <w:p w:rsidR="006211D0" w:rsidRPr="006211D0" w:rsidRDefault="006211D0" w:rsidP="00247A11">
      <w:pPr>
        <w:autoSpaceDE w:val="0"/>
        <w:autoSpaceDN w:val="0"/>
        <w:adjustRightInd w:val="0"/>
        <w:spacing w:after="0" w:line="240" w:lineRule="auto"/>
        <w:jc w:val="both"/>
        <w:rPr>
          <w:rFonts w:cs="Tahoma"/>
          <w:sz w:val="24"/>
          <w:szCs w:val="24"/>
          <w:lang w:val="fr-BE"/>
        </w:rPr>
      </w:pPr>
      <w:r w:rsidRPr="006211D0">
        <w:rPr>
          <w:rFonts w:cs="Helvetica"/>
          <w:sz w:val="24"/>
          <w:szCs w:val="24"/>
          <w:lang w:val="fr-BE"/>
        </w:rPr>
        <w:lastRenderedPageBreak/>
        <w:t>Quand on a une zone radiotransparente sur une partie de l'os et pas partout dans l’os on parle d’une zone radiotransparente et pas de lyse car parfois d'autres maladies donnent cela (comme les kystes sous-chondraux ou l’ostéochrondrose durant laquelle le cartilage ne s'ossifie pas complètement).</w:t>
      </w:r>
    </w:p>
    <w:p w:rsidR="006211D0" w:rsidRDefault="006211D0" w:rsidP="00247A11">
      <w:pPr>
        <w:autoSpaceDE w:val="0"/>
        <w:autoSpaceDN w:val="0"/>
        <w:adjustRightInd w:val="0"/>
        <w:spacing w:after="0" w:line="240" w:lineRule="auto"/>
        <w:jc w:val="both"/>
        <w:rPr>
          <w:rFonts w:cs="Tahoma"/>
          <w:color w:val="000000"/>
          <w:sz w:val="24"/>
          <w:szCs w:val="24"/>
          <w:lang w:val="fr-BE"/>
        </w:rPr>
      </w:pPr>
    </w:p>
    <w:p w:rsidR="000414FF" w:rsidRPr="00247A11" w:rsidRDefault="000414FF" w:rsidP="00247A11">
      <w:pPr>
        <w:autoSpaceDE w:val="0"/>
        <w:autoSpaceDN w:val="0"/>
        <w:adjustRightInd w:val="0"/>
        <w:spacing w:after="0" w:line="240" w:lineRule="auto"/>
        <w:jc w:val="both"/>
        <w:rPr>
          <w:rFonts w:cs="Tahoma"/>
          <w:color w:val="000000"/>
          <w:sz w:val="24"/>
          <w:szCs w:val="24"/>
          <w:lang w:val="fr-BE"/>
        </w:rPr>
      </w:pPr>
      <w:r w:rsidRPr="00247A11">
        <w:rPr>
          <w:rFonts w:cs="Tahoma"/>
          <w:color w:val="000000"/>
          <w:sz w:val="24"/>
          <w:szCs w:val="24"/>
          <w:lang w:val="fr-BE"/>
        </w:rPr>
        <w:t>Si une diminution de la densité osseuse est possible, on peut aussi assister à une augmentation de la densité osseuse (quand on est sûr que cela est dans l'os trabéculaire</w:t>
      </w:r>
      <w:r w:rsidR="006211D0">
        <w:rPr>
          <w:rFonts w:cs="Tahoma"/>
          <w:color w:val="000000"/>
          <w:sz w:val="24"/>
          <w:szCs w:val="24"/>
          <w:lang w:val="fr-BE"/>
        </w:rPr>
        <w:t xml:space="preserve"> = spongieux</w:t>
      </w:r>
      <w:r w:rsidRPr="00247A11">
        <w:rPr>
          <w:rFonts w:cs="Tahoma"/>
          <w:color w:val="000000"/>
          <w:sz w:val="24"/>
          <w:szCs w:val="24"/>
          <w:lang w:val="fr-BE"/>
        </w:rPr>
        <w:t xml:space="preserve">; pour être sûr on doit prendre deux vues). On parle de </w:t>
      </w:r>
      <w:r w:rsidRPr="00247A11">
        <w:rPr>
          <w:rFonts w:cs="Tahoma"/>
          <w:b/>
          <w:color w:val="C00000"/>
          <w:sz w:val="24"/>
          <w:szCs w:val="24"/>
          <w:lang w:val="fr-BE"/>
        </w:rPr>
        <w:t>sclérose</w:t>
      </w:r>
      <w:r w:rsidRPr="00247A11">
        <w:rPr>
          <w:rFonts w:cs="Tahoma"/>
          <w:color w:val="000000"/>
          <w:sz w:val="24"/>
          <w:szCs w:val="24"/>
          <w:lang w:val="fr-BE"/>
        </w:rPr>
        <w:t>. Notons que l'os c</w:t>
      </w:r>
      <w:r w:rsidR="006211D0">
        <w:rPr>
          <w:rFonts w:cs="Tahoma"/>
          <w:color w:val="000000"/>
          <w:sz w:val="24"/>
          <w:szCs w:val="24"/>
          <w:lang w:val="fr-BE"/>
        </w:rPr>
        <w:t xml:space="preserve">ompact ne peut pas se densifier, étant déjà compacté </w:t>
      </w:r>
      <w:r w:rsidRPr="00247A11">
        <w:rPr>
          <w:rFonts w:cs="Tahoma"/>
          <w:color w:val="000000"/>
          <w:sz w:val="24"/>
          <w:szCs w:val="24"/>
          <w:lang w:val="fr-BE"/>
        </w:rPr>
        <w:t>(la seule chose qui peut arriver est que l'épaisseur augmente). On multiplie les vues pou</w:t>
      </w:r>
      <w:r w:rsidR="00247A11">
        <w:rPr>
          <w:rFonts w:cs="Tahoma"/>
          <w:color w:val="000000"/>
          <w:sz w:val="24"/>
          <w:szCs w:val="24"/>
          <w:lang w:val="fr-BE"/>
        </w:rPr>
        <w:t xml:space="preserve">r être sûr que ce l’on voit est bien de la sclérose. Ce phénomène consiste en l’observation </w:t>
      </w:r>
      <w:r w:rsidRPr="00247A11">
        <w:rPr>
          <w:rFonts w:cs="Tahoma"/>
          <w:color w:val="000000"/>
          <w:sz w:val="24"/>
          <w:szCs w:val="24"/>
          <w:lang w:val="fr-BE"/>
        </w:rPr>
        <w:t>de plus en plus d'os trabéculaire et de moins en moins de place pour</w:t>
      </w:r>
      <w:r w:rsidR="00247A11">
        <w:rPr>
          <w:rFonts w:cs="Tahoma"/>
          <w:color w:val="000000"/>
          <w:sz w:val="24"/>
          <w:szCs w:val="24"/>
          <w:lang w:val="fr-BE"/>
        </w:rPr>
        <w:t xml:space="preserve"> la</w:t>
      </w:r>
      <w:r w:rsidRPr="00247A11">
        <w:rPr>
          <w:rFonts w:cs="Tahoma"/>
          <w:color w:val="000000"/>
          <w:sz w:val="24"/>
          <w:szCs w:val="24"/>
          <w:lang w:val="fr-BE"/>
        </w:rPr>
        <w:t xml:space="preserve"> MO</w:t>
      </w:r>
      <w:r w:rsidR="00247A11">
        <w:rPr>
          <w:rFonts w:cs="Tahoma"/>
          <w:color w:val="000000"/>
          <w:sz w:val="24"/>
          <w:szCs w:val="24"/>
          <w:lang w:val="fr-BE"/>
        </w:rPr>
        <w:t>. Par contre, quand la sclérose est</w:t>
      </w:r>
      <w:r w:rsidRPr="00247A11">
        <w:rPr>
          <w:rFonts w:cs="Tahoma"/>
          <w:color w:val="000000"/>
          <w:sz w:val="24"/>
          <w:szCs w:val="24"/>
          <w:lang w:val="fr-BE"/>
        </w:rPr>
        <w:t xml:space="preserve"> à la surface de l'os c'est quelque chose qui part du périoste</w:t>
      </w:r>
      <w:r w:rsidR="006211D0">
        <w:rPr>
          <w:rFonts w:cs="Tahoma"/>
          <w:color w:val="000000"/>
          <w:sz w:val="24"/>
          <w:szCs w:val="24"/>
          <w:lang w:val="fr-BE"/>
        </w:rPr>
        <w:t> ; on parle donc de formation périostée</w:t>
      </w:r>
      <w:r w:rsidRPr="00247A11">
        <w:rPr>
          <w:rFonts w:cs="Tahoma"/>
          <w:color w:val="000000"/>
          <w:sz w:val="24"/>
          <w:szCs w:val="24"/>
          <w:lang w:val="fr-BE"/>
        </w:rPr>
        <w:t xml:space="preserve"> (P3 n'a pas de périoste donc</w:t>
      </w:r>
      <w:r w:rsidR="00247A11">
        <w:rPr>
          <w:rFonts w:cs="Tahoma"/>
          <w:color w:val="000000"/>
          <w:sz w:val="24"/>
          <w:szCs w:val="24"/>
          <w:lang w:val="fr-BE"/>
        </w:rPr>
        <w:t xml:space="preserve"> ne forme</w:t>
      </w:r>
      <w:r w:rsidRPr="00247A11">
        <w:rPr>
          <w:rFonts w:cs="Tahoma"/>
          <w:color w:val="000000"/>
          <w:sz w:val="24"/>
          <w:szCs w:val="24"/>
          <w:lang w:val="fr-BE"/>
        </w:rPr>
        <w:t xml:space="preserve"> jamais de cal périostal).</w:t>
      </w:r>
      <w:r w:rsidR="006211D0">
        <w:rPr>
          <w:rFonts w:cs="Tahoma"/>
          <w:color w:val="000000"/>
          <w:sz w:val="24"/>
          <w:szCs w:val="24"/>
          <w:lang w:val="fr-BE"/>
        </w:rPr>
        <w:t xml:space="preserve"> Notons que quand c’est quelque chose de périostique, il faut deux vues pour voir si la formation va vers l’intérieur ou l’extérieur.</w:t>
      </w:r>
    </w:p>
    <w:p w:rsidR="000414FF" w:rsidRDefault="00BB4066" w:rsidP="00655130">
      <w:pPr>
        <w:tabs>
          <w:tab w:val="left" w:pos="5783"/>
        </w:tabs>
        <w:spacing w:after="0" w:line="240" w:lineRule="auto"/>
        <w:jc w:val="both"/>
        <w:rPr>
          <w:b/>
          <w:lang w:val="fr-BE"/>
        </w:rPr>
      </w:pPr>
      <w:r>
        <w:rPr>
          <w:b/>
          <w:noProof/>
          <w:lang w:val="fr-BE" w:eastAsia="fr-BE"/>
        </w:rPr>
        <w:pict>
          <v:shape id="_x0000_s1071" type="#_x0000_t202" style="position:absolute;left:0;text-align:left;margin-left:179.4pt;margin-top:6.7pt;width:327.65pt;height:246.2pt;z-index:251714560" stroked="f">
            <v:textbox>
              <w:txbxContent>
                <w:p w:rsidR="00FA1935" w:rsidRPr="00BB4066" w:rsidRDefault="00FA1935" w:rsidP="00BB4066">
                  <w:pPr>
                    <w:spacing w:after="0" w:line="240" w:lineRule="auto"/>
                    <w:jc w:val="both"/>
                    <w:rPr>
                      <w:sz w:val="24"/>
                      <w:szCs w:val="24"/>
                      <w:lang w:val="fr-BE"/>
                    </w:rPr>
                  </w:pPr>
                  <w:r>
                    <w:rPr>
                      <w:sz w:val="24"/>
                      <w:szCs w:val="24"/>
                      <w:lang w:val="fr-BE"/>
                    </w:rPr>
                    <w:t xml:space="preserve">La sclérose est une </w:t>
                  </w:r>
                  <w:r w:rsidRPr="00BB4066">
                    <w:rPr>
                      <w:sz w:val="24"/>
                      <w:szCs w:val="24"/>
                      <w:lang w:val="fr-BE"/>
                    </w:rPr>
                    <w:t xml:space="preserve"> tentative de l’os pour compenser </w:t>
                  </w:r>
                  <w:r>
                    <w:rPr>
                      <w:sz w:val="24"/>
                      <w:szCs w:val="24"/>
                      <w:lang w:val="fr-BE"/>
                    </w:rPr>
                    <w:t>quelque chose. C’est donc une conséquence mais pas une cause initiale puisque l’os va tenter de réagir face à différentes situations comme des situations de contrainte.</w:t>
                  </w:r>
                </w:p>
                <w:p w:rsidR="00FA1935" w:rsidRDefault="00FA1935" w:rsidP="00BB4066">
                  <w:pPr>
                    <w:spacing w:after="0" w:line="240" w:lineRule="auto"/>
                    <w:rPr>
                      <w:sz w:val="24"/>
                      <w:szCs w:val="24"/>
                      <w:lang w:val="fr-BE"/>
                    </w:rPr>
                  </w:pPr>
                </w:p>
                <w:p w:rsidR="00FA1935" w:rsidRDefault="00FA1935" w:rsidP="00BB4066">
                  <w:pPr>
                    <w:spacing w:after="0" w:line="240" w:lineRule="auto"/>
                    <w:rPr>
                      <w:sz w:val="24"/>
                      <w:szCs w:val="24"/>
                      <w:lang w:val="fr-BE"/>
                    </w:rPr>
                  </w:pPr>
                  <w:r>
                    <w:rPr>
                      <w:sz w:val="24"/>
                      <w:szCs w:val="24"/>
                      <w:lang w:val="fr-BE"/>
                    </w:rPr>
                    <w:t>Les causes de cela comprennent :</w:t>
                  </w:r>
                </w:p>
                <w:p w:rsidR="00FA1935" w:rsidRPr="00BB4066" w:rsidRDefault="00FA1935" w:rsidP="00BB4066">
                  <w:pPr>
                    <w:spacing w:after="0" w:line="240" w:lineRule="auto"/>
                    <w:rPr>
                      <w:sz w:val="24"/>
                      <w:szCs w:val="24"/>
                      <w:lang w:val="fr-BE"/>
                    </w:rPr>
                  </w:pPr>
                </w:p>
                <w:p w:rsidR="00FA1935" w:rsidRPr="00BB4066" w:rsidRDefault="00FA1935" w:rsidP="00BB4066">
                  <w:pPr>
                    <w:pStyle w:val="Paragraphedeliste"/>
                    <w:numPr>
                      <w:ilvl w:val="0"/>
                      <w:numId w:val="21"/>
                    </w:numPr>
                    <w:spacing w:after="0" w:line="240" w:lineRule="auto"/>
                    <w:rPr>
                      <w:sz w:val="24"/>
                      <w:szCs w:val="24"/>
                      <w:lang w:val="fr-BE"/>
                    </w:rPr>
                  </w:pPr>
                  <w:r w:rsidRPr="00BB4066">
                    <w:rPr>
                      <w:sz w:val="24"/>
                      <w:szCs w:val="24"/>
                      <w:lang w:val="fr-BE"/>
                    </w:rPr>
                    <w:t>Stress mécanique</w:t>
                  </w:r>
                  <w:r>
                    <w:rPr>
                      <w:sz w:val="24"/>
                      <w:szCs w:val="24"/>
                      <w:lang w:val="fr-BE"/>
                    </w:rPr>
                    <w:t> (on aura de l’os plus épais là où l’animal charge plus lors de valgus par exemple)</w:t>
                  </w:r>
                </w:p>
                <w:p w:rsidR="00FA1935" w:rsidRPr="00BB4066" w:rsidRDefault="00FA1935" w:rsidP="00BB4066">
                  <w:pPr>
                    <w:pStyle w:val="Paragraphedeliste"/>
                    <w:numPr>
                      <w:ilvl w:val="0"/>
                      <w:numId w:val="21"/>
                    </w:numPr>
                    <w:spacing w:after="0" w:line="240" w:lineRule="auto"/>
                    <w:rPr>
                      <w:sz w:val="24"/>
                      <w:szCs w:val="24"/>
                      <w:lang w:val="fr-BE"/>
                    </w:rPr>
                  </w:pPr>
                  <w:r w:rsidRPr="00BB4066">
                    <w:rPr>
                      <w:sz w:val="24"/>
                      <w:szCs w:val="24"/>
                      <w:lang w:val="fr-BE"/>
                    </w:rPr>
                    <w:t>Tentative d’arrêter une infection</w:t>
                  </w:r>
                  <w:r>
                    <w:rPr>
                      <w:sz w:val="24"/>
                      <w:szCs w:val="24"/>
                      <w:lang w:val="fr-BE"/>
                    </w:rPr>
                    <w:t xml:space="preserve"> (lors d’ostéomyélite, l’os s’épaissit à certains endroits pour faire en sorte que les bactéries ne se dispersent pas trop).</w:t>
                  </w:r>
                </w:p>
                <w:p w:rsidR="00FA1935" w:rsidRDefault="00FA1935" w:rsidP="00BB4066">
                  <w:pPr>
                    <w:pStyle w:val="Paragraphedeliste"/>
                    <w:numPr>
                      <w:ilvl w:val="0"/>
                      <w:numId w:val="21"/>
                    </w:numPr>
                    <w:spacing w:after="0" w:line="240" w:lineRule="auto"/>
                    <w:rPr>
                      <w:sz w:val="24"/>
                      <w:szCs w:val="24"/>
                      <w:lang w:val="fr-BE"/>
                    </w:rPr>
                  </w:pPr>
                  <w:r w:rsidRPr="00BB4066">
                    <w:rPr>
                      <w:sz w:val="24"/>
                      <w:szCs w:val="24"/>
                      <w:lang w:val="fr-BE"/>
                    </w:rPr>
                    <w:t>Protection de zone faible</w:t>
                  </w:r>
                  <w:r>
                    <w:rPr>
                      <w:sz w:val="24"/>
                      <w:szCs w:val="24"/>
                      <w:lang w:val="fr-BE"/>
                    </w:rPr>
                    <w:t xml:space="preserve"> (zone de lyse par exemple)</w:t>
                  </w:r>
                </w:p>
                <w:p w:rsidR="00FA1935" w:rsidRDefault="00FA1935" w:rsidP="00BB4066">
                  <w:pPr>
                    <w:spacing w:after="0" w:line="240" w:lineRule="auto"/>
                    <w:rPr>
                      <w:sz w:val="24"/>
                      <w:szCs w:val="24"/>
                      <w:lang w:val="fr-BE"/>
                    </w:rPr>
                  </w:pPr>
                </w:p>
                <w:p w:rsidR="00FA1935" w:rsidRPr="00BB4066" w:rsidRDefault="00FA1935" w:rsidP="00BB4066">
                  <w:pPr>
                    <w:spacing w:after="0" w:line="240" w:lineRule="auto"/>
                    <w:rPr>
                      <w:sz w:val="24"/>
                      <w:szCs w:val="24"/>
                      <w:lang w:val="fr-BE"/>
                    </w:rPr>
                  </w:pPr>
                  <w:r>
                    <w:rPr>
                      <w:sz w:val="24"/>
                      <w:szCs w:val="24"/>
                      <w:lang w:val="fr-BE"/>
                    </w:rPr>
                    <w:t>Pour l’os naviculaire, on n’a jamais de sclérose sans avoir de lyse dans un premier temps.</w:t>
                  </w:r>
                </w:p>
              </w:txbxContent>
            </v:textbox>
          </v:shape>
        </w:pict>
      </w:r>
      <w:r w:rsidR="006211D0">
        <w:rPr>
          <w:b/>
          <w:noProof/>
          <w:lang w:val="fr-BE" w:eastAsia="fr-BE"/>
        </w:rPr>
        <w:pict>
          <v:rect id="_x0000_s1095" style="position:absolute;left:0;text-align:left;margin-left:-4.1pt;margin-top:12.2pt;width:57.5pt;height:15.7pt;z-index:251751424" filled="f" fillcolor="white [3201]" strokecolor="#4bacc6 [3208]" strokeweight="2.5pt">
            <v:shadow color="#868686"/>
          </v:rect>
        </w:pict>
      </w:r>
    </w:p>
    <w:p w:rsidR="00CA0F1F" w:rsidRDefault="00CA0F1F" w:rsidP="00655130">
      <w:pPr>
        <w:tabs>
          <w:tab w:val="left" w:pos="5783"/>
        </w:tabs>
        <w:spacing w:after="0" w:line="240" w:lineRule="auto"/>
        <w:jc w:val="both"/>
        <w:rPr>
          <w:b/>
          <w:lang w:val="fr-BE"/>
        </w:rPr>
      </w:pPr>
      <w:r>
        <w:rPr>
          <w:b/>
          <w:lang w:val="fr-BE"/>
        </w:rPr>
        <w:t>SCLEROSE</w:t>
      </w:r>
    </w:p>
    <w:p w:rsidR="000414FF" w:rsidRDefault="00BB4066" w:rsidP="00655130">
      <w:pPr>
        <w:tabs>
          <w:tab w:val="left" w:pos="5783"/>
        </w:tabs>
        <w:spacing w:after="0" w:line="240" w:lineRule="auto"/>
        <w:jc w:val="both"/>
        <w:rPr>
          <w:b/>
          <w:lang w:val="fr-BE"/>
        </w:rPr>
      </w:pPr>
      <w:r>
        <w:rPr>
          <w:b/>
          <w:noProof/>
          <w:lang w:val="fr-BE" w:eastAsia="fr-BE"/>
        </w:rPr>
        <w:drawing>
          <wp:anchor distT="0" distB="0" distL="114300" distR="114300" simplePos="0" relativeHeight="251860992" behindDoc="0" locked="0" layoutInCell="1" allowOverlap="1">
            <wp:simplePos x="0" y="0"/>
            <wp:positionH relativeFrom="column">
              <wp:posOffset>-807085</wp:posOffset>
            </wp:positionH>
            <wp:positionV relativeFrom="paragraph">
              <wp:posOffset>134620</wp:posOffset>
            </wp:positionV>
            <wp:extent cx="3033395" cy="2027555"/>
            <wp:effectExtent l="19050" t="0" r="0" b="0"/>
            <wp:wrapSquare wrapText="bothSides"/>
            <wp:docPr id="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3033395" cy="2027555"/>
                    </a:xfrm>
                    <a:prstGeom prst="rect">
                      <a:avLst/>
                    </a:prstGeom>
                    <a:noFill/>
                    <a:ln w="9525">
                      <a:noFill/>
                      <a:miter lim="800000"/>
                      <a:headEnd/>
                      <a:tailEnd/>
                    </a:ln>
                  </pic:spPr>
                </pic:pic>
              </a:graphicData>
            </a:graphic>
          </wp:anchor>
        </w:drawing>
      </w: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0414FF" w:rsidRDefault="000414FF"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r w:rsidRPr="00BB4066">
        <w:rPr>
          <w:b/>
          <w:noProof/>
          <w:sz w:val="24"/>
          <w:szCs w:val="24"/>
        </w:rPr>
        <w:pict>
          <v:shape id="_x0000_s1163" type="#_x0000_t202" style="position:absolute;left:0;text-align:left;margin-left:-55.7pt;margin-top:3.85pt;width:225.25pt;height:47.65pt;z-index:251863040;mso-width-relative:margin;mso-height-relative:margin" filled="f" stroked="f">
            <v:textbox>
              <w:txbxContent>
                <w:p w:rsidR="00FA1935" w:rsidRPr="00BB4066" w:rsidRDefault="00FA1935" w:rsidP="00BB4066">
                  <w:pPr>
                    <w:jc w:val="center"/>
                    <w:rPr>
                      <w:sz w:val="20"/>
                      <w:szCs w:val="20"/>
                      <w:lang w:val="fr-BE"/>
                    </w:rPr>
                  </w:pPr>
                  <w:r>
                    <w:rPr>
                      <w:sz w:val="20"/>
                      <w:szCs w:val="20"/>
                      <w:lang w:val="fr-BE"/>
                    </w:rPr>
                    <w:t>On voit sur la radio de droite une zone de sclérose autour une zone faible de l’os.</w:t>
                  </w:r>
                </w:p>
              </w:txbxContent>
            </v:textbox>
          </v:shape>
        </w:pict>
      </w:r>
    </w:p>
    <w:p w:rsidR="00657FC5" w:rsidRDefault="00657FC5"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p>
    <w:p w:rsidR="00BB4066" w:rsidRDefault="00BB4066" w:rsidP="00655130">
      <w:pPr>
        <w:tabs>
          <w:tab w:val="left" w:pos="5783"/>
        </w:tabs>
        <w:spacing w:after="0" w:line="240" w:lineRule="auto"/>
        <w:jc w:val="both"/>
        <w:rPr>
          <w:b/>
          <w:lang w:val="fr-BE"/>
        </w:rPr>
      </w:pPr>
    </w:p>
    <w:p w:rsidR="00BB4066" w:rsidRPr="00BB4066" w:rsidRDefault="00BB4066" w:rsidP="00655130">
      <w:pPr>
        <w:tabs>
          <w:tab w:val="left" w:pos="5783"/>
        </w:tabs>
        <w:spacing w:after="0" w:line="240" w:lineRule="auto"/>
        <w:jc w:val="both"/>
        <w:rPr>
          <w:sz w:val="24"/>
          <w:szCs w:val="24"/>
          <w:lang w:val="fr-BE"/>
        </w:rPr>
      </w:pPr>
      <w:r w:rsidRPr="00BB4066">
        <w:rPr>
          <w:sz w:val="24"/>
          <w:szCs w:val="24"/>
          <w:lang w:val="fr-BE"/>
        </w:rPr>
        <w:t>Nous allons maintenant envisager les zones de transition qui permettent de traduire la différence entre les lésions agressives ou non.</w:t>
      </w:r>
    </w:p>
    <w:p w:rsidR="00BB4066" w:rsidRDefault="00BB4066" w:rsidP="00655130">
      <w:pPr>
        <w:tabs>
          <w:tab w:val="left" w:pos="5783"/>
        </w:tabs>
        <w:spacing w:after="0" w:line="240" w:lineRule="auto"/>
        <w:jc w:val="both"/>
        <w:rPr>
          <w:b/>
          <w:lang w:val="fr-BE"/>
        </w:rPr>
      </w:pPr>
    </w:p>
    <w:p w:rsidR="00657FC5" w:rsidRDefault="00F612E7" w:rsidP="00655130">
      <w:pPr>
        <w:tabs>
          <w:tab w:val="left" w:pos="1211"/>
        </w:tabs>
        <w:spacing w:after="0" w:line="240" w:lineRule="auto"/>
        <w:jc w:val="both"/>
        <w:rPr>
          <w:lang w:val="fr-BE"/>
        </w:rPr>
      </w:pPr>
      <w:r>
        <w:rPr>
          <w:noProof/>
          <w:lang w:val="fr-BE" w:eastAsia="fr-BE"/>
        </w:rPr>
        <w:pict>
          <v:shape id="_x0000_s1072" type="#_x0000_t202" style="position:absolute;left:0;text-align:left;margin-left:-28.3pt;margin-top:7.6pt;width:275.45pt;height:202.3pt;z-index:251715584" stroked="f">
            <v:textbox>
              <w:txbxContent>
                <w:p w:rsidR="00FA1935" w:rsidRDefault="00FA1935" w:rsidP="00BB4066">
                  <w:pPr>
                    <w:spacing w:after="0" w:line="240" w:lineRule="auto"/>
                    <w:jc w:val="both"/>
                    <w:rPr>
                      <w:sz w:val="24"/>
                      <w:szCs w:val="24"/>
                      <w:lang w:val="fr-BE"/>
                    </w:rPr>
                  </w:pPr>
                  <w:r w:rsidRPr="00BB4066">
                    <w:rPr>
                      <w:sz w:val="24"/>
                      <w:szCs w:val="24"/>
                      <w:lang w:val="fr-BE"/>
                    </w:rPr>
                    <w:t>Pour faire la différence entre lésion agressive (tumeur</w:t>
                  </w:r>
                  <w:r>
                    <w:rPr>
                      <w:sz w:val="24"/>
                      <w:szCs w:val="24"/>
                      <w:lang w:val="fr-BE"/>
                    </w:rPr>
                    <w:t xml:space="preserve"> ou infection) et non-</w:t>
                  </w:r>
                  <w:r w:rsidRPr="00BB4066">
                    <w:rPr>
                      <w:sz w:val="24"/>
                      <w:szCs w:val="24"/>
                      <w:lang w:val="fr-BE"/>
                    </w:rPr>
                    <w:t>agressive, on va chercher les zones de transition (</w:t>
                  </w:r>
                  <w:r>
                    <w:rPr>
                      <w:sz w:val="24"/>
                      <w:szCs w:val="24"/>
                      <w:lang w:val="fr-BE"/>
                    </w:rPr>
                    <w:t>pour</w:t>
                  </w:r>
                  <w:r w:rsidRPr="00BB4066">
                    <w:rPr>
                      <w:sz w:val="24"/>
                      <w:szCs w:val="24"/>
                      <w:lang w:val="fr-BE"/>
                    </w:rPr>
                    <w:t xml:space="preserve"> évaluer si </w:t>
                  </w:r>
                  <w:r>
                    <w:rPr>
                      <w:sz w:val="24"/>
                      <w:szCs w:val="24"/>
                      <w:lang w:val="fr-BE"/>
                    </w:rPr>
                    <w:t xml:space="preserve">elle est </w:t>
                  </w:r>
                  <w:r w:rsidRPr="00BB4066">
                    <w:rPr>
                      <w:sz w:val="24"/>
                      <w:szCs w:val="24"/>
                      <w:lang w:val="fr-BE"/>
                    </w:rPr>
                    <w:t xml:space="preserve">courte ou longue) pour </w:t>
                  </w:r>
                  <w:r>
                    <w:rPr>
                      <w:sz w:val="24"/>
                      <w:szCs w:val="24"/>
                      <w:lang w:val="fr-BE"/>
                    </w:rPr>
                    <w:t>catégoriser</w:t>
                  </w:r>
                  <w:r w:rsidRPr="00BB4066">
                    <w:rPr>
                      <w:sz w:val="24"/>
                      <w:szCs w:val="24"/>
                      <w:lang w:val="fr-BE"/>
                    </w:rPr>
                    <w:t xml:space="preserve"> l’agressivité</w:t>
                  </w:r>
                  <w:r>
                    <w:rPr>
                      <w:sz w:val="24"/>
                      <w:szCs w:val="24"/>
                      <w:lang w:val="fr-BE"/>
                    </w:rPr>
                    <w:t>.</w:t>
                  </w:r>
                </w:p>
                <w:p w:rsidR="00FA1935" w:rsidRPr="00BB4066" w:rsidRDefault="00FA1935" w:rsidP="00BB4066">
                  <w:pPr>
                    <w:spacing w:after="0" w:line="240" w:lineRule="auto"/>
                    <w:jc w:val="both"/>
                    <w:rPr>
                      <w:sz w:val="24"/>
                      <w:szCs w:val="24"/>
                      <w:lang w:val="fr-BE"/>
                    </w:rPr>
                  </w:pPr>
                  <w:r w:rsidRPr="00BB4066">
                    <w:rPr>
                      <w:sz w:val="24"/>
                      <w:szCs w:val="24"/>
                      <w:lang w:val="fr-BE"/>
                    </w:rPr>
                    <w:t xml:space="preserve"> </w:t>
                  </w:r>
                </w:p>
                <w:p w:rsidR="00FA1935" w:rsidRPr="009F4492" w:rsidRDefault="00FA1935" w:rsidP="009F4492">
                  <w:pPr>
                    <w:spacing w:after="0" w:line="240" w:lineRule="auto"/>
                    <w:jc w:val="both"/>
                    <w:rPr>
                      <w:sz w:val="24"/>
                      <w:szCs w:val="24"/>
                      <w:lang w:val="fr-BE"/>
                    </w:rPr>
                  </w:pPr>
                  <w:r>
                    <w:rPr>
                      <w:sz w:val="24"/>
                      <w:szCs w:val="24"/>
                      <w:lang w:val="fr-BE"/>
                    </w:rPr>
                    <w:t>S</w:t>
                  </w:r>
                  <w:r w:rsidRPr="009F4492">
                    <w:rPr>
                      <w:sz w:val="24"/>
                      <w:szCs w:val="24"/>
                      <w:lang w:val="fr-BE"/>
                    </w:rPr>
                    <w:t xml:space="preserve">i </w:t>
                  </w:r>
                  <w:r>
                    <w:rPr>
                      <w:sz w:val="24"/>
                      <w:szCs w:val="24"/>
                      <w:lang w:val="fr-BE"/>
                    </w:rPr>
                    <w:t xml:space="preserve">elle est </w:t>
                  </w:r>
                  <w:r w:rsidRPr="009F4492">
                    <w:rPr>
                      <w:i/>
                      <w:color w:val="00B050"/>
                      <w:sz w:val="24"/>
                      <w:szCs w:val="24"/>
                      <w:lang w:val="fr-BE"/>
                    </w:rPr>
                    <w:t>courte</w:t>
                  </w:r>
                  <w:r w:rsidRPr="009F4492">
                    <w:rPr>
                      <w:sz w:val="24"/>
                      <w:szCs w:val="24"/>
                      <w:lang w:val="fr-BE"/>
                    </w:rPr>
                    <w:t xml:space="preserve"> on voit clairement où l’os anormal s’ar</w:t>
                  </w:r>
                  <w:r>
                    <w:rPr>
                      <w:sz w:val="24"/>
                      <w:szCs w:val="24"/>
                      <w:lang w:val="fr-BE"/>
                    </w:rPr>
                    <w:t xml:space="preserve">rête et où le normal commence. Cela est vrai aussi </w:t>
                  </w:r>
                  <w:r w:rsidRPr="009F4492">
                    <w:rPr>
                      <w:sz w:val="24"/>
                      <w:szCs w:val="24"/>
                      <w:lang w:val="fr-BE"/>
                    </w:rPr>
                    <w:t xml:space="preserve">pour </w:t>
                  </w:r>
                  <w:r>
                    <w:rPr>
                      <w:sz w:val="24"/>
                      <w:szCs w:val="24"/>
                      <w:lang w:val="fr-BE"/>
                    </w:rPr>
                    <w:t>la réaction périostée. →</w:t>
                  </w:r>
                  <w:r w:rsidRPr="009F4492">
                    <w:rPr>
                      <w:sz w:val="24"/>
                      <w:szCs w:val="24"/>
                      <w:lang w:val="fr-BE"/>
                    </w:rPr>
                    <w:t xml:space="preserve"> </w:t>
                  </w:r>
                  <w:r w:rsidRPr="009F4492">
                    <w:rPr>
                      <w:b/>
                      <w:color w:val="00B050"/>
                      <w:sz w:val="24"/>
                      <w:szCs w:val="24"/>
                      <w:lang w:val="fr-BE"/>
                    </w:rPr>
                    <w:t>non agressive</w:t>
                  </w:r>
                </w:p>
                <w:p w:rsidR="00FA1935" w:rsidRPr="009F4492" w:rsidRDefault="00FA1935" w:rsidP="009F4492">
                  <w:pPr>
                    <w:spacing w:after="0" w:line="240" w:lineRule="auto"/>
                    <w:jc w:val="both"/>
                    <w:rPr>
                      <w:sz w:val="24"/>
                      <w:szCs w:val="24"/>
                    </w:rPr>
                  </w:pPr>
                  <w:r>
                    <w:rPr>
                      <w:sz w:val="24"/>
                      <w:szCs w:val="24"/>
                      <w:lang w:val="fr-BE"/>
                    </w:rPr>
                    <w:t>S</w:t>
                  </w:r>
                  <w:r w:rsidRPr="009F4492">
                    <w:rPr>
                      <w:sz w:val="24"/>
                      <w:szCs w:val="24"/>
                      <w:lang w:val="fr-BE"/>
                    </w:rPr>
                    <w:t>i</w:t>
                  </w:r>
                  <w:r>
                    <w:rPr>
                      <w:sz w:val="24"/>
                      <w:szCs w:val="24"/>
                      <w:lang w:val="fr-BE"/>
                    </w:rPr>
                    <w:t xml:space="preserve"> elle est</w:t>
                  </w:r>
                  <w:r w:rsidRPr="009F4492">
                    <w:rPr>
                      <w:sz w:val="24"/>
                      <w:szCs w:val="24"/>
                      <w:lang w:val="fr-BE"/>
                    </w:rPr>
                    <w:t xml:space="preserve"> </w:t>
                  </w:r>
                  <w:r w:rsidRPr="009F4492">
                    <w:rPr>
                      <w:i/>
                      <w:color w:val="C00000"/>
                      <w:sz w:val="24"/>
                      <w:szCs w:val="24"/>
                      <w:lang w:val="fr-BE"/>
                    </w:rPr>
                    <w:t>longue</w:t>
                  </w:r>
                  <w:r w:rsidRPr="009F4492">
                    <w:rPr>
                      <w:sz w:val="24"/>
                      <w:szCs w:val="24"/>
                      <w:lang w:val="fr-BE"/>
                    </w:rPr>
                    <w:t xml:space="preserve"> on ne sait pas bien dire où se fait la transition entre l’os normal et os </w:t>
                  </w:r>
                  <w:r>
                    <w:rPr>
                      <w:sz w:val="24"/>
                      <w:szCs w:val="24"/>
                      <w:lang w:val="fr-BE"/>
                    </w:rPr>
                    <w:t>pathologique →</w:t>
                  </w:r>
                  <w:r w:rsidRPr="009F4492">
                    <w:rPr>
                      <w:sz w:val="24"/>
                      <w:szCs w:val="24"/>
                      <w:lang w:val="fr-BE"/>
                    </w:rPr>
                    <w:t xml:space="preserve"> </w:t>
                  </w:r>
                  <w:r w:rsidRPr="009F4492">
                    <w:rPr>
                      <w:b/>
                      <w:color w:val="C00000"/>
                      <w:sz w:val="24"/>
                      <w:szCs w:val="24"/>
                      <w:lang w:val="fr-BE"/>
                    </w:rPr>
                    <w:t>agressive</w:t>
                  </w:r>
                </w:p>
              </w:txbxContent>
            </v:textbox>
          </v:shape>
        </w:pict>
      </w:r>
    </w:p>
    <w:p w:rsidR="00657FC5" w:rsidRDefault="00BB4066" w:rsidP="00655130">
      <w:pPr>
        <w:spacing w:after="0" w:line="240" w:lineRule="auto"/>
        <w:jc w:val="both"/>
        <w:rPr>
          <w:lang w:val="fr-BE"/>
        </w:rPr>
      </w:pPr>
      <w:r>
        <w:rPr>
          <w:noProof/>
          <w:lang w:val="fr-BE" w:eastAsia="fr-BE"/>
        </w:rPr>
        <w:drawing>
          <wp:anchor distT="0" distB="0" distL="114300" distR="114300" simplePos="0" relativeHeight="251864064" behindDoc="0" locked="0" layoutInCell="1" allowOverlap="1">
            <wp:simplePos x="0" y="0"/>
            <wp:positionH relativeFrom="column">
              <wp:posOffset>3455035</wp:posOffset>
            </wp:positionH>
            <wp:positionV relativeFrom="paragraph">
              <wp:posOffset>83185</wp:posOffset>
            </wp:positionV>
            <wp:extent cx="2900680" cy="1784350"/>
            <wp:effectExtent l="19050" t="0" r="0" b="0"/>
            <wp:wrapSquare wrapText="bothSides"/>
            <wp:docPr id="3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srcRect/>
                    <a:stretch>
                      <a:fillRect/>
                    </a:stretch>
                  </pic:blipFill>
                  <pic:spPr bwMode="auto">
                    <a:xfrm>
                      <a:off x="0" y="0"/>
                      <a:ext cx="2900680" cy="1784350"/>
                    </a:xfrm>
                    <a:prstGeom prst="rect">
                      <a:avLst/>
                    </a:prstGeom>
                    <a:noFill/>
                    <a:ln w="9525">
                      <a:noFill/>
                      <a:miter lim="800000"/>
                      <a:headEnd/>
                      <a:tailEnd/>
                    </a:ln>
                  </pic:spPr>
                </pic:pic>
              </a:graphicData>
            </a:graphic>
          </wp:anchor>
        </w:drawing>
      </w:r>
    </w:p>
    <w:p w:rsidR="00657FC5" w:rsidRDefault="00657FC5" w:rsidP="00655130">
      <w:pPr>
        <w:tabs>
          <w:tab w:val="left" w:pos="3954"/>
        </w:tabs>
        <w:spacing w:after="0" w:line="240" w:lineRule="auto"/>
        <w:jc w:val="both"/>
        <w:rPr>
          <w:lang w:val="fr-BE"/>
        </w:rPr>
      </w:pPr>
      <w:r>
        <w:rPr>
          <w:lang w:val="fr-BE"/>
        </w:rPr>
        <w:tab/>
      </w: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BB4066" w:rsidRDefault="00BB4066" w:rsidP="00655130">
      <w:pPr>
        <w:tabs>
          <w:tab w:val="left" w:pos="3954"/>
        </w:tabs>
        <w:spacing w:after="0" w:line="240" w:lineRule="auto"/>
        <w:jc w:val="both"/>
        <w:rPr>
          <w:lang w:val="fr-BE"/>
        </w:rPr>
      </w:pPr>
    </w:p>
    <w:p w:rsidR="009F4492" w:rsidRDefault="009F4492" w:rsidP="00655130">
      <w:pPr>
        <w:tabs>
          <w:tab w:val="left" w:pos="3954"/>
        </w:tabs>
        <w:spacing w:after="0" w:line="240" w:lineRule="auto"/>
        <w:jc w:val="both"/>
        <w:rPr>
          <w:lang w:val="fr-BE"/>
        </w:rPr>
      </w:pPr>
    </w:p>
    <w:p w:rsidR="00657FC5" w:rsidRPr="009F4492" w:rsidRDefault="009F4492" w:rsidP="009F4492">
      <w:pPr>
        <w:tabs>
          <w:tab w:val="left" w:pos="3954"/>
        </w:tabs>
        <w:spacing w:after="0" w:line="240" w:lineRule="auto"/>
        <w:jc w:val="both"/>
        <w:rPr>
          <w:sz w:val="24"/>
          <w:szCs w:val="24"/>
          <w:lang w:val="fr-BE"/>
        </w:rPr>
      </w:pPr>
      <w:r w:rsidRPr="009F4492">
        <w:rPr>
          <w:noProof/>
          <w:sz w:val="24"/>
          <w:szCs w:val="24"/>
          <w:lang w:val="fr-BE" w:eastAsia="fr-BE"/>
        </w:rPr>
        <w:lastRenderedPageBreak/>
        <w:drawing>
          <wp:anchor distT="0" distB="0" distL="114300" distR="114300" simplePos="0" relativeHeight="251716608" behindDoc="1" locked="0" layoutInCell="1" allowOverlap="1">
            <wp:simplePos x="0" y="0"/>
            <wp:positionH relativeFrom="column">
              <wp:posOffset>-666750</wp:posOffset>
            </wp:positionH>
            <wp:positionV relativeFrom="paragraph">
              <wp:posOffset>-361950</wp:posOffset>
            </wp:positionV>
            <wp:extent cx="3272155" cy="2418715"/>
            <wp:effectExtent l="19050" t="0" r="4445" b="0"/>
            <wp:wrapSquare wrapText="bothSides"/>
            <wp:docPr id="35"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3272155" cy="2418715"/>
                    </a:xfrm>
                    <a:prstGeom prst="rect">
                      <a:avLst/>
                    </a:prstGeom>
                    <a:noFill/>
                    <a:ln w="9525">
                      <a:noFill/>
                      <a:miter lim="800000"/>
                      <a:headEnd/>
                      <a:tailEnd/>
                    </a:ln>
                  </pic:spPr>
                </pic:pic>
              </a:graphicData>
            </a:graphic>
          </wp:anchor>
        </w:drawing>
      </w:r>
      <w:r w:rsidRPr="009F4492">
        <w:rPr>
          <w:sz w:val="24"/>
          <w:szCs w:val="24"/>
          <w:lang w:val="fr-BE"/>
        </w:rPr>
        <w:t>Notons que là où a une déformation plantaire du calcanéum, on a une réaction périostée lisse et bien délimitée.</w:t>
      </w:r>
    </w:p>
    <w:p w:rsidR="009F4492" w:rsidRPr="009F4492" w:rsidRDefault="009F4492" w:rsidP="009F4492">
      <w:pPr>
        <w:tabs>
          <w:tab w:val="left" w:pos="3954"/>
        </w:tabs>
        <w:spacing w:after="0" w:line="240" w:lineRule="auto"/>
        <w:jc w:val="both"/>
        <w:rPr>
          <w:sz w:val="24"/>
          <w:szCs w:val="24"/>
          <w:lang w:val="fr-BE"/>
        </w:rPr>
      </w:pPr>
    </w:p>
    <w:p w:rsidR="009F4492" w:rsidRPr="009F4492" w:rsidRDefault="009F4492" w:rsidP="009F4492">
      <w:pPr>
        <w:tabs>
          <w:tab w:val="left" w:pos="3954"/>
        </w:tabs>
        <w:spacing w:after="0" w:line="240" w:lineRule="auto"/>
        <w:jc w:val="both"/>
        <w:rPr>
          <w:sz w:val="24"/>
          <w:szCs w:val="24"/>
          <w:lang w:val="fr-BE"/>
        </w:rPr>
      </w:pPr>
      <w:r w:rsidRPr="009F4492">
        <w:rPr>
          <w:sz w:val="24"/>
          <w:szCs w:val="24"/>
          <w:lang w:val="fr-BE"/>
        </w:rPr>
        <w:t>Les tumeurs osseuses de l’épaule sont rares (elles sont généralement au niveau de la tête).</w:t>
      </w:r>
    </w:p>
    <w:p w:rsidR="009F4492" w:rsidRPr="009F4492" w:rsidRDefault="009F4492" w:rsidP="009F4492">
      <w:pPr>
        <w:tabs>
          <w:tab w:val="left" w:pos="3954"/>
        </w:tabs>
        <w:spacing w:after="0" w:line="240" w:lineRule="auto"/>
        <w:jc w:val="both"/>
        <w:rPr>
          <w:sz w:val="24"/>
          <w:szCs w:val="24"/>
          <w:lang w:val="fr-BE"/>
        </w:rPr>
      </w:pPr>
    </w:p>
    <w:p w:rsidR="009F4492" w:rsidRPr="009F4492" w:rsidRDefault="009F4492" w:rsidP="009F4492">
      <w:pPr>
        <w:tabs>
          <w:tab w:val="left" w:pos="3954"/>
        </w:tabs>
        <w:spacing w:after="0" w:line="240" w:lineRule="auto"/>
        <w:jc w:val="both"/>
        <w:rPr>
          <w:sz w:val="24"/>
          <w:szCs w:val="24"/>
          <w:lang w:val="fr-BE"/>
        </w:rPr>
      </w:pPr>
      <w:r w:rsidRPr="009F4492">
        <w:rPr>
          <w:sz w:val="24"/>
          <w:szCs w:val="24"/>
          <w:lang w:val="fr-BE"/>
        </w:rPr>
        <w:t>L’infection de la plaque de croissance du poulain est une physite septique avec une limite peu nette et une zone de transition large.</w:t>
      </w:r>
    </w:p>
    <w:p w:rsidR="00657FC5" w:rsidRDefault="00657FC5" w:rsidP="00655130">
      <w:pPr>
        <w:tabs>
          <w:tab w:val="left" w:pos="3954"/>
        </w:tabs>
        <w:spacing w:after="0" w:line="240" w:lineRule="auto"/>
        <w:jc w:val="both"/>
        <w:rPr>
          <w:lang w:val="fr-BE"/>
        </w:rPr>
      </w:pPr>
    </w:p>
    <w:p w:rsidR="00657FC5" w:rsidRDefault="00657FC5" w:rsidP="00655130">
      <w:pPr>
        <w:tabs>
          <w:tab w:val="left" w:pos="3954"/>
        </w:tabs>
        <w:spacing w:after="0" w:line="240" w:lineRule="auto"/>
        <w:jc w:val="both"/>
        <w:rPr>
          <w:lang w:val="fr-BE"/>
        </w:rPr>
      </w:pPr>
    </w:p>
    <w:p w:rsidR="002217DD" w:rsidRPr="00A65FBF" w:rsidRDefault="00657FC5" w:rsidP="00A65FB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24"/>
          <w:szCs w:val="24"/>
          <w:lang w:val="fr-BE"/>
        </w:rPr>
      </w:pPr>
      <w:r w:rsidRPr="00A65FBF">
        <w:rPr>
          <w:b/>
          <w:sz w:val="24"/>
          <w:szCs w:val="24"/>
          <w:lang w:val="fr-BE"/>
        </w:rPr>
        <w:t>Sémiotique de la radiologie des articulations</w:t>
      </w:r>
    </w:p>
    <w:p w:rsidR="00A65FBF" w:rsidRPr="00B11529" w:rsidRDefault="00A65FBF" w:rsidP="00655130">
      <w:pPr>
        <w:spacing w:after="0" w:line="240" w:lineRule="auto"/>
        <w:jc w:val="both"/>
        <w:rPr>
          <w:sz w:val="24"/>
          <w:lang w:val="fr-BE"/>
        </w:rPr>
      </w:pPr>
    </w:p>
    <w:p w:rsidR="00B11529" w:rsidRPr="00B11529" w:rsidRDefault="00B11529" w:rsidP="00655130">
      <w:pPr>
        <w:spacing w:after="0" w:line="240" w:lineRule="auto"/>
        <w:jc w:val="both"/>
        <w:rPr>
          <w:sz w:val="24"/>
          <w:lang w:val="fr-BE"/>
        </w:rPr>
      </w:pPr>
      <w:r w:rsidRPr="00B11529">
        <w:rPr>
          <w:sz w:val="24"/>
          <w:lang w:val="fr-BE"/>
        </w:rPr>
        <w:t>Les différentes choses que l’on peut prendre en compte sont :</w:t>
      </w:r>
    </w:p>
    <w:p w:rsidR="00B11529" w:rsidRPr="00B11529" w:rsidRDefault="00B11529" w:rsidP="00655130">
      <w:pPr>
        <w:spacing w:after="0" w:line="240" w:lineRule="auto"/>
        <w:jc w:val="both"/>
        <w:rPr>
          <w:sz w:val="24"/>
          <w:lang w:val="fr-BE"/>
        </w:rPr>
      </w:pPr>
    </w:p>
    <w:p w:rsidR="00B11529" w:rsidRDefault="001D0CB1" w:rsidP="00655130">
      <w:pPr>
        <w:pStyle w:val="Paragraphedeliste"/>
        <w:numPr>
          <w:ilvl w:val="0"/>
          <w:numId w:val="39"/>
        </w:numPr>
        <w:spacing w:after="0" w:line="240" w:lineRule="auto"/>
        <w:jc w:val="both"/>
        <w:rPr>
          <w:sz w:val="24"/>
          <w:lang w:val="fr-BE"/>
        </w:rPr>
      </w:pPr>
      <w:r w:rsidRPr="00B11529">
        <w:rPr>
          <w:b/>
          <w:color w:val="C00000"/>
          <w:sz w:val="24"/>
          <w:lang w:val="fr-BE"/>
        </w:rPr>
        <w:t>Axe articulaire</w:t>
      </w:r>
      <w:r w:rsidR="00B11529" w:rsidRPr="00B11529">
        <w:rPr>
          <w:sz w:val="24"/>
          <w:lang w:val="fr-BE"/>
        </w:rPr>
        <w:t xml:space="preserve"> </w:t>
      </w:r>
      <w:r w:rsidRPr="00B11529">
        <w:rPr>
          <w:sz w:val="24"/>
          <w:lang w:val="fr-BE"/>
        </w:rPr>
        <w:t>= align</w:t>
      </w:r>
      <w:r w:rsidR="002217DD" w:rsidRPr="00B11529">
        <w:rPr>
          <w:sz w:val="24"/>
          <w:lang w:val="fr-BE"/>
        </w:rPr>
        <w:t>e</w:t>
      </w:r>
      <w:r w:rsidRPr="00B11529">
        <w:rPr>
          <w:sz w:val="24"/>
          <w:lang w:val="fr-BE"/>
        </w:rPr>
        <w:t>me</w:t>
      </w:r>
      <w:r w:rsidR="002217DD" w:rsidRPr="00B11529">
        <w:rPr>
          <w:sz w:val="24"/>
          <w:lang w:val="fr-BE"/>
        </w:rPr>
        <w:t xml:space="preserve">nt entre </w:t>
      </w:r>
      <w:r w:rsidRPr="00B11529">
        <w:rPr>
          <w:sz w:val="24"/>
          <w:lang w:val="fr-BE"/>
        </w:rPr>
        <w:t xml:space="preserve">les </w:t>
      </w:r>
      <w:r w:rsidR="002217DD" w:rsidRPr="00B11529">
        <w:rPr>
          <w:sz w:val="24"/>
          <w:lang w:val="fr-BE"/>
        </w:rPr>
        <w:t>rayon</w:t>
      </w:r>
      <w:r w:rsidRPr="00B11529">
        <w:rPr>
          <w:sz w:val="24"/>
          <w:lang w:val="fr-BE"/>
        </w:rPr>
        <w:t>s</w:t>
      </w:r>
      <w:r w:rsidR="002217DD" w:rsidRPr="00B11529">
        <w:rPr>
          <w:sz w:val="24"/>
          <w:lang w:val="fr-BE"/>
        </w:rPr>
        <w:t xml:space="preserve"> osseux; épaisseur des talons…</w:t>
      </w:r>
      <w:r w:rsidR="00B11529">
        <w:rPr>
          <w:sz w:val="24"/>
          <w:lang w:val="fr-BE"/>
        </w:rPr>
        <w:t xml:space="preserve"> A ce moment on regarde aussi l’axe et la morphologie de la boite cornée (en termes de l’épaisseur de la sole, de la longueur de la pince notamment) et la congruence articulaire (qui est la façon dont les surfaces articulaires s’emboîtent).</w:t>
      </w:r>
    </w:p>
    <w:p w:rsidR="00B11529" w:rsidRDefault="001D0CB1" w:rsidP="00655130">
      <w:pPr>
        <w:pStyle w:val="Paragraphedeliste"/>
        <w:numPr>
          <w:ilvl w:val="0"/>
          <w:numId w:val="39"/>
        </w:numPr>
        <w:spacing w:after="0" w:line="240" w:lineRule="auto"/>
        <w:jc w:val="both"/>
        <w:rPr>
          <w:sz w:val="24"/>
          <w:lang w:val="fr-BE"/>
        </w:rPr>
      </w:pPr>
      <w:r w:rsidRPr="00B11529">
        <w:rPr>
          <w:b/>
          <w:color w:val="C00000"/>
          <w:sz w:val="24"/>
          <w:lang w:val="fr-BE"/>
        </w:rPr>
        <w:t>T</w:t>
      </w:r>
      <w:r w:rsidR="002217DD" w:rsidRPr="00B11529">
        <w:rPr>
          <w:b/>
          <w:color w:val="C00000"/>
          <w:sz w:val="24"/>
          <w:lang w:val="fr-BE"/>
        </w:rPr>
        <w:t>issus mou</w:t>
      </w:r>
      <w:r w:rsidRPr="00B11529">
        <w:rPr>
          <w:b/>
          <w:color w:val="C00000"/>
          <w:sz w:val="24"/>
          <w:lang w:val="fr-BE"/>
        </w:rPr>
        <w:t>s</w:t>
      </w:r>
      <w:r w:rsidRPr="00B11529">
        <w:rPr>
          <w:sz w:val="24"/>
          <w:lang w:val="fr-BE"/>
        </w:rPr>
        <w:t>. La r</w:t>
      </w:r>
      <w:r w:rsidR="002217DD" w:rsidRPr="00B11529">
        <w:rPr>
          <w:sz w:val="24"/>
          <w:lang w:val="fr-BE"/>
        </w:rPr>
        <w:t xml:space="preserve">adio n’apporte pas grand-chose, mais </w:t>
      </w:r>
      <w:r w:rsidRPr="00B11529">
        <w:rPr>
          <w:sz w:val="24"/>
          <w:lang w:val="fr-BE"/>
        </w:rPr>
        <w:t xml:space="preserve">on </w:t>
      </w:r>
      <w:r w:rsidR="002217DD" w:rsidRPr="00B11529">
        <w:rPr>
          <w:sz w:val="24"/>
          <w:lang w:val="fr-BE"/>
        </w:rPr>
        <w:t>va po</w:t>
      </w:r>
      <w:r w:rsidRPr="00B11529">
        <w:rPr>
          <w:sz w:val="24"/>
          <w:lang w:val="fr-BE"/>
        </w:rPr>
        <w:t>uvoir estimer s’il faut rée</w:t>
      </w:r>
      <w:r w:rsidR="002217DD" w:rsidRPr="00B11529">
        <w:rPr>
          <w:sz w:val="24"/>
          <w:lang w:val="fr-BE"/>
        </w:rPr>
        <w:t xml:space="preserve">xaminer la région </w:t>
      </w:r>
      <w:r w:rsidR="00A65FBF" w:rsidRPr="00B11529">
        <w:rPr>
          <w:sz w:val="24"/>
          <w:lang w:val="fr-BE"/>
        </w:rPr>
        <w:t>si un go</w:t>
      </w:r>
      <w:r w:rsidR="00B11529" w:rsidRPr="00B11529">
        <w:rPr>
          <w:sz w:val="24"/>
          <w:lang w:val="fr-BE"/>
        </w:rPr>
        <w:t>nflement n’est pas dû</w:t>
      </w:r>
      <w:r w:rsidR="00A65FBF" w:rsidRPr="00B11529">
        <w:rPr>
          <w:sz w:val="24"/>
          <w:lang w:val="fr-BE"/>
        </w:rPr>
        <w:t xml:space="preserve"> à</w:t>
      </w:r>
      <w:r w:rsidR="002217DD" w:rsidRPr="00B11529">
        <w:rPr>
          <w:sz w:val="24"/>
          <w:lang w:val="fr-BE"/>
        </w:rPr>
        <w:t xml:space="preserve"> un </w:t>
      </w:r>
      <w:r w:rsidR="00B11529" w:rsidRPr="00B11529">
        <w:rPr>
          <w:sz w:val="24"/>
          <w:lang w:val="fr-BE"/>
        </w:rPr>
        <w:t>problème</w:t>
      </w:r>
      <w:r w:rsidR="002217DD" w:rsidRPr="00B11529">
        <w:rPr>
          <w:sz w:val="24"/>
          <w:lang w:val="fr-BE"/>
        </w:rPr>
        <w:t xml:space="preserve"> osseux. Ensuite </w:t>
      </w:r>
      <w:r w:rsidR="00B11529">
        <w:rPr>
          <w:sz w:val="24"/>
          <w:lang w:val="fr-BE"/>
        </w:rPr>
        <w:t>l’</w:t>
      </w:r>
      <w:r w:rsidR="002217DD" w:rsidRPr="00B11529">
        <w:rPr>
          <w:sz w:val="24"/>
          <w:lang w:val="fr-BE"/>
        </w:rPr>
        <w:t>opacité tissus mou</w:t>
      </w:r>
      <w:r w:rsidRPr="00B11529">
        <w:rPr>
          <w:sz w:val="24"/>
          <w:lang w:val="fr-BE"/>
        </w:rPr>
        <w:t xml:space="preserve"> va indiquer la </w:t>
      </w:r>
      <w:r w:rsidR="002217DD" w:rsidRPr="00B11529">
        <w:rPr>
          <w:sz w:val="24"/>
          <w:lang w:val="fr-BE"/>
        </w:rPr>
        <w:t xml:space="preserve">présence d’air (= infection par </w:t>
      </w:r>
      <w:r w:rsidRPr="00B11529">
        <w:rPr>
          <w:sz w:val="24"/>
          <w:lang w:val="fr-BE"/>
        </w:rPr>
        <w:t xml:space="preserve">bactéries </w:t>
      </w:r>
      <w:r w:rsidR="002217DD" w:rsidRPr="00B11529">
        <w:rPr>
          <w:sz w:val="24"/>
          <w:lang w:val="fr-BE"/>
        </w:rPr>
        <w:t>anaérobie</w:t>
      </w:r>
      <w:r w:rsidRPr="00B11529">
        <w:rPr>
          <w:sz w:val="24"/>
          <w:lang w:val="fr-BE"/>
        </w:rPr>
        <w:t>s</w:t>
      </w:r>
      <w:r w:rsidR="002217DD" w:rsidRPr="00B11529">
        <w:rPr>
          <w:sz w:val="24"/>
          <w:lang w:val="fr-BE"/>
        </w:rPr>
        <w:t xml:space="preserve"> qui produise</w:t>
      </w:r>
      <w:r w:rsidR="00B11529">
        <w:rPr>
          <w:sz w:val="24"/>
          <w:lang w:val="fr-BE"/>
        </w:rPr>
        <w:t>nt</w:t>
      </w:r>
      <w:r w:rsidR="002217DD" w:rsidRPr="00B11529">
        <w:rPr>
          <w:sz w:val="24"/>
          <w:lang w:val="fr-BE"/>
        </w:rPr>
        <w:t xml:space="preserve"> du gaz</w:t>
      </w:r>
      <w:r w:rsidR="00B11529">
        <w:rPr>
          <w:sz w:val="24"/>
          <w:lang w:val="fr-BE"/>
        </w:rPr>
        <w:t xml:space="preserve"> ou présence d’un CE</w:t>
      </w:r>
      <w:r w:rsidR="002217DD" w:rsidRPr="00B11529">
        <w:rPr>
          <w:sz w:val="24"/>
          <w:lang w:val="fr-BE"/>
        </w:rPr>
        <w:t>) ou de matériel minéralisé (calcifica</w:t>
      </w:r>
      <w:r w:rsidR="00A65FBF" w:rsidRPr="00B11529">
        <w:rPr>
          <w:sz w:val="24"/>
          <w:lang w:val="fr-BE"/>
        </w:rPr>
        <w:t>tion dy</w:t>
      </w:r>
      <w:r w:rsidR="00EF07EF">
        <w:rPr>
          <w:sz w:val="24"/>
          <w:lang w:val="fr-BE"/>
        </w:rPr>
        <w:t>strophique du fléchisseur profond</w:t>
      </w:r>
      <w:r w:rsidRPr="00B11529">
        <w:rPr>
          <w:sz w:val="24"/>
          <w:lang w:val="fr-BE"/>
        </w:rPr>
        <w:t xml:space="preserve"> par </w:t>
      </w:r>
      <w:r w:rsidR="00B11529">
        <w:rPr>
          <w:sz w:val="24"/>
          <w:lang w:val="fr-BE"/>
        </w:rPr>
        <w:t>exemple</w:t>
      </w:r>
      <w:r w:rsidRPr="00B11529">
        <w:rPr>
          <w:sz w:val="24"/>
          <w:lang w:val="fr-BE"/>
        </w:rPr>
        <w:t xml:space="preserve"> s</w:t>
      </w:r>
      <w:r w:rsidR="002217DD" w:rsidRPr="00B11529">
        <w:rPr>
          <w:sz w:val="24"/>
          <w:lang w:val="fr-BE"/>
        </w:rPr>
        <w:t>uite a injection de corticoïdes</w:t>
      </w:r>
      <w:r w:rsidR="00B11529">
        <w:rPr>
          <w:sz w:val="24"/>
          <w:lang w:val="fr-BE"/>
        </w:rPr>
        <w:t xml:space="preserve"> dans les tendons ou les bourses</w:t>
      </w:r>
      <w:r w:rsidR="002217DD" w:rsidRPr="00B11529">
        <w:rPr>
          <w:sz w:val="24"/>
          <w:lang w:val="fr-BE"/>
        </w:rPr>
        <w:t xml:space="preserve">) ou </w:t>
      </w:r>
      <w:r w:rsidR="00A65FBF" w:rsidRPr="00B11529">
        <w:rPr>
          <w:sz w:val="24"/>
          <w:lang w:val="fr-BE"/>
        </w:rPr>
        <w:t>métallique</w:t>
      </w:r>
      <w:r w:rsidR="00B11529">
        <w:rPr>
          <w:sz w:val="24"/>
          <w:lang w:val="fr-BE"/>
        </w:rPr>
        <w:t>.</w:t>
      </w:r>
    </w:p>
    <w:p w:rsidR="00B11529" w:rsidRPr="00B11529" w:rsidRDefault="001D0CB1" w:rsidP="00655130">
      <w:pPr>
        <w:pStyle w:val="Paragraphedeliste"/>
        <w:numPr>
          <w:ilvl w:val="0"/>
          <w:numId w:val="39"/>
        </w:numPr>
        <w:spacing w:after="0" w:line="240" w:lineRule="auto"/>
        <w:jc w:val="both"/>
        <w:rPr>
          <w:sz w:val="24"/>
          <w:lang w:val="fr-BE"/>
        </w:rPr>
      </w:pPr>
      <w:r w:rsidRPr="00B11529">
        <w:rPr>
          <w:b/>
          <w:color w:val="C00000"/>
          <w:sz w:val="24"/>
          <w:szCs w:val="24"/>
          <w:lang w:val="fr-BE"/>
        </w:rPr>
        <w:t>E</w:t>
      </w:r>
      <w:r w:rsidR="002217DD" w:rsidRPr="00B11529">
        <w:rPr>
          <w:b/>
          <w:color w:val="C00000"/>
          <w:sz w:val="24"/>
          <w:szCs w:val="24"/>
          <w:lang w:val="fr-BE"/>
        </w:rPr>
        <w:t>space cartilagineux</w:t>
      </w:r>
      <w:r w:rsidR="002217DD" w:rsidRPr="00B11529">
        <w:rPr>
          <w:sz w:val="24"/>
          <w:szCs w:val="24"/>
          <w:lang w:val="fr-BE"/>
        </w:rPr>
        <w:t xml:space="preserve">. </w:t>
      </w:r>
      <w:r w:rsidR="00B11529">
        <w:rPr>
          <w:sz w:val="24"/>
          <w:szCs w:val="24"/>
          <w:lang w:val="fr-BE"/>
        </w:rPr>
        <w:t>On regarde surtout son épaisseur.</w:t>
      </w:r>
    </w:p>
    <w:p w:rsidR="00B11529" w:rsidRPr="00B11529" w:rsidRDefault="001D0CB1" w:rsidP="00655130">
      <w:pPr>
        <w:pStyle w:val="Paragraphedeliste"/>
        <w:numPr>
          <w:ilvl w:val="0"/>
          <w:numId w:val="39"/>
        </w:numPr>
        <w:spacing w:after="0" w:line="240" w:lineRule="auto"/>
        <w:jc w:val="both"/>
        <w:rPr>
          <w:sz w:val="24"/>
          <w:lang w:val="fr-BE"/>
        </w:rPr>
      </w:pPr>
      <w:r w:rsidRPr="00B11529">
        <w:rPr>
          <w:sz w:val="24"/>
          <w:szCs w:val="24"/>
          <w:lang w:val="fr-BE"/>
        </w:rPr>
        <w:t>E</w:t>
      </w:r>
      <w:r w:rsidR="002217DD" w:rsidRPr="00B11529">
        <w:rPr>
          <w:sz w:val="24"/>
          <w:szCs w:val="24"/>
          <w:lang w:val="fr-BE"/>
        </w:rPr>
        <w:t>valuation de l’é</w:t>
      </w:r>
      <w:r w:rsidR="00B11529" w:rsidRPr="00B11529">
        <w:rPr>
          <w:sz w:val="24"/>
          <w:szCs w:val="24"/>
          <w:lang w:val="fr-BE"/>
        </w:rPr>
        <w:t>paisseur de l’</w:t>
      </w:r>
      <w:r w:rsidR="00B11529" w:rsidRPr="00B11529">
        <w:rPr>
          <w:b/>
          <w:color w:val="C00000"/>
          <w:sz w:val="24"/>
          <w:szCs w:val="24"/>
          <w:lang w:val="fr-BE"/>
        </w:rPr>
        <w:t>os sous-</w:t>
      </w:r>
      <w:r w:rsidR="002217DD" w:rsidRPr="00B11529">
        <w:rPr>
          <w:b/>
          <w:color w:val="C00000"/>
          <w:sz w:val="24"/>
          <w:szCs w:val="24"/>
          <w:lang w:val="fr-BE"/>
        </w:rPr>
        <w:t>chondral</w:t>
      </w:r>
      <w:r w:rsidR="00B11529">
        <w:rPr>
          <w:sz w:val="24"/>
          <w:szCs w:val="24"/>
          <w:lang w:val="fr-BE"/>
        </w:rPr>
        <w:t>, ainsi que de son opacité.</w:t>
      </w:r>
    </w:p>
    <w:p w:rsidR="00B11529" w:rsidRPr="00B11529" w:rsidRDefault="001D0CB1" w:rsidP="00655130">
      <w:pPr>
        <w:pStyle w:val="Paragraphedeliste"/>
        <w:numPr>
          <w:ilvl w:val="0"/>
          <w:numId w:val="39"/>
        </w:numPr>
        <w:spacing w:after="0" w:line="240" w:lineRule="auto"/>
        <w:jc w:val="both"/>
        <w:rPr>
          <w:sz w:val="24"/>
          <w:lang w:val="fr-BE"/>
        </w:rPr>
      </w:pPr>
      <w:r w:rsidRPr="00B11529">
        <w:rPr>
          <w:sz w:val="24"/>
          <w:szCs w:val="24"/>
          <w:lang w:val="fr-BE"/>
        </w:rPr>
        <w:t>L</w:t>
      </w:r>
      <w:r w:rsidR="002217DD" w:rsidRPr="00B11529">
        <w:rPr>
          <w:sz w:val="24"/>
          <w:szCs w:val="24"/>
          <w:lang w:val="fr-BE"/>
        </w:rPr>
        <w:t xml:space="preserve">es </w:t>
      </w:r>
      <w:r w:rsidR="002217DD" w:rsidRPr="00EF07EF">
        <w:rPr>
          <w:b/>
          <w:color w:val="C00000"/>
          <w:sz w:val="24"/>
          <w:szCs w:val="24"/>
          <w:lang w:val="fr-BE"/>
        </w:rPr>
        <w:t>marge</w:t>
      </w:r>
      <w:r w:rsidRPr="00EF07EF">
        <w:rPr>
          <w:b/>
          <w:color w:val="C00000"/>
          <w:sz w:val="24"/>
          <w:szCs w:val="24"/>
          <w:lang w:val="fr-BE"/>
        </w:rPr>
        <w:t>s</w:t>
      </w:r>
      <w:r w:rsidR="002217DD" w:rsidRPr="00B11529">
        <w:rPr>
          <w:sz w:val="24"/>
          <w:szCs w:val="24"/>
          <w:lang w:val="fr-BE"/>
        </w:rPr>
        <w:t xml:space="preserve"> </w:t>
      </w:r>
      <w:r w:rsidR="002217DD" w:rsidRPr="00EF07EF">
        <w:rPr>
          <w:b/>
          <w:color w:val="C00000"/>
          <w:sz w:val="24"/>
          <w:szCs w:val="24"/>
          <w:lang w:val="fr-BE"/>
        </w:rPr>
        <w:t>articulaire</w:t>
      </w:r>
      <w:r w:rsidRPr="00EF07EF">
        <w:rPr>
          <w:b/>
          <w:color w:val="C00000"/>
          <w:sz w:val="24"/>
          <w:szCs w:val="24"/>
          <w:lang w:val="fr-BE"/>
        </w:rPr>
        <w:t>s</w:t>
      </w:r>
      <w:r w:rsidR="002217DD" w:rsidRPr="00B11529">
        <w:rPr>
          <w:sz w:val="24"/>
          <w:szCs w:val="24"/>
          <w:lang w:val="fr-BE"/>
        </w:rPr>
        <w:t xml:space="preserve"> (ostéophyte)</w:t>
      </w:r>
      <w:r w:rsidR="00EF07EF">
        <w:rPr>
          <w:sz w:val="24"/>
          <w:szCs w:val="24"/>
          <w:lang w:val="fr-BE"/>
        </w:rPr>
        <w:t xml:space="preserve">. On note tout </w:t>
      </w:r>
      <w:r w:rsidR="002217DD" w:rsidRPr="00B11529">
        <w:rPr>
          <w:sz w:val="24"/>
          <w:szCs w:val="24"/>
          <w:lang w:val="fr-BE"/>
        </w:rPr>
        <w:t xml:space="preserve">changement de forme, opacité, </w:t>
      </w:r>
      <w:r w:rsidR="00EF07EF">
        <w:rPr>
          <w:sz w:val="24"/>
          <w:szCs w:val="24"/>
          <w:lang w:val="fr-BE"/>
        </w:rPr>
        <w:t xml:space="preserve">ou la </w:t>
      </w:r>
      <w:r w:rsidR="002217DD" w:rsidRPr="00B11529">
        <w:rPr>
          <w:sz w:val="24"/>
          <w:szCs w:val="24"/>
          <w:lang w:val="fr-BE"/>
        </w:rPr>
        <w:t>présence de fragment</w:t>
      </w:r>
      <w:r w:rsidR="00EF07EF">
        <w:rPr>
          <w:sz w:val="24"/>
          <w:szCs w:val="24"/>
          <w:lang w:val="fr-BE"/>
        </w:rPr>
        <w:t>s.</w:t>
      </w:r>
    </w:p>
    <w:p w:rsidR="002217DD" w:rsidRPr="00EF07EF" w:rsidRDefault="00B11529" w:rsidP="00655130">
      <w:pPr>
        <w:pStyle w:val="Paragraphedeliste"/>
        <w:numPr>
          <w:ilvl w:val="0"/>
          <w:numId w:val="39"/>
        </w:numPr>
        <w:spacing w:after="0" w:line="240" w:lineRule="auto"/>
        <w:jc w:val="both"/>
        <w:rPr>
          <w:sz w:val="24"/>
          <w:lang w:val="fr-BE"/>
        </w:rPr>
      </w:pPr>
      <w:r w:rsidRPr="00EF07EF">
        <w:rPr>
          <w:b/>
          <w:color w:val="C00000"/>
          <w:sz w:val="24"/>
          <w:szCs w:val="24"/>
          <w:lang w:val="fr-BE"/>
        </w:rPr>
        <w:t>S</w:t>
      </w:r>
      <w:r w:rsidR="002217DD" w:rsidRPr="00EF07EF">
        <w:rPr>
          <w:b/>
          <w:color w:val="C00000"/>
          <w:sz w:val="24"/>
          <w:szCs w:val="24"/>
          <w:lang w:val="fr-BE"/>
        </w:rPr>
        <w:t>ite d’insertion tendineuse</w:t>
      </w:r>
      <w:r w:rsidR="00EF07EF">
        <w:rPr>
          <w:sz w:val="24"/>
          <w:szCs w:val="24"/>
          <w:lang w:val="fr-BE"/>
        </w:rPr>
        <w:t xml:space="preserve"> (par exemple</w:t>
      </w:r>
      <w:r w:rsidR="002217DD" w:rsidRPr="00B11529">
        <w:rPr>
          <w:sz w:val="24"/>
          <w:szCs w:val="24"/>
          <w:lang w:val="fr-BE"/>
        </w:rPr>
        <w:t xml:space="preserve"> sur un boulet, on ne p</w:t>
      </w:r>
      <w:r w:rsidR="00EF07EF">
        <w:rPr>
          <w:sz w:val="24"/>
          <w:szCs w:val="24"/>
          <w:lang w:val="fr-BE"/>
        </w:rPr>
        <w:t>eut pas ignorer le suspenseur). En effet les problèmes des ligaments/tendons sont souvent associés à des troubles articulaires.</w:t>
      </w:r>
    </w:p>
    <w:p w:rsidR="00EF07EF" w:rsidRPr="00EF07EF" w:rsidRDefault="00EF07EF" w:rsidP="00EF07EF">
      <w:pPr>
        <w:spacing w:after="0" w:line="240" w:lineRule="auto"/>
        <w:jc w:val="both"/>
        <w:rPr>
          <w:sz w:val="24"/>
          <w:lang w:val="fr-BE"/>
        </w:rPr>
      </w:pPr>
    </w:p>
    <w:p w:rsidR="001D0CB1" w:rsidRPr="00EF07EF" w:rsidRDefault="001D0CB1" w:rsidP="00655130">
      <w:pPr>
        <w:pStyle w:val="Paragraphedeliste"/>
        <w:numPr>
          <w:ilvl w:val="0"/>
          <w:numId w:val="23"/>
        </w:numPr>
        <w:spacing w:after="0" w:line="240" w:lineRule="auto"/>
        <w:jc w:val="both"/>
        <w:rPr>
          <w:b/>
          <w:color w:val="548DD4" w:themeColor="text2" w:themeTint="99"/>
          <w:sz w:val="24"/>
          <w:szCs w:val="24"/>
          <w:u w:val="single"/>
          <w:lang w:val="fr-BE"/>
        </w:rPr>
      </w:pPr>
      <w:r w:rsidRPr="00EF07EF">
        <w:rPr>
          <w:b/>
          <w:color w:val="548DD4" w:themeColor="text2" w:themeTint="99"/>
          <w:sz w:val="24"/>
          <w:szCs w:val="24"/>
          <w:u w:val="single"/>
          <w:lang w:val="fr-BE"/>
        </w:rPr>
        <w:t>Axe articulaire</w:t>
      </w:r>
    </w:p>
    <w:p w:rsidR="00657FC5" w:rsidRDefault="0003216B" w:rsidP="00655130">
      <w:pPr>
        <w:spacing w:after="0" w:line="240" w:lineRule="auto"/>
        <w:jc w:val="both"/>
        <w:rPr>
          <w:sz w:val="36"/>
          <w:lang w:val="fr-BE"/>
        </w:rPr>
      </w:pPr>
      <w:r w:rsidRPr="00EF07EF">
        <w:rPr>
          <w:noProof/>
          <w:sz w:val="24"/>
          <w:szCs w:val="24"/>
          <w:lang w:val="fr-BE" w:eastAsia="fr-BE"/>
        </w:rPr>
        <w:pict>
          <v:shape id="_x0000_s1073" type="#_x0000_t202" style="position:absolute;left:0;text-align:left;margin-left:-59.75pt;margin-top:12.8pt;width:283.9pt;height:238.75pt;z-index:251718656" stroked="f" strokecolor="#c0504d [3205]">
            <v:textbox style="mso-next-textbox:#_x0000_s1073">
              <w:txbxContent>
                <w:p w:rsidR="00FA1935" w:rsidRDefault="00FA1935" w:rsidP="00EF07EF">
                  <w:pPr>
                    <w:spacing w:after="0" w:line="240" w:lineRule="auto"/>
                    <w:jc w:val="both"/>
                    <w:rPr>
                      <w:sz w:val="24"/>
                      <w:szCs w:val="24"/>
                      <w:lang w:val="fr-BE"/>
                    </w:rPr>
                  </w:pPr>
                  <w:r>
                    <w:rPr>
                      <w:sz w:val="24"/>
                      <w:szCs w:val="24"/>
                      <w:lang w:val="fr-BE"/>
                    </w:rPr>
                    <w:t>Sur l’image ci-contre, P3 est parfaitement horizontale, alors</w:t>
                  </w:r>
                  <w:r w:rsidRPr="00EF07EF">
                    <w:rPr>
                      <w:sz w:val="24"/>
                      <w:szCs w:val="24"/>
                      <w:lang w:val="fr-BE"/>
                    </w:rPr>
                    <w:t xml:space="preserve"> que normalement, el</w:t>
                  </w:r>
                  <w:r>
                    <w:rPr>
                      <w:sz w:val="24"/>
                      <w:szCs w:val="24"/>
                      <w:lang w:val="fr-BE"/>
                    </w:rPr>
                    <w:t xml:space="preserve">le doit être légèrement inclinée (en effet normalement la pince doit être plus basse que les talons avec un angle de 10° par rapport au sol). </w:t>
                  </w:r>
                  <w:r w:rsidRPr="00EF07EF">
                    <w:rPr>
                      <w:sz w:val="24"/>
                      <w:szCs w:val="24"/>
                      <w:lang w:val="fr-BE"/>
                    </w:rPr>
                    <w:t>La mécanique</w:t>
                  </w:r>
                  <w:r>
                    <w:rPr>
                      <w:sz w:val="24"/>
                      <w:szCs w:val="24"/>
                      <w:lang w:val="fr-BE"/>
                    </w:rPr>
                    <w:t xml:space="preserve"> d’un tel pied</w:t>
                  </w:r>
                  <w:r w:rsidRPr="00EF07EF">
                    <w:rPr>
                      <w:sz w:val="24"/>
                      <w:szCs w:val="24"/>
                      <w:lang w:val="fr-BE"/>
                    </w:rPr>
                    <w:t xml:space="preserve"> ne sera pas optimale.</w:t>
                  </w:r>
                  <w:r>
                    <w:rPr>
                      <w:sz w:val="24"/>
                      <w:szCs w:val="24"/>
                      <w:lang w:val="fr-BE"/>
                    </w:rPr>
                    <w:t xml:space="preserve"> De plus</w:t>
                  </w:r>
                  <w:r w:rsidRPr="00EF07EF">
                    <w:rPr>
                      <w:sz w:val="24"/>
                      <w:szCs w:val="24"/>
                      <w:lang w:val="fr-BE"/>
                    </w:rPr>
                    <w:t>, l’alignement phalangien est anormal. Ici, il y a une partie qui déborde</w:t>
                  </w:r>
                  <w:r>
                    <w:rPr>
                      <w:sz w:val="24"/>
                      <w:szCs w:val="24"/>
                      <w:lang w:val="fr-BE"/>
                    </w:rPr>
                    <w:t>. Outre cela, on est à</w:t>
                  </w:r>
                  <w:r w:rsidRPr="00EF07EF">
                    <w:rPr>
                      <w:sz w:val="24"/>
                      <w:szCs w:val="24"/>
                      <w:lang w:val="fr-BE"/>
                    </w:rPr>
                    <w:t xml:space="preserve"> la moitié de la surface articulaire des condyles alors que normalement il</w:t>
                  </w:r>
                  <w:r>
                    <w:rPr>
                      <w:sz w:val="24"/>
                      <w:szCs w:val="24"/>
                      <w:lang w:val="fr-BE"/>
                    </w:rPr>
                    <w:t>s</w:t>
                  </w:r>
                  <w:r w:rsidRPr="00EF07EF">
                    <w:rPr>
                      <w:sz w:val="24"/>
                      <w:szCs w:val="24"/>
                      <w:lang w:val="fr-BE"/>
                    </w:rPr>
                    <w:t xml:space="preserve"> doivent être presque entièrement couvert</w:t>
                  </w:r>
                  <w:r>
                    <w:rPr>
                      <w:sz w:val="24"/>
                      <w:szCs w:val="24"/>
                      <w:lang w:val="fr-BE"/>
                    </w:rPr>
                    <w:t xml:space="preserve">s. Cela traduit un </w:t>
                  </w:r>
                  <w:r w:rsidRPr="00EF07EF">
                    <w:rPr>
                      <w:sz w:val="24"/>
                      <w:szCs w:val="24"/>
                      <w:lang w:val="fr-BE"/>
                    </w:rPr>
                    <w:t>dé</w:t>
                  </w:r>
                  <w:r>
                    <w:rPr>
                      <w:sz w:val="24"/>
                      <w:szCs w:val="24"/>
                      <w:lang w:val="fr-BE"/>
                    </w:rPr>
                    <w:t>placement vers l’arrière de P2, ce qui est un signe d’élongation du fléchisseur profond.</w:t>
                  </w:r>
                  <w:r w:rsidRPr="00EF07EF">
                    <w:rPr>
                      <w:sz w:val="24"/>
                      <w:szCs w:val="24"/>
                      <w:lang w:val="fr-BE"/>
                    </w:rPr>
                    <w:t xml:space="preserve"> </w:t>
                  </w:r>
                </w:p>
                <w:p w:rsidR="00FA1935" w:rsidRDefault="00FA1935" w:rsidP="00EF07EF">
                  <w:pPr>
                    <w:spacing w:after="0" w:line="240" w:lineRule="auto"/>
                    <w:jc w:val="both"/>
                    <w:rPr>
                      <w:sz w:val="24"/>
                      <w:szCs w:val="24"/>
                      <w:lang w:val="fr-BE"/>
                    </w:rPr>
                  </w:pPr>
                </w:p>
                <w:p w:rsidR="00FA1935" w:rsidRPr="0003216B" w:rsidRDefault="00FA1935" w:rsidP="00EF07EF">
                  <w:pPr>
                    <w:spacing w:after="0" w:line="240" w:lineRule="auto"/>
                    <w:jc w:val="both"/>
                    <w:rPr>
                      <w:sz w:val="24"/>
                      <w:szCs w:val="24"/>
                      <w:lang w:val="fr-BE"/>
                    </w:rPr>
                  </w:pPr>
                  <w:r w:rsidRPr="0003216B">
                    <w:rPr>
                      <w:rFonts w:cs="Helvetica"/>
                      <w:sz w:val="24"/>
                      <w:szCs w:val="24"/>
                      <w:lang w:val="fr-BE"/>
                    </w:rPr>
                    <w:t>Sur la radio de droite on a une luxation de la rotule car elle est superposée au fémur ce qui est anormal.</w:t>
                  </w:r>
                </w:p>
                <w:p w:rsidR="00FA1935" w:rsidRPr="001D0CB1" w:rsidRDefault="00FA1935">
                  <w:pPr>
                    <w:rPr>
                      <w:lang w:val="fr-BE"/>
                    </w:rPr>
                  </w:pPr>
                </w:p>
              </w:txbxContent>
            </v:textbox>
          </v:shape>
        </w:pict>
      </w:r>
    </w:p>
    <w:p w:rsidR="001D0CB1" w:rsidRDefault="0003216B" w:rsidP="00655130">
      <w:pPr>
        <w:spacing w:after="0" w:line="240" w:lineRule="auto"/>
        <w:jc w:val="both"/>
        <w:rPr>
          <w:sz w:val="36"/>
          <w:lang w:val="fr-BE"/>
        </w:rPr>
      </w:pPr>
      <w:r>
        <w:rPr>
          <w:noProof/>
          <w:sz w:val="36"/>
          <w:lang w:val="fr-BE" w:eastAsia="fr-BE"/>
        </w:rPr>
        <w:drawing>
          <wp:anchor distT="0" distB="0" distL="114300" distR="114300" simplePos="0" relativeHeight="251717632" behindDoc="1" locked="0" layoutInCell="1" allowOverlap="1">
            <wp:simplePos x="0" y="0"/>
            <wp:positionH relativeFrom="column">
              <wp:posOffset>2924175</wp:posOffset>
            </wp:positionH>
            <wp:positionV relativeFrom="paragraph">
              <wp:posOffset>635</wp:posOffset>
            </wp:positionV>
            <wp:extent cx="3527425" cy="2609850"/>
            <wp:effectExtent l="19050" t="0" r="0" b="0"/>
            <wp:wrapSquare wrapText="bothSides"/>
            <wp:docPr id="3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3527425" cy="2609850"/>
                    </a:xfrm>
                    <a:prstGeom prst="rect">
                      <a:avLst/>
                    </a:prstGeom>
                    <a:noFill/>
                    <a:ln w="9525">
                      <a:noFill/>
                      <a:miter lim="800000"/>
                      <a:headEnd/>
                      <a:tailEnd/>
                    </a:ln>
                  </pic:spPr>
                </pic:pic>
              </a:graphicData>
            </a:graphic>
          </wp:anchor>
        </w:drawing>
      </w:r>
    </w:p>
    <w:p w:rsidR="00C5685F" w:rsidRDefault="00C5685F" w:rsidP="00655130">
      <w:pPr>
        <w:spacing w:after="0" w:line="240" w:lineRule="auto"/>
        <w:jc w:val="both"/>
        <w:rPr>
          <w:sz w:val="36"/>
          <w:lang w:val="fr-BE"/>
        </w:rPr>
      </w:pPr>
    </w:p>
    <w:p w:rsidR="00C5685F" w:rsidRDefault="00C5685F" w:rsidP="00655130">
      <w:pPr>
        <w:spacing w:after="0" w:line="240" w:lineRule="auto"/>
        <w:jc w:val="both"/>
        <w:rPr>
          <w:sz w:val="36"/>
          <w:lang w:val="fr-BE"/>
        </w:rPr>
      </w:pPr>
    </w:p>
    <w:p w:rsidR="00C5685F" w:rsidRDefault="00C5685F" w:rsidP="00655130">
      <w:pPr>
        <w:spacing w:after="0" w:line="240" w:lineRule="auto"/>
        <w:jc w:val="both"/>
        <w:rPr>
          <w:sz w:val="36"/>
          <w:lang w:val="fr-BE"/>
        </w:rPr>
      </w:pPr>
    </w:p>
    <w:p w:rsidR="00C5685F" w:rsidRDefault="00C5685F" w:rsidP="00655130">
      <w:pPr>
        <w:spacing w:after="0" w:line="240" w:lineRule="auto"/>
        <w:jc w:val="both"/>
        <w:rPr>
          <w:sz w:val="36"/>
          <w:lang w:val="fr-BE"/>
        </w:rPr>
      </w:pPr>
    </w:p>
    <w:p w:rsidR="0003216B" w:rsidRDefault="0003216B" w:rsidP="00655130">
      <w:pPr>
        <w:spacing w:after="0" w:line="240" w:lineRule="auto"/>
        <w:jc w:val="both"/>
        <w:rPr>
          <w:sz w:val="36"/>
          <w:lang w:val="fr-BE"/>
        </w:rPr>
      </w:pPr>
    </w:p>
    <w:p w:rsidR="0003216B" w:rsidRDefault="0003216B" w:rsidP="00655130">
      <w:pPr>
        <w:spacing w:after="0" w:line="240" w:lineRule="auto"/>
        <w:jc w:val="both"/>
        <w:rPr>
          <w:sz w:val="36"/>
          <w:lang w:val="fr-BE"/>
        </w:rPr>
      </w:pPr>
    </w:p>
    <w:p w:rsidR="00C5685F" w:rsidRPr="0003216B" w:rsidRDefault="00AB1BE0" w:rsidP="00655130">
      <w:pPr>
        <w:pStyle w:val="Paragraphedeliste"/>
        <w:numPr>
          <w:ilvl w:val="0"/>
          <w:numId w:val="23"/>
        </w:numPr>
        <w:spacing w:after="0" w:line="240" w:lineRule="auto"/>
        <w:jc w:val="both"/>
        <w:rPr>
          <w:b/>
          <w:noProof/>
          <w:color w:val="548DD4" w:themeColor="text2" w:themeTint="99"/>
          <w:sz w:val="24"/>
          <w:szCs w:val="24"/>
          <w:u w:val="single"/>
          <w:lang w:val="fr-BE" w:eastAsia="fr-BE"/>
        </w:rPr>
      </w:pPr>
      <w:r>
        <w:rPr>
          <w:noProof/>
          <w:lang w:val="fr-BE" w:eastAsia="fr-BE"/>
        </w:rPr>
        <w:lastRenderedPageBreak/>
        <w:pict>
          <v:shape id="_x0000_s1074" type="#_x0000_t202" style="position:absolute;left:0;text-align:left;margin-left:232.7pt;margin-top:-23.8pt;width:276.5pt;height:275.25pt;z-index:251720704" stroked="f">
            <v:textbox>
              <w:txbxContent>
                <w:p w:rsidR="00FA1935" w:rsidRDefault="00FA1935" w:rsidP="0003216B">
                  <w:pPr>
                    <w:spacing w:after="0" w:line="240" w:lineRule="auto"/>
                    <w:jc w:val="both"/>
                    <w:rPr>
                      <w:sz w:val="24"/>
                      <w:szCs w:val="24"/>
                      <w:lang w:val="fr-BE"/>
                    </w:rPr>
                  </w:pPr>
                  <w:r w:rsidRPr="0003216B">
                    <w:rPr>
                      <w:sz w:val="24"/>
                      <w:szCs w:val="24"/>
                      <w:lang w:val="fr-BE"/>
                    </w:rPr>
                    <w:t>Sur l’image de gauche, on a un animal avec une ostéochrondrose.</w:t>
                  </w:r>
                </w:p>
                <w:p w:rsidR="00FA1935" w:rsidRDefault="00FA1935" w:rsidP="0003216B">
                  <w:pPr>
                    <w:spacing w:after="0" w:line="240" w:lineRule="auto"/>
                    <w:jc w:val="both"/>
                    <w:rPr>
                      <w:sz w:val="24"/>
                      <w:szCs w:val="24"/>
                      <w:lang w:val="fr-BE"/>
                    </w:rPr>
                  </w:pPr>
                </w:p>
                <w:p w:rsidR="00FA1935" w:rsidRDefault="00FA1935" w:rsidP="0003216B">
                  <w:pPr>
                    <w:spacing w:after="0" w:line="240" w:lineRule="auto"/>
                    <w:jc w:val="both"/>
                    <w:rPr>
                      <w:sz w:val="24"/>
                      <w:szCs w:val="24"/>
                      <w:lang w:val="fr-BE"/>
                    </w:rPr>
                  </w:pPr>
                  <w:r>
                    <w:rPr>
                      <w:sz w:val="24"/>
                      <w:szCs w:val="24"/>
                      <w:lang w:val="fr-BE"/>
                    </w:rPr>
                    <w:t xml:space="preserve">Notons que sur une radio de profil du pied, il est </w:t>
                  </w:r>
                  <w:r w:rsidRPr="00AB1BE0">
                    <w:rPr>
                      <w:sz w:val="24"/>
                      <w:szCs w:val="24"/>
                      <w:lang w:val="fr-BE"/>
                    </w:rPr>
                    <w:t>normal d’avoir ¾ de P2 qui est en contact avec P3 et ¼ qui est en contact avec l’os naviculaire. Il se peut cependant que comme dans l’image de droite on ait un d</w:t>
                  </w:r>
                  <w:r w:rsidRPr="00AB1BE0">
                    <w:rPr>
                      <w:rFonts w:cs="Helvetica"/>
                      <w:sz w:val="24"/>
                      <w:szCs w:val="24"/>
                      <w:lang w:val="fr-BE"/>
                    </w:rPr>
                    <w:t>éplacement de P2 vers l’arrière (on a plus de ¼ de contact entre P2 et le naviculaire) et donc on peut avoir des charges qui ne sont pas assez sur P3. Cela arrive après névrectomie du fléchisseur profond par exemple.</w:t>
                  </w:r>
                </w:p>
                <w:p w:rsidR="00FA1935" w:rsidRPr="0003216B" w:rsidRDefault="00FA1935" w:rsidP="0003216B">
                  <w:pPr>
                    <w:spacing w:after="0" w:line="240" w:lineRule="auto"/>
                    <w:jc w:val="both"/>
                    <w:rPr>
                      <w:sz w:val="24"/>
                      <w:szCs w:val="24"/>
                      <w:lang w:val="fr-BE"/>
                    </w:rPr>
                  </w:pPr>
                </w:p>
                <w:p w:rsidR="00FA1935" w:rsidRPr="0003216B" w:rsidRDefault="00FA1935" w:rsidP="0003216B">
                  <w:pPr>
                    <w:spacing w:after="0" w:line="240" w:lineRule="auto"/>
                    <w:jc w:val="both"/>
                    <w:rPr>
                      <w:sz w:val="24"/>
                      <w:szCs w:val="24"/>
                      <w:lang w:val="fr-BE"/>
                    </w:rPr>
                  </w:pPr>
                  <w:r>
                    <w:rPr>
                      <w:sz w:val="24"/>
                      <w:szCs w:val="24"/>
                      <w:lang w:val="fr-BE"/>
                    </w:rPr>
                    <w:t xml:space="preserve">C’est </w:t>
                  </w:r>
                  <w:r w:rsidRPr="00AB1BE0">
                    <w:rPr>
                      <w:sz w:val="24"/>
                      <w:szCs w:val="24"/>
                      <w:lang w:val="fr-BE"/>
                    </w:rPr>
                    <w:t xml:space="preserve">important quand on fait une radio de savoir où sont les processus articulaires. </w:t>
                  </w:r>
                  <w:r w:rsidRPr="00AB1BE0">
                    <w:rPr>
                      <w:rFonts w:cs="Tahoma"/>
                      <w:sz w:val="24"/>
                      <w:szCs w:val="24"/>
                      <w:lang w:val="fr-BE"/>
                    </w:rPr>
                    <w:t>Dans la radio centrale, on a un profil convexe de la peau ce qui n'est pas normal (normalement un peu concave). C'est dû à une distension du cul-de-sac à ce niveau).</w:t>
                  </w:r>
                </w:p>
              </w:txbxContent>
            </v:textbox>
          </v:shape>
        </w:pict>
      </w:r>
      <w:r w:rsidR="00C5685F" w:rsidRPr="0003216B">
        <w:rPr>
          <w:b/>
          <w:noProof/>
          <w:color w:val="548DD4" w:themeColor="text2" w:themeTint="99"/>
          <w:sz w:val="24"/>
          <w:szCs w:val="24"/>
          <w:u w:val="single"/>
          <w:lang w:val="fr-BE" w:eastAsia="fr-BE"/>
        </w:rPr>
        <w:t>Tissus mous</w:t>
      </w:r>
    </w:p>
    <w:p w:rsidR="00C5685F" w:rsidRDefault="0003216B" w:rsidP="00655130">
      <w:pPr>
        <w:spacing w:after="0" w:line="240" w:lineRule="auto"/>
        <w:jc w:val="both"/>
        <w:rPr>
          <w:lang w:val="fr-BE"/>
        </w:rPr>
      </w:pPr>
      <w:r>
        <w:rPr>
          <w:noProof/>
          <w:lang w:val="fr-BE" w:eastAsia="fr-BE"/>
        </w:rPr>
        <w:drawing>
          <wp:anchor distT="0" distB="0" distL="114300" distR="114300" simplePos="0" relativeHeight="251719680" behindDoc="1" locked="0" layoutInCell="1" allowOverlap="1">
            <wp:simplePos x="0" y="0"/>
            <wp:positionH relativeFrom="column">
              <wp:posOffset>-792480</wp:posOffset>
            </wp:positionH>
            <wp:positionV relativeFrom="paragraph">
              <wp:posOffset>123190</wp:posOffset>
            </wp:positionV>
            <wp:extent cx="3564255" cy="2625090"/>
            <wp:effectExtent l="19050" t="0" r="0" b="0"/>
            <wp:wrapSquare wrapText="bothSides"/>
            <wp:docPr id="3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srcRect/>
                    <a:stretch>
                      <a:fillRect/>
                    </a:stretch>
                  </pic:blipFill>
                  <pic:spPr bwMode="auto">
                    <a:xfrm>
                      <a:off x="0" y="0"/>
                      <a:ext cx="3564255" cy="2625090"/>
                    </a:xfrm>
                    <a:prstGeom prst="rect">
                      <a:avLst/>
                    </a:prstGeom>
                    <a:noFill/>
                    <a:ln w="9525">
                      <a:noFill/>
                      <a:miter lim="800000"/>
                      <a:headEnd/>
                      <a:tailEnd/>
                    </a:ln>
                  </pic:spPr>
                </pic:pic>
              </a:graphicData>
            </a:graphic>
          </wp:anchor>
        </w:drawing>
      </w:r>
    </w:p>
    <w:p w:rsidR="0003216B" w:rsidRDefault="0003216B" w:rsidP="0003216B">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C5685F" w:rsidRDefault="00C5685F" w:rsidP="00655130">
      <w:pPr>
        <w:spacing w:after="0" w:line="240" w:lineRule="auto"/>
        <w:jc w:val="both"/>
        <w:rPr>
          <w:lang w:val="fr-BE"/>
        </w:rPr>
      </w:pPr>
    </w:p>
    <w:p w:rsidR="00C5685F" w:rsidRPr="00C5685F" w:rsidRDefault="00C5685F" w:rsidP="00655130">
      <w:pPr>
        <w:spacing w:after="0" w:line="240" w:lineRule="auto"/>
        <w:jc w:val="both"/>
        <w:rPr>
          <w:lang w:val="fr-BE"/>
        </w:rPr>
      </w:pPr>
    </w:p>
    <w:p w:rsidR="00C5685F" w:rsidRDefault="00C5685F"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Default="0003216B" w:rsidP="00655130">
      <w:pPr>
        <w:spacing w:after="0" w:line="240" w:lineRule="auto"/>
        <w:jc w:val="both"/>
        <w:rPr>
          <w:lang w:val="fr-BE"/>
        </w:rPr>
      </w:pPr>
    </w:p>
    <w:p w:rsidR="0003216B" w:rsidRPr="00C5685F" w:rsidRDefault="0003216B" w:rsidP="00655130">
      <w:pPr>
        <w:spacing w:after="0" w:line="240" w:lineRule="auto"/>
        <w:jc w:val="both"/>
        <w:rPr>
          <w:lang w:val="fr-BE"/>
        </w:rPr>
      </w:pPr>
    </w:p>
    <w:p w:rsidR="00C5685F" w:rsidRPr="00AB1BE0" w:rsidRDefault="00C5685F" w:rsidP="00AB1BE0">
      <w:pPr>
        <w:pStyle w:val="Paragraphedeliste"/>
        <w:numPr>
          <w:ilvl w:val="0"/>
          <w:numId w:val="23"/>
        </w:numPr>
        <w:spacing w:after="0" w:line="240" w:lineRule="auto"/>
        <w:jc w:val="both"/>
        <w:rPr>
          <w:b/>
          <w:color w:val="548DD4" w:themeColor="text2" w:themeTint="99"/>
          <w:sz w:val="24"/>
          <w:szCs w:val="24"/>
          <w:u w:val="single"/>
          <w:lang w:val="fr-BE"/>
        </w:rPr>
      </w:pPr>
      <w:r w:rsidRPr="00AB1BE0">
        <w:rPr>
          <w:b/>
          <w:color w:val="548DD4" w:themeColor="text2" w:themeTint="99"/>
          <w:sz w:val="24"/>
          <w:szCs w:val="24"/>
          <w:u w:val="single"/>
          <w:lang w:val="fr-BE"/>
        </w:rPr>
        <w:t>Espace ca</w:t>
      </w:r>
      <w:r w:rsidR="00AB1BE0" w:rsidRPr="00AB1BE0">
        <w:rPr>
          <w:b/>
          <w:color w:val="548DD4" w:themeColor="text2" w:themeTint="99"/>
          <w:sz w:val="24"/>
          <w:szCs w:val="24"/>
          <w:u w:val="single"/>
          <w:lang w:val="fr-BE"/>
        </w:rPr>
        <w:t>rtilagineux et os sous-chondral</w:t>
      </w:r>
    </w:p>
    <w:p w:rsidR="00C5685F" w:rsidRDefault="00AC2AC1" w:rsidP="00655130">
      <w:pPr>
        <w:spacing w:after="0" w:line="240" w:lineRule="auto"/>
        <w:jc w:val="both"/>
        <w:rPr>
          <w:lang w:val="fr-BE"/>
        </w:rPr>
      </w:pPr>
      <w:r>
        <w:rPr>
          <w:noProof/>
          <w:lang w:val="fr-BE" w:eastAsia="fr-BE"/>
        </w:rPr>
        <w:drawing>
          <wp:anchor distT="0" distB="0" distL="114300" distR="114300" simplePos="0" relativeHeight="251865088" behindDoc="1" locked="0" layoutInCell="1" allowOverlap="1">
            <wp:simplePos x="0" y="0"/>
            <wp:positionH relativeFrom="column">
              <wp:posOffset>2894330</wp:posOffset>
            </wp:positionH>
            <wp:positionV relativeFrom="paragraph">
              <wp:posOffset>60325</wp:posOffset>
            </wp:positionV>
            <wp:extent cx="3586480" cy="2676525"/>
            <wp:effectExtent l="19050" t="0" r="0" b="0"/>
            <wp:wrapTight wrapText="bothSides">
              <wp:wrapPolygon edited="0">
                <wp:start x="-115" y="0"/>
                <wp:lineTo x="-115" y="21523"/>
                <wp:lineTo x="21569" y="21523"/>
                <wp:lineTo x="21569" y="0"/>
                <wp:lineTo x="-115" y="0"/>
              </wp:wrapPolygon>
            </wp:wrapTight>
            <wp:docPr id="39"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srcRect/>
                    <a:stretch>
                      <a:fillRect/>
                    </a:stretch>
                  </pic:blipFill>
                  <pic:spPr bwMode="auto">
                    <a:xfrm>
                      <a:off x="0" y="0"/>
                      <a:ext cx="3586480" cy="2676525"/>
                    </a:xfrm>
                    <a:prstGeom prst="rect">
                      <a:avLst/>
                    </a:prstGeom>
                    <a:noFill/>
                    <a:ln w="9525">
                      <a:noFill/>
                      <a:miter lim="800000"/>
                      <a:headEnd/>
                      <a:tailEnd/>
                    </a:ln>
                  </pic:spPr>
                </pic:pic>
              </a:graphicData>
            </a:graphic>
          </wp:anchor>
        </w:drawing>
      </w:r>
    </w:p>
    <w:p w:rsidR="00AB1BE0" w:rsidRDefault="00AB1BE0" w:rsidP="00655130">
      <w:pPr>
        <w:spacing w:after="0" w:line="240" w:lineRule="auto"/>
        <w:jc w:val="both"/>
        <w:rPr>
          <w:lang w:val="fr-BE"/>
        </w:rPr>
      </w:pPr>
    </w:p>
    <w:p w:rsidR="00AB1BE0" w:rsidRDefault="00AB1BE0" w:rsidP="00655130">
      <w:pPr>
        <w:spacing w:after="0" w:line="240" w:lineRule="auto"/>
        <w:jc w:val="both"/>
        <w:rPr>
          <w:lang w:val="fr-BE"/>
        </w:rPr>
      </w:pPr>
    </w:p>
    <w:p w:rsidR="00AC2AC1" w:rsidRDefault="00AC2AC1" w:rsidP="00655130">
      <w:pPr>
        <w:spacing w:after="0" w:line="240" w:lineRule="auto"/>
        <w:jc w:val="both"/>
        <w:rPr>
          <w:lang w:val="fr-BE"/>
        </w:rPr>
      </w:pPr>
    </w:p>
    <w:p w:rsidR="00AB1BE0" w:rsidRPr="00AC2AC1" w:rsidRDefault="00AB1BE0" w:rsidP="00655130">
      <w:pPr>
        <w:spacing w:after="0" w:line="240" w:lineRule="auto"/>
        <w:jc w:val="both"/>
        <w:rPr>
          <w:sz w:val="24"/>
          <w:szCs w:val="24"/>
          <w:lang w:val="fr-BE"/>
        </w:rPr>
      </w:pPr>
      <w:r w:rsidRPr="00AC2AC1">
        <w:rPr>
          <w:rFonts w:cs="Helvetica"/>
          <w:sz w:val="24"/>
          <w:szCs w:val="24"/>
          <w:lang w:val="fr-BE"/>
        </w:rPr>
        <w:t>On se rend compte que le cartilage et l’os sous-chondral sont souvent ensemble lors des radios.</w:t>
      </w:r>
    </w:p>
    <w:p w:rsidR="00AB1BE0" w:rsidRPr="00AC2AC1" w:rsidRDefault="00AB1BE0" w:rsidP="00655130">
      <w:pPr>
        <w:spacing w:after="0" w:line="240" w:lineRule="auto"/>
        <w:jc w:val="both"/>
        <w:rPr>
          <w:sz w:val="24"/>
          <w:szCs w:val="24"/>
          <w:lang w:val="fr-BE"/>
        </w:rPr>
      </w:pPr>
    </w:p>
    <w:p w:rsidR="00AB1BE0" w:rsidRPr="00AC2AC1" w:rsidRDefault="00AC2AC1" w:rsidP="00655130">
      <w:pPr>
        <w:spacing w:after="0" w:line="240" w:lineRule="auto"/>
        <w:jc w:val="both"/>
        <w:rPr>
          <w:sz w:val="24"/>
          <w:szCs w:val="24"/>
          <w:lang w:val="fr-BE"/>
        </w:rPr>
      </w:pPr>
      <w:r w:rsidRPr="00AC2AC1">
        <w:rPr>
          <w:sz w:val="24"/>
          <w:szCs w:val="24"/>
          <w:lang w:val="fr-BE"/>
        </w:rPr>
        <w:t>Sur l’image de droite on observe une b</w:t>
      </w:r>
      <w:r w:rsidRPr="00AC2AC1">
        <w:rPr>
          <w:rFonts w:cs="Helvetica"/>
          <w:sz w:val="24"/>
          <w:szCs w:val="24"/>
          <w:lang w:val="fr-BE"/>
        </w:rPr>
        <w:t>ande grise plus large et un peu floue. Il y a en effet une anomalie d’interface et de l’os sous-chondral à cause d'une lyse sous-chondrale.</w:t>
      </w:r>
    </w:p>
    <w:p w:rsidR="00AB1BE0" w:rsidRDefault="00AB1BE0" w:rsidP="00655130">
      <w:pPr>
        <w:spacing w:after="0" w:line="240" w:lineRule="auto"/>
        <w:jc w:val="both"/>
        <w:rPr>
          <w:lang w:val="fr-BE"/>
        </w:rPr>
      </w:pPr>
    </w:p>
    <w:p w:rsidR="00AC2AC1" w:rsidRDefault="00AC2AC1" w:rsidP="00655130">
      <w:pPr>
        <w:spacing w:after="0" w:line="240" w:lineRule="auto"/>
        <w:jc w:val="both"/>
        <w:rPr>
          <w:lang w:val="fr-BE"/>
        </w:rPr>
      </w:pPr>
    </w:p>
    <w:p w:rsidR="00AB1BE0" w:rsidRDefault="00AB1BE0" w:rsidP="00655130">
      <w:pPr>
        <w:spacing w:after="0" w:line="240" w:lineRule="auto"/>
        <w:jc w:val="both"/>
        <w:rPr>
          <w:lang w:val="fr-BE"/>
        </w:rPr>
      </w:pPr>
    </w:p>
    <w:p w:rsidR="004904FD" w:rsidRPr="00AC2AC1" w:rsidRDefault="00C5685F" w:rsidP="00AC2AC1">
      <w:pPr>
        <w:pStyle w:val="Paragraphedeliste"/>
        <w:numPr>
          <w:ilvl w:val="0"/>
          <w:numId w:val="23"/>
        </w:numPr>
        <w:spacing w:after="0" w:line="240" w:lineRule="auto"/>
        <w:jc w:val="both"/>
        <w:rPr>
          <w:b/>
          <w:color w:val="548DD4" w:themeColor="text2" w:themeTint="99"/>
          <w:sz w:val="24"/>
          <w:szCs w:val="24"/>
          <w:u w:val="single"/>
          <w:lang w:val="fr-BE"/>
        </w:rPr>
      </w:pPr>
      <w:r w:rsidRPr="00AC2AC1">
        <w:rPr>
          <w:b/>
          <w:color w:val="548DD4" w:themeColor="text2" w:themeTint="99"/>
          <w:sz w:val="24"/>
          <w:szCs w:val="24"/>
          <w:u w:val="single"/>
          <w:lang w:val="fr-BE"/>
        </w:rPr>
        <w:t>Les marges articulaires</w:t>
      </w:r>
    </w:p>
    <w:p w:rsidR="00C5685F" w:rsidRPr="00AC2AC1" w:rsidRDefault="00AC2AC1" w:rsidP="00655130">
      <w:pPr>
        <w:spacing w:after="0" w:line="240" w:lineRule="auto"/>
        <w:jc w:val="both"/>
        <w:rPr>
          <w:sz w:val="16"/>
          <w:szCs w:val="16"/>
          <w:lang w:val="fr-BE"/>
        </w:rPr>
      </w:pPr>
      <w:r>
        <w:rPr>
          <w:noProof/>
          <w:sz w:val="16"/>
          <w:szCs w:val="16"/>
          <w:lang w:val="fr-BE" w:eastAsia="fr-BE"/>
        </w:rPr>
        <w:drawing>
          <wp:anchor distT="0" distB="0" distL="114300" distR="114300" simplePos="0" relativeHeight="251866112" behindDoc="0" locked="0" layoutInCell="1" allowOverlap="1">
            <wp:simplePos x="0" y="0"/>
            <wp:positionH relativeFrom="column">
              <wp:posOffset>-622935</wp:posOffset>
            </wp:positionH>
            <wp:positionV relativeFrom="paragraph">
              <wp:posOffset>89535</wp:posOffset>
            </wp:positionV>
            <wp:extent cx="3559175" cy="2661920"/>
            <wp:effectExtent l="19050" t="0" r="3175" b="0"/>
            <wp:wrapSquare wrapText="bothSides"/>
            <wp:docPr id="40"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3559175" cy="2661920"/>
                    </a:xfrm>
                    <a:prstGeom prst="rect">
                      <a:avLst/>
                    </a:prstGeom>
                    <a:noFill/>
                    <a:ln w="9525">
                      <a:noFill/>
                      <a:miter lim="800000"/>
                      <a:headEnd/>
                      <a:tailEnd/>
                    </a:ln>
                  </pic:spPr>
                </pic:pic>
              </a:graphicData>
            </a:graphic>
          </wp:anchor>
        </w:drawing>
      </w:r>
    </w:p>
    <w:p w:rsidR="004904FD" w:rsidRPr="00AC2AC1" w:rsidRDefault="00AC2AC1" w:rsidP="00AC2AC1">
      <w:pPr>
        <w:spacing w:after="0" w:line="240" w:lineRule="auto"/>
        <w:jc w:val="both"/>
        <w:rPr>
          <w:sz w:val="24"/>
          <w:szCs w:val="24"/>
          <w:lang w:val="fr-BE"/>
        </w:rPr>
      </w:pPr>
      <w:r>
        <w:rPr>
          <w:sz w:val="24"/>
          <w:szCs w:val="24"/>
          <w:lang w:val="fr-BE"/>
        </w:rPr>
        <w:t>Sur la radio centrale il y a une r</w:t>
      </w:r>
      <w:r w:rsidRPr="00AC2AC1">
        <w:rPr>
          <w:rFonts w:cs="Helvetica"/>
          <w:sz w:val="24"/>
          <w:szCs w:val="24"/>
          <w:lang w:val="fr-BE"/>
        </w:rPr>
        <w:t>éduction de l'espace cartilagineux. Si</w:t>
      </w:r>
      <w:r>
        <w:rPr>
          <w:rFonts w:cs="Helvetica"/>
          <w:sz w:val="24"/>
          <w:szCs w:val="24"/>
          <w:lang w:val="fr-BE"/>
        </w:rPr>
        <w:t xml:space="preserve"> c’est une</w:t>
      </w:r>
      <w:r w:rsidRPr="00AC2AC1">
        <w:rPr>
          <w:rFonts w:cs="Helvetica"/>
          <w:sz w:val="24"/>
          <w:szCs w:val="24"/>
          <w:lang w:val="fr-BE"/>
        </w:rPr>
        <w:t xml:space="preserve"> différence faible </w:t>
      </w:r>
      <w:r>
        <w:rPr>
          <w:rFonts w:cs="Helvetica"/>
          <w:sz w:val="24"/>
          <w:szCs w:val="24"/>
          <w:lang w:val="fr-BE"/>
        </w:rPr>
        <w:t>cela</w:t>
      </w:r>
      <w:r w:rsidRPr="00AC2AC1">
        <w:rPr>
          <w:rFonts w:cs="Helvetica"/>
          <w:sz w:val="24"/>
          <w:szCs w:val="24"/>
          <w:lang w:val="fr-BE"/>
        </w:rPr>
        <w:t xml:space="preserve"> peut être positionnel (cheval ne pose pas de la même manière des deux côtés). Dans </w:t>
      </w:r>
      <w:r>
        <w:rPr>
          <w:rFonts w:cs="Helvetica"/>
          <w:sz w:val="24"/>
          <w:szCs w:val="24"/>
          <w:lang w:val="fr-BE"/>
        </w:rPr>
        <w:t>le</w:t>
      </w:r>
      <w:r w:rsidRPr="00AC2AC1">
        <w:rPr>
          <w:rFonts w:cs="Helvetica"/>
          <w:sz w:val="24"/>
          <w:szCs w:val="24"/>
          <w:lang w:val="fr-BE"/>
        </w:rPr>
        <w:t xml:space="preserve"> cas</w:t>
      </w:r>
      <w:r>
        <w:rPr>
          <w:rFonts w:cs="Helvetica"/>
          <w:sz w:val="24"/>
          <w:szCs w:val="24"/>
          <w:lang w:val="fr-BE"/>
        </w:rPr>
        <w:t xml:space="preserve"> de cette image</w:t>
      </w:r>
      <w:r w:rsidRPr="00AC2AC1">
        <w:rPr>
          <w:rFonts w:cs="Helvetica"/>
          <w:sz w:val="24"/>
          <w:szCs w:val="24"/>
          <w:lang w:val="fr-BE"/>
        </w:rPr>
        <w:t xml:space="preserve">, </w:t>
      </w:r>
      <w:r>
        <w:rPr>
          <w:rFonts w:cs="Helvetica"/>
          <w:sz w:val="24"/>
          <w:szCs w:val="24"/>
          <w:lang w:val="fr-BE"/>
        </w:rPr>
        <w:t xml:space="preserve">on a un réel </w:t>
      </w:r>
      <w:r w:rsidRPr="00AC2AC1">
        <w:rPr>
          <w:rFonts w:cs="Helvetica"/>
          <w:sz w:val="24"/>
          <w:szCs w:val="24"/>
          <w:lang w:val="fr-BE"/>
        </w:rPr>
        <w:t xml:space="preserve">collapsus </w:t>
      </w:r>
      <w:r>
        <w:rPr>
          <w:rFonts w:cs="Helvetica"/>
          <w:sz w:val="24"/>
          <w:szCs w:val="24"/>
          <w:lang w:val="fr-BE"/>
        </w:rPr>
        <w:t>de l’</w:t>
      </w:r>
      <w:r w:rsidRPr="00AC2AC1">
        <w:rPr>
          <w:rFonts w:cs="Helvetica"/>
          <w:sz w:val="24"/>
          <w:szCs w:val="24"/>
          <w:lang w:val="fr-BE"/>
        </w:rPr>
        <w:t>espace articulaire donc c'est le ménisque qui pose problè</w:t>
      </w:r>
      <w:r>
        <w:rPr>
          <w:rFonts w:cs="Helvetica"/>
          <w:sz w:val="24"/>
          <w:szCs w:val="24"/>
          <w:lang w:val="fr-BE"/>
        </w:rPr>
        <w:t>me. En effet, c</w:t>
      </w:r>
      <w:r w:rsidRPr="00AC2AC1">
        <w:rPr>
          <w:rFonts w:cs="Helvetica"/>
          <w:sz w:val="24"/>
          <w:szCs w:val="24"/>
          <w:lang w:val="fr-BE"/>
        </w:rPr>
        <w:t>'est le site préférentiel d'osté</w:t>
      </w:r>
      <w:r>
        <w:rPr>
          <w:rFonts w:cs="Helvetica"/>
          <w:sz w:val="24"/>
          <w:szCs w:val="24"/>
          <w:lang w:val="fr-BE"/>
        </w:rPr>
        <w:t>ochondrose chez le cheval.</w:t>
      </w:r>
      <w:r>
        <w:rPr>
          <w:sz w:val="24"/>
          <w:szCs w:val="24"/>
          <w:lang w:val="fr-BE"/>
        </w:rPr>
        <w:t xml:space="preserve"> Sur cette radio on voit aussi le r</w:t>
      </w:r>
      <w:r w:rsidRPr="00AC2AC1">
        <w:rPr>
          <w:rFonts w:cs="Helvetica"/>
          <w:sz w:val="24"/>
          <w:szCs w:val="24"/>
          <w:lang w:val="fr-BE"/>
        </w:rPr>
        <w:t>elief intermédiaire de la cochlée tibiale</w:t>
      </w:r>
    </w:p>
    <w:p w:rsidR="00AC2AC1" w:rsidRDefault="00AC2AC1" w:rsidP="00655130">
      <w:pPr>
        <w:spacing w:after="0" w:line="240" w:lineRule="auto"/>
        <w:jc w:val="both"/>
        <w:rPr>
          <w:sz w:val="28"/>
          <w:szCs w:val="28"/>
          <w:lang w:val="fr-BE"/>
        </w:rPr>
      </w:pPr>
    </w:p>
    <w:p w:rsidR="004904FD" w:rsidRPr="00AC2AC1" w:rsidRDefault="00AC2AC1" w:rsidP="00AC2AC1">
      <w:pPr>
        <w:pStyle w:val="Paragraphedeliste"/>
        <w:numPr>
          <w:ilvl w:val="0"/>
          <w:numId w:val="23"/>
        </w:numPr>
        <w:spacing w:after="0" w:line="240" w:lineRule="auto"/>
        <w:jc w:val="both"/>
        <w:rPr>
          <w:b/>
          <w:color w:val="548DD4" w:themeColor="text2" w:themeTint="99"/>
          <w:sz w:val="24"/>
          <w:szCs w:val="24"/>
          <w:u w:val="single"/>
          <w:lang w:val="fr-BE"/>
        </w:rPr>
      </w:pPr>
      <w:r>
        <w:rPr>
          <w:b/>
          <w:noProof/>
          <w:color w:val="548DD4" w:themeColor="text2" w:themeTint="99"/>
          <w:sz w:val="24"/>
          <w:szCs w:val="24"/>
          <w:u w:val="single"/>
          <w:lang w:val="fr-BE" w:eastAsia="fr-BE"/>
        </w:rPr>
        <w:lastRenderedPageBreak/>
        <w:drawing>
          <wp:anchor distT="0" distB="0" distL="114300" distR="114300" simplePos="0" relativeHeight="251867136" behindDoc="0" locked="0" layoutInCell="1" allowOverlap="1">
            <wp:simplePos x="0" y="0"/>
            <wp:positionH relativeFrom="column">
              <wp:posOffset>3381375</wp:posOffset>
            </wp:positionH>
            <wp:positionV relativeFrom="paragraph">
              <wp:posOffset>-789305</wp:posOffset>
            </wp:positionV>
            <wp:extent cx="3150235" cy="2352040"/>
            <wp:effectExtent l="19050" t="0" r="0" b="0"/>
            <wp:wrapSquare wrapText="bothSides"/>
            <wp:docPr id="41"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srcRect/>
                    <a:stretch>
                      <a:fillRect/>
                    </a:stretch>
                  </pic:blipFill>
                  <pic:spPr bwMode="auto">
                    <a:xfrm>
                      <a:off x="0" y="0"/>
                      <a:ext cx="3150235" cy="2352040"/>
                    </a:xfrm>
                    <a:prstGeom prst="rect">
                      <a:avLst/>
                    </a:prstGeom>
                    <a:noFill/>
                    <a:ln w="9525">
                      <a:noFill/>
                      <a:miter lim="800000"/>
                      <a:headEnd/>
                      <a:tailEnd/>
                    </a:ln>
                  </pic:spPr>
                </pic:pic>
              </a:graphicData>
            </a:graphic>
          </wp:anchor>
        </w:drawing>
      </w:r>
      <w:r w:rsidR="004904FD" w:rsidRPr="00AC2AC1">
        <w:rPr>
          <w:b/>
          <w:color w:val="548DD4" w:themeColor="text2" w:themeTint="99"/>
          <w:sz w:val="24"/>
          <w:szCs w:val="24"/>
          <w:u w:val="single"/>
          <w:lang w:val="fr-BE"/>
        </w:rPr>
        <w:t>Zone d’insertion tendineuse</w:t>
      </w:r>
    </w:p>
    <w:p w:rsidR="00AC2AC1" w:rsidRDefault="00AC2AC1" w:rsidP="00655130">
      <w:pPr>
        <w:tabs>
          <w:tab w:val="left" w:pos="1691"/>
        </w:tabs>
        <w:spacing w:after="0" w:line="240" w:lineRule="auto"/>
        <w:jc w:val="both"/>
        <w:rPr>
          <w:sz w:val="24"/>
          <w:szCs w:val="24"/>
          <w:lang w:val="fr-BE"/>
        </w:rPr>
      </w:pPr>
    </w:p>
    <w:p w:rsidR="00AC2AC1" w:rsidRDefault="00AC2AC1" w:rsidP="00655130">
      <w:pPr>
        <w:tabs>
          <w:tab w:val="left" w:pos="1691"/>
        </w:tabs>
        <w:spacing w:after="0" w:line="240" w:lineRule="auto"/>
        <w:jc w:val="both"/>
        <w:rPr>
          <w:rFonts w:ascii="Helvetica" w:hAnsi="Helvetica" w:cs="Helvetica"/>
          <w:color w:val="FF0000"/>
          <w:sz w:val="24"/>
          <w:szCs w:val="24"/>
          <w:lang w:val="fr-BE"/>
        </w:rPr>
      </w:pPr>
    </w:p>
    <w:p w:rsidR="00AC2AC1" w:rsidRDefault="00AC2AC1" w:rsidP="00655130">
      <w:pPr>
        <w:tabs>
          <w:tab w:val="left" w:pos="1691"/>
        </w:tabs>
        <w:spacing w:after="0" w:line="240" w:lineRule="auto"/>
        <w:jc w:val="both"/>
        <w:rPr>
          <w:rFonts w:ascii="Helvetica" w:hAnsi="Helvetica" w:cs="Helvetica"/>
          <w:color w:val="FF0000"/>
          <w:sz w:val="24"/>
          <w:szCs w:val="24"/>
          <w:lang w:val="fr-BE"/>
        </w:rPr>
      </w:pPr>
    </w:p>
    <w:p w:rsidR="00AC2AC1" w:rsidRDefault="00AC2AC1" w:rsidP="00655130">
      <w:pPr>
        <w:tabs>
          <w:tab w:val="left" w:pos="1691"/>
        </w:tabs>
        <w:spacing w:after="0" w:line="240" w:lineRule="auto"/>
        <w:jc w:val="both"/>
        <w:rPr>
          <w:rFonts w:ascii="Helvetica" w:hAnsi="Helvetica" w:cs="Helvetica"/>
          <w:color w:val="FF0000"/>
          <w:sz w:val="24"/>
          <w:szCs w:val="24"/>
          <w:lang w:val="fr-BE"/>
        </w:rPr>
      </w:pPr>
    </w:p>
    <w:p w:rsidR="00E84772" w:rsidRPr="00AC2AC1" w:rsidRDefault="00E84772" w:rsidP="00655130">
      <w:pPr>
        <w:tabs>
          <w:tab w:val="left" w:pos="1691"/>
        </w:tabs>
        <w:spacing w:after="0" w:line="240" w:lineRule="auto"/>
        <w:jc w:val="both"/>
        <w:rPr>
          <w:rFonts w:cs="Helvetica"/>
          <w:sz w:val="24"/>
          <w:szCs w:val="24"/>
          <w:lang w:val="fr-BE"/>
        </w:rPr>
      </w:pPr>
    </w:p>
    <w:p w:rsidR="00AC2AC1" w:rsidRPr="00AC2AC1" w:rsidRDefault="00AC2AC1" w:rsidP="00655130">
      <w:pPr>
        <w:tabs>
          <w:tab w:val="left" w:pos="1691"/>
        </w:tabs>
        <w:spacing w:after="0" w:line="240" w:lineRule="auto"/>
        <w:jc w:val="both"/>
        <w:rPr>
          <w:sz w:val="24"/>
          <w:szCs w:val="24"/>
          <w:lang w:val="fr-BE"/>
        </w:rPr>
      </w:pPr>
      <w:r w:rsidRPr="00AC2AC1">
        <w:rPr>
          <w:rFonts w:cs="Helvetica"/>
          <w:sz w:val="24"/>
          <w:szCs w:val="24"/>
          <w:lang w:val="fr-BE"/>
        </w:rPr>
        <w:t>Le ligament sésamoïdien collatéral relie P1 à l’os naviculaire en contournant P2.</w:t>
      </w:r>
    </w:p>
    <w:p w:rsidR="004904FD" w:rsidRPr="00E84772" w:rsidRDefault="004904FD" w:rsidP="00655130">
      <w:pPr>
        <w:tabs>
          <w:tab w:val="left" w:pos="1691"/>
        </w:tabs>
        <w:spacing w:after="0" w:line="240" w:lineRule="auto"/>
        <w:jc w:val="both"/>
        <w:rPr>
          <w:sz w:val="16"/>
          <w:szCs w:val="16"/>
          <w:lang w:val="fr-BE"/>
        </w:rPr>
      </w:pPr>
    </w:p>
    <w:p w:rsidR="004904FD" w:rsidRDefault="004904FD" w:rsidP="00655130">
      <w:pPr>
        <w:pStyle w:val="Paragraphedeliste"/>
        <w:numPr>
          <w:ilvl w:val="0"/>
          <w:numId w:val="1"/>
        </w:numPr>
        <w:spacing w:after="0" w:line="240" w:lineRule="auto"/>
        <w:jc w:val="both"/>
        <w:rPr>
          <w:b/>
          <w:color w:val="002060"/>
          <w:sz w:val="32"/>
          <w:szCs w:val="24"/>
          <w:u w:val="single"/>
        </w:rPr>
      </w:pPr>
      <w:r w:rsidRPr="004904FD">
        <w:rPr>
          <w:b/>
          <w:color w:val="002060"/>
          <w:sz w:val="32"/>
          <w:szCs w:val="24"/>
          <w:u w:val="single"/>
        </w:rPr>
        <w:t>Quelques « grandes familles » de lésions ostéo-articulaires</w:t>
      </w:r>
    </w:p>
    <w:p w:rsidR="00AC2AC1" w:rsidRDefault="00AC2AC1" w:rsidP="00655130">
      <w:pPr>
        <w:tabs>
          <w:tab w:val="left" w:pos="1669"/>
        </w:tabs>
        <w:spacing w:after="0" w:line="240" w:lineRule="auto"/>
        <w:jc w:val="both"/>
        <w:rPr>
          <w:rStyle w:val="hps"/>
        </w:rPr>
      </w:pPr>
    </w:p>
    <w:p w:rsidR="004904FD" w:rsidRPr="00AC2AC1" w:rsidRDefault="004904FD" w:rsidP="00655130">
      <w:pPr>
        <w:tabs>
          <w:tab w:val="left" w:pos="1669"/>
        </w:tabs>
        <w:spacing w:after="0" w:line="240" w:lineRule="auto"/>
        <w:jc w:val="both"/>
        <w:rPr>
          <w:rStyle w:val="hps"/>
          <w:sz w:val="24"/>
          <w:szCs w:val="24"/>
        </w:rPr>
      </w:pPr>
      <w:r w:rsidRPr="00AC2AC1">
        <w:rPr>
          <w:rStyle w:val="hps"/>
          <w:sz w:val="24"/>
          <w:szCs w:val="24"/>
        </w:rPr>
        <w:t>Objectifs d’un examen radiographique de diagnostic</w:t>
      </w:r>
      <w:r w:rsidR="00AC2AC1" w:rsidRPr="00AC2AC1">
        <w:rPr>
          <w:rStyle w:val="hps"/>
          <w:sz w:val="24"/>
          <w:szCs w:val="24"/>
        </w:rPr>
        <w:t>. Ils sont tels que :</w:t>
      </w:r>
    </w:p>
    <w:p w:rsidR="00AC2AC1" w:rsidRPr="00AC2AC1" w:rsidRDefault="00AC2AC1" w:rsidP="00655130">
      <w:pPr>
        <w:tabs>
          <w:tab w:val="left" w:pos="1669"/>
        </w:tabs>
        <w:spacing w:after="0" w:line="240" w:lineRule="auto"/>
        <w:jc w:val="both"/>
        <w:rPr>
          <w:rStyle w:val="hps"/>
          <w:sz w:val="24"/>
          <w:szCs w:val="24"/>
        </w:rPr>
      </w:pPr>
    </w:p>
    <w:p w:rsidR="004904FD" w:rsidRPr="00AC2AC1" w:rsidRDefault="004904FD" w:rsidP="003C5DB4">
      <w:pPr>
        <w:pStyle w:val="Paragraphedeliste"/>
        <w:numPr>
          <w:ilvl w:val="0"/>
          <w:numId w:val="37"/>
        </w:numPr>
        <w:tabs>
          <w:tab w:val="left" w:pos="1669"/>
        </w:tabs>
        <w:spacing w:after="0" w:line="240" w:lineRule="auto"/>
        <w:jc w:val="both"/>
        <w:rPr>
          <w:sz w:val="24"/>
          <w:szCs w:val="24"/>
        </w:rPr>
      </w:pPr>
      <w:r w:rsidRPr="00AC2AC1">
        <w:rPr>
          <w:rStyle w:val="hps"/>
          <w:sz w:val="24"/>
          <w:szCs w:val="24"/>
        </w:rPr>
        <w:t>Confirmer,</w:t>
      </w:r>
      <w:r w:rsidRPr="00AC2AC1">
        <w:rPr>
          <w:sz w:val="24"/>
          <w:szCs w:val="24"/>
        </w:rPr>
        <w:t xml:space="preserve"> </w:t>
      </w:r>
      <w:r w:rsidRPr="00AC2AC1">
        <w:rPr>
          <w:rStyle w:val="hps"/>
          <w:sz w:val="24"/>
          <w:szCs w:val="24"/>
        </w:rPr>
        <w:t>infirmer</w:t>
      </w:r>
      <w:r w:rsidRPr="00AC2AC1">
        <w:rPr>
          <w:sz w:val="24"/>
          <w:szCs w:val="24"/>
        </w:rPr>
        <w:t xml:space="preserve"> </w:t>
      </w:r>
      <w:r w:rsidRPr="00AC2AC1">
        <w:rPr>
          <w:rStyle w:val="hps"/>
          <w:sz w:val="24"/>
          <w:szCs w:val="24"/>
        </w:rPr>
        <w:t>ou suggérer</w:t>
      </w:r>
      <w:r w:rsidRPr="00AC2AC1">
        <w:rPr>
          <w:sz w:val="24"/>
          <w:szCs w:val="24"/>
        </w:rPr>
        <w:t xml:space="preserve"> </w:t>
      </w:r>
      <w:r w:rsidRPr="00AC2AC1">
        <w:rPr>
          <w:rStyle w:val="hps"/>
          <w:sz w:val="24"/>
          <w:szCs w:val="24"/>
        </w:rPr>
        <w:t>un diagnostic</w:t>
      </w:r>
    </w:p>
    <w:p w:rsidR="004904FD" w:rsidRPr="00AC2AC1" w:rsidRDefault="004904FD" w:rsidP="003C5DB4">
      <w:pPr>
        <w:pStyle w:val="Paragraphedeliste"/>
        <w:numPr>
          <w:ilvl w:val="0"/>
          <w:numId w:val="37"/>
        </w:numPr>
        <w:tabs>
          <w:tab w:val="left" w:pos="1669"/>
        </w:tabs>
        <w:spacing w:after="0" w:line="240" w:lineRule="auto"/>
        <w:jc w:val="both"/>
        <w:rPr>
          <w:sz w:val="24"/>
          <w:szCs w:val="24"/>
        </w:rPr>
      </w:pPr>
      <w:r w:rsidRPr="00AC2AC1">
        <w:rPr>
          <w:rStyle w:val="hps"/>
          <w:sz w:val="24"/>
          <w:szCs w:val="24"/>
        </w:rPr>
        <w:t>Donner des informations sur</w:t>
      </w:r>
      <w:r w:rsidRPr="00AC2AC1">
        <w:rPr>
          <w:sz w:val="24"/>
          <w:szCs w:val="24"/>
        </w:rPr>
        <w:t xml:space="preserve"> l’</w:t>
      </w:r>
      <w:r w:rsidRPr="00AC2AC1">
        <w:rPr>
          <w:rStyle w:val="hps"/>
          <w:sz w:val="24"/>
          <w:szCs w:val="24"/>
        </w:rPr>
        <w:t>alignement</w:t>
      </w:r>
      <w:r w:rsidRPr="00AC2AC1">
        <w:rPr>
          <w:sz w:val="24"/>
          <w:szCs w:val="24"/>
        </w:rPr>
        <w:t xml:space="preserve">, la taille, la position </w:t>
      </w:r>
      <w:r w:rsidRPr="00AC2AC1">
        <w:rPr>
          <w:rStyle w:val="hps"/>
          <w:sz w:val="24"/>
          <w:szCs w:val="24"/>
        </w:rPr>
        <w:t>et</w:t>
      </w:r>
      <w:r w:rsidRPr="00AC2AC1">
        <w:rPr>
          <w:sz w:val="24"/>
          <w:szCs w:val="24"/>
        </w:rPr>
        <w:t xml:space="preserve"> </w:t>
      </w:r>
      <w:r w:rsidRPr="00AC2AC1">
        <w:rPr>
          <w:rStyle w:val="hps"/>
          <w:sz w:val="24"/>
          <w:szCs w:val="24"/>
        </w:rPr>
        <w:t>les marges</w:t>
      </w:r>
      <w:r w:rsidRPr="00AC2AC1">
        <w:rPr>
          <w:sz w:val="24"/>
          <w:szCs w:val="24"/>
        </w:rPr>
        <w:t xml:space="preserve"> </w:t>
      </w:r>
      <w:r w:rsidRPr="00AC2AC1">
        <w:rPr>
          <w:rStyle w:val="hps"/>
          <w:sz w:val="24"/>
          <w:szCs w:val="24"/>
        </w:rPr>
        <w:t>d'une lésion</w:t>
      </w:r>
      <w:r w:rsidRPr="00AC2AC1">
        <w:rPr>
          <w:sz w:val="24"/>
          <w:szCs w:val="24"/>
        </w:rPr>
        <w:t xml:space="preserve"> </w:t>
      </w:r>
      <w:r w:rsidRPr="00AC2AC1">
        <w:rPr>
          <w:rStyle w:val="hps"/>
          <w:sz w:val="24"/>
          <w:szCs w:val="24"/>
        </w:rPr>
        <w:t>et, si possible</w:t>
      </w:r>
      <w:r w:rsidRPr="00AC2AC1">
        <w:rPr>
          <w:sz w:val="24"/>
          <w:szCs w:val="24"/>
        </w:rPr>
        <w:t>,</w:t>
      </w:r>
      <w:r w:rsidR="00AC2AC1" w:rsidRPr="00AC2AC1">
        <w:rPr>
          <w:sz w:val="24"/>
          <w:szCs w:val="24"/>
        </w:rPr>
        <w:t xml:space="preserve"> </w:t>
      </w:r>
      <w:r w:rsidRPr="00AC2AC1">
        <w:rPr>
          <w:rStyle w:val="hps"/>
          <w:sz w:val="24"/>
          <w:szCs w:val="24"/>
        </w:rPr>
        <w:t>l'âge de</w:t>
      </w:r>
      <w:r w:rsidRPr="00AC2AC1">
        <w:rPr>
          <w:sz w:val="24"/>
          <w:szCs w:val="24"/>
        </w:rPr>
        <w:t xml:space="preserve"> </w:t>
      </w:r>
      <w:r w:rsidRPr="00AC2AC1">
        <w:rPr>
          <w:rStyle w:val="hps"/>
          <w:sz w:val="24"/>
          <w:szCs w:val="24"/>
        </w:rPr>
        <w:t>la lésion</w:t>
      </w:r>
      <w:r w:rsidRPr="00AC2AC1">
        <w:rPr>
          <w:sz w:val="24"/>
          <w:szCs w:val="24"/>
        </w:rPr>
        <w:t xml:space="preserve"> </w:t>
      </w:r>
      <w:r w:rsidRPr="00AC2AC1">
        <w:rPr>
          <w:rStyle w:val="hps"/>
          <w:sz w:val="24"/>
          <w:szCs w:val="24"/>
        </w:rPr>
        <w:t>(«</w:t>
      </w:r>
      <w:r w:rsidRPr="00AC2AC1">
        <w:rPr>
          <w:sz w:val="24"/>
          <w:szCs w:val="24"/>
        </w:rPr>
        <w:t>depuis quand?»)</w:t>
      </w:r>
    </w:p>
    <w:p w:rsidR="004904FD" w:rsidRPr="00AC2AC1" w:rsidRDefault="004904FD" w:rsidP="003C5DB4">
      <w:pPr>
        <w:pStyle w:val="Paragraphedeliste"/>
        <w:numPr>
          <w:ilvl w:val="0"/>
          <w:numId w:val="37"/>
        </w:numPr>
        <w:tabs>
          <w:tab w:val="left" w:pos="1669"/>
        </w:tabs>
        <w:spacing w:after="0" w:line="240" w:lineRule="auto"/>
        <w:jc w:val="both"/>
        <w:rPr>
          <w:rStyle w:val="hps"/>
          <w:sz w:val="24"/>
          <w:szCs w:val="24"/>
        </w:rPr>
      </w:pPr>
      <w:r w:rsidRPr="00AC2AC1">
        <w:rPr>
          <w:rStyle w:val="hps"/>
          <w:sz w:val="24"/>
          <w:szCs w:val="24"/>
        </w:rPr>
        <w:t>Donner des informations sur</w:t>
      </w:r>
      <w:r w:rsidRPr="00AC2AC1">
        <w:rPr>
          <w:sz w:val="24"/>
          <w:szCs w:val="24"/>
        </w:rPr>
        <w:t xml:space="preserve"> </w:t>
      </w:r>
      <w:r w:rsidRPr="00AC2AC1">
        <w:rPr>
          <w:rStyle w:val="hps"/>
          <w:sz w:val="24"/>
          <w:szCs w:val="24"/>
        </w:rPr>
        <w:t>la progression</w:t>
      </w:r>
      <w:r w:rsidRPr="00AC2AC1">
        <w:rPr>
          <w:sz w:val="24"/>
          <w:szCs w:val="24"/>
        </w:rPr>
        <w:t xml:space="preserve"> </w:t>
      </w:r>
      <w:r w:rsidRPr="00AC2AC1">
        <w:rPr>
          <w:rStyle w:val="hps"/>
          <w:sz w:val="24"/>
          <w:szCs w:val="24"/>
        </w:rPr>
        <w:t>et la gravité et</w:t>
      </w:r>
      <w:r w:rsidRPr="00AC2AC1">
        <w:rPr>
          <w:sz w:val="24"/>
          <w:szCs w:val="24"/>
        </w:rPr>
        <w:t xml:space="preserve"> </w:t>
      </w:r>
      <w:r w:rsidRPr="00AC2AC1">
        <w:rPr>
          <w:rStyle w:val="hps"/>
          <w:sz w:val="24"/>
          <w:szCs w:val="24"/>
        </w:rPr>
        <w:t>aider à donner</w:t>
      </w:r>
      <w:r w:rsidRPr="00AC2AC1">
        <w:rPr>
          <w:sz w:val="24"/>
          <w:szCs w:val="24"/>
        </w:rPr>
        <w:t xml:space="preserve"> </w:t>
      </w:r>
      <w:r w:rsidRPr="00AC2AC1">
        <w:rPr>
          <w:rStyle w:val="hps"/>
          <w:sz w:val="24"/>
          <w:szCs w:val="24"/>
        </w:rPr>
        <w:t>un pronostic</w:t>
      </w:r>
    </w:p>
    <w:p w:rsidR="00AC2AC1" w:rsidRPr="00AC2AC1" w:rsidRDefault="00AC2AC1" w:rsidP="00655130">
      <w:pPr>
        <w:tabs>
          <w:tab w:val="left" w:pos="1669"/>
        </w:tabs>
        <w:spacing w:after="0" w:line="240" w:lineRule="auto"/>
        <w:jc w:val="both"/>
        <w:rPr>
          <w:sz w:val="24"/>
          <w:szCs w:val="24"/>
        </w:rPr>
      </w:pPr>
    </w:p>
    <w:p w:rsidR="004904FD" w:rsidRDefault="004904FD" w:rsidP="00655130">
      <w:pPr>
        <w:tabs>
          <w:tab w:val="left" w:pos="1669"/>
        </w:tabs>
        <w:spacing w:after="0" w:line="240" w:lineRule="auto"/>
        <w:jc w:val="both"/>
        <w:rPr>
          <w:sz w:val="24"/>
          <w:szCs w:val="24"/>
        </w:rPr>
      </w:pPr>
      <w:r w:rsidRPr="00AC2AC1">
        <w:rPr>
          <w:sz w:val="24"/>
          <w:szCs w:val="24"/>
        </w:rPr>
        <w:t>Objectifs d’un examen radiographique de dépistage</w:t>
      </w:r>
      <w:r w:rsidR="00AC2AC1">
        <w:rPr>
          <w:sz w:val="24"/>
          <w:szCs w:val="24"/>
        </w:rPr>
        <w:t>. Ils sont tels que :</w:t>
      </w:r>
    </w:p>
    <w:p w:rsidR="00AC2AC1" w:rsidRPr="00AC2AC1" w:rsidRDefault="00AC2AC1" w:rsidP="00655130">
      <w:pPr>
        <w:tabs>
          <w:tab w:val="left" w:pos="1669"/>
        </w:tabs>
        <w:spacing w:after="0" w:line="240" w:lineRule="auto"/>
        <w:jc w:val="both"/>
        <w:rPr>
          <w:sz w:val="24"/>
          <w:szCs w:val="24"/>
        </w:rPr>
      </w:pPr>
    </w:p>
    <w:p w:rsidR="004904FD" w:rsidRPr="00AC2AC1" w:rsidRDefault="004904FD" w:rsidP="003C5DB4">
      <w:pPr>
        <w:pStyle w:val="Paragraphedeliste"/>
        <w:numPr>
          <w:ilvl w:val="0"/>
          <w:numId w:val="37"/>
        </w:numPr>
        <w:tabs>
          <w:tab w:val="left" w:pos="1669"/>
        </w:tabs>
        <w:spacing w:after="0" w:line="240" w:lineRule="auto"/>
        <w:jc w:val="both"/>
        <w:rPr>
          <w:rStyle w:val="hps"/>
          <w:sz w:val="24"/>
          <w:szCs w:val="24"/>
        </w:rPr>
      </w:pPr>
      <w:r w:rsidRPr="00AC2AC1">
        <w:rPr>
          <w:rStyle w:val="hps"/>
          <w:sz w:val="24"/>
          <w:szCs w:val="24"/>
        </w:rPr>
        <w:t>Règle</w:t>
      </w:r>
      <w:r w:rsidRPr="00AC2AC1">
        <w:rPr>
          <w:sz w:val="24"/>
          <w:szCs w:val="24"/>
        </w:rPr>
        <w:t xml:space="preserve"> </w:t>
      </w:r>
      <w:r w:rsidRPr="00AC2AC1">
        <w:rPr>
          <w:rStyle w:val="hps"/>
          <w:sz w:val="24"/>
          <w:szCs w:val="24"/>
        </w:rPr>
        <w:t>le maximum de lésions</w:t>
      </w:r>
      <w:r w:rsidRPr="00AC2AC1">
        <w:rPr>
          <w:sz w:val="24"/>
          <w:szCs w:val="24"/>
        </w:rPr>
        <w:t xml:space="preserve"> </w:t>
      </w:r>
      <w:r w:rsidRPr="00AC2AC1">
        <w:rPr>
          <w:rStyle w:val="hps"/>
          <w:sz w:val="24"/>
          <w:szCs w:val="24"/>
        </w:rPr>
        <w:t>(ou</w:t>
      </w:r>
      <w:r w:rsidRPr="00AC2AC1">
        <w:rPr>
          <w:sz w:val="24"/>
          <w:szCs w:val="24"/>
        </w:rPr>
        <w:t xml:space="preserve"> </w:t>
      </w:r>
      <w:r w:rsidRPr="00AC2AC1">
        <w:rPr>
          <w:rStyle w:val="hps"/>
          <w:sz w:val="24"/>
          <w:szCs w:val="24"/>
        </w:rPr>
        <w:t>d'un certain type</w:t>
      </w:r>
      <w:r w:rsidRPr="00AC2AC1">
        <w:rPr>
          <w:sz w:val="24"/>
          <w:szCs w:val="24"/>
        </w:rPr>
        <w:t xml:space="preserve"> </w:t>
      </w:r>
      <w:r w:rsidRPr="00AC2AC1">
        <w:rPr>
          <w:rStyle w:val="hps"/>
          <w:sz w:val="24"/>
          <w:szCs w:val="24"/>
        </w:rPr>
        <w:t>de lésion</w:t>
      </w:r>
      <w:r w:rsidRPr="00AC2AC1">
        <w:rPr>
          <w:sz w:val="24"/>
          <w:szCs w:val="24"/>
        </w:rPr>
        <w:t xml:space="preserve">) en utilisant </w:t>
      </w:r>
      <w:r w:rsidRPr="00AC2AC1">
        <w:rPr>
          <w:rStyle w:val="hps"/>
          <w:sz w:val="24"/>
          <w:szCs w:val="24"/>
        </w:rPr>
        <w:t>le meilleur rapport coût</w:t>
      </w:r>
      <w:r w:rsidRPr="00AC2AC1">
        <w:rPr>
          <w:rStyle w:val="atn"/>
          <w:sz w:val="24"/>
          <w:szCs w:val="24"/>
        </w:rPr>
        <w:t>-</w:t>
      </w:r>
      <w:r w:rsidRPr="00AC2AC1">
        <w:rPr>
          <w:sz w:val="24"/>
          <w:szCs w:val="24"/>
        </w:rPr>
        <w:t xml:space="preserve">efficacité </w:t>
      </w:r>
      <w:r w:rsidRPr="00AC2AC1">
        <w:rPr>
          <w:rStyle w:val="hps"/>
          <w:sz w:val="24"/>
          <w:szCs w:val="24"/>
        </w:rPr>
        <w:t>des rayons X</w:t>
      </w:r>
      <w:r w:rsidRPr="00AC2AC1">
        <w:rPr>
          <w:sz w:val="24"/>
          <w:szCs w:val="24"/>
        </w:rPr>
        <w:t xml:space="preserve"> </w:t>
      </w:r>
    </w:p>
    <w:p w:rsidR="00AC2AC1" w:rsidRDefault="00AC2AC1" w:rsidP="00655130">
      <w:pPr>
        <w:tabs>
          <w:tab w:val="left" w:pos="1669"/>
        </w:tabs>
        <w:spacing w:after="0" w:line="240" w:lineRule="auto"/>
        <w:jc w:val="both"/>
      </w:pPr>
    </w:p>
    <w:p w:rsidR="00AC2AC1" w:rsidRPr="00AC2AC1" w:rsidRDefault="00AC2AC1" w:rsidP="00655130">
      <w:pPr>
        <w:tabs>
          <w:tab w:val="left" w:pos="1669"/>
        </w:tabs>
        <w:spacing w:after="0" w:line="240" w:lineRule="auto"/>
        <w:jc w:val="both"/>
        <w:rPr>
          <w:sz w:val="24"/>
          <w:szCs w:val="24"/>
          <w:lang w:val="fr-BE"/>
        </w:rPr>
      </w:pPr>
      <w:r>
        <w:rPr>
          <w:rFonts w:cs="Helvetica"/>
          <w:sz w:val="24"/>
          <w:szCs w:val="24"/>
        </w:rPr>
        <w:t>Le d</w:t>
      </w:r>
      <w:r w:rsidRPr="00AC2AC1">
        <w:rPr>
          <w:rFonts w:cs="Helvetica"/>
          <w:sz w:val="24"/>
          <w:szCs w:val="24"/>
          <w:lang w:val="fr-BE"/>
        </w:rPr>
        <w:t>épistage sert à exclure des lésions mais avec le moins de vues</w:t>
      </w:r>
      <w:r>
        <w:rPr>
          <w:rFonts w:cs="Helvetica"/>
          <w:sz w:val="24"/>
          <w:szCs w:val="24"/>
          <w:lang w:val="fr-BE"/>
        </w:rPr>
        <w:t xml:space="preserve"> possibles</w:t>
      </w:r>
      <w:r w:rsidRPr="00AC2AC1">
        <w:rPr>
          <w:rFonts w:cs="Helvetica"/>
          <w:sz w:val="24"/>
          <w:szCs w:val="24"/>
          <w:lang w:val="fr-BE"/>
        </w:rPr>
        <w:t xml:space="preserve">, le moins de risques pour le personnel, ... </w:t>
      </w:r>
      <w:r>
        <w:rPr>
          <w:rFonts w:cs="Helvetica"/>
          <w:sz w:val="24"/>
          <w:szCs w:val="24"/>
          <w:lang w:val="fr-BE"/>
        </w:rPr>
        <w:t>Cela veut dire</w:t>
      </w:r>
      <w:r w:rsidRPr="00AC2AC1">
        <w:rPr>
          <w:rFonts w:cs="Helvetica"/>
          <w:sz w:val="24"/>
          <w:szCs w:val="24"/>
          <w:lang w:val="fr-BE"/>
        </w:rPr>
        <w:t xml:space="preserve"> </w:t>
      </w:r>
      <w:r>
        <w:rPr>
          <w:rFonts w:cs="Helvetica"/>
          <w:sz w:val="24"/>
          <w:szCs w:val="24"/>
          <w:lang w:val="fr-BE"/>
        </w:rPr>
        <w:t>qu’</w:t>
      </w:r>
      <w:r w:rsidRPr="00AC2AC1">
        <w:rPr>
          <w:rFonts w:cs="Helvetica"/>
          <w:sz w:val="24"/>
          <w:szCs w:val="24"/>
          <w:lang w:val="fr-BE"/>
        </w:rPr>
        <w:t>on n'exclut pas toutes les lésions</w:t>
      </w:r>
      <w:r>
        <w:rPr>
          <w:rFonts w:cs="Helvetica"/>
          <w:sz w:val="24"/>
          <w:szCs w:val="24"/>
          <w:lang w:val="fr-BE"/>
        </w:rPr>
        <w:t xml:space="preserve"> car cela ne sert</w:t>
      </w:r>
      <w:r w:rsidRPr="00AC2AC1">
        <w:rPr>
          <w:rFonts w:cs="Helvetica"/>
          <w:sz w:val="24"/>
          <w:szCs w:val="24"/>
          <w:lang w:val="fr-BE"/>
        </w:rPr>
        <w:t xml:space="preserve"> </w:t>
      </w:r>
      <w:r>
        <w:rPr>
          <w:rFonts w:cs="Helvetica"/>
          <w:sz w:val="24"/>
          <w:szCs w:val="24"/>
          <w:lang w:val="fr-BE"/>
        </w:rPr>
        <w:t>qu’</w:t>
      </w:r>
      <w:r w:rsidRPr="00AC2AC1">
        <w:rPr>
          <w:rFonts w:cs="Helvetica"/>
          <w:sz w:val="24"/>
          <w:szCs w:val="24"/>
          <w:lang w:val="fr-BE"/>
        </w:rPr>
        <w:t xml:space="preserve">à complémenter la </w:t>
      </w:r>
      <w:r w:rsidRPr="00DD6E6D">
        <w:rPr>
          <w:rFonts w:cs="Helvetica"/>
          <w:sz w:val="24"/>
          <w:szCs w:val="24"/>
          <w:lang w:val="fr-BE"/>
        </w:rPr>
        <w:t>clinique!</w:t>
      </w:r>
      <w:r w:rsidR="00DD6E6D" w:rsidRPr="00DD6E6D">
        <w:rPr>
          <w:rFonts w:cs="Helvetica"/>
          <w:sz w:val="24"/>
          <w:szCs w:val="24"/>
          <w:lang w:val="fr-BE"/>
        </w:rPr>
        <w:t xml:space="preserve"> Parfois on a des lésions qui ne collent pas à la clinique, qui peuvent être tout simplement des lésions plus "âgées".</w:t>
      </w:r>
    </w:p>
    <w:p w:rsidR="00AC2AC1" w:rsidRDefault="00AC2AC1" w:rsidP="00655130">
      <w:pPr>
        <w:tabs>
          <w:tab w:val="left" w:pos="1669"/>
        </w:tabs>
        <w:spacing w:after="0" w:line="240" w:lineRule="auto"/>
        <w:jc w:val="both"/>
      </w:pPr>
    </w:p>
    <w:p w:rsidR="004904FD" w:rsidRDefault="00AA332A" w:rsidP="00655130">
      <w:pPr>
        <w:tabs>
          <w:tab w:val="left" w:pos="1669"/>
        </w:tabs>
        <w:spacing w:after="0" w:line="240" w:lineRule="auto"/>
        <w:jc w:val="both"/>
        <w:rPr>
          <w:sz w:val="24"/>
          <w:szCs w:val="24"/>
        </w:rPr>
      </w:pPr>
      <w:r w:rsidRPr="00DD6E6D">
        <w:rPr>
          <w:sz w:val="24"/>
          <w:szCs w:val="24"/>
        </w:rPr>
        <w:t>Quelques points utiles</w:t>
      </w:r>
      <w:r w:rsidR="00DD6E6D">
        <w:rPr>
          <w:sz w:val="24"/>
          <w:szCs w:val="24"/>
        </w:rPr>
        <w:t xml:space="preserve"> pour l’analyse des radios sont tels que :</w:t>
      </w:r>
    </w:p>
    <w:p w:rsidR="00DD6E6D" w:rsidRPr="00DD6E6D" w:rsidRDefault="00DD6E6D" w:rsidP="00655130">
      <w:pPr>
        <w:tabs>
          <w:tab w:val="left" w:pos="1669"/>
        </w:tabs>
        <w:spacing w:after="0" w:line="240" w:lineRule="auto"/>
        <w:jc w:val="both"/>
        <w:rPr>
          <w:sz w:val="24"/>
          <w:szCs w:val="24"/>
        </w:rPr>
      </w:pPr>
    </w:p>
    <w:p w:rsidR="00636309" w:rsidRPr="00DD6E6D" w:rsidRDefault="004904FD" w:rsidP="003C5DB4">
      <w:pPr>
        <w:pStyle w:val="Paragraphedeliste"/>
        <w:numPr>
          <w:ilvl w:val="0"/>
          <w:numId w:val="37"/>
        </w:numPr>
        <w:tabs>
          <w:tab w:val="left" w:pos="1669"/>
        </w:tabs>
        <w:spacing w:after="0" w:line="240" w:lineRule="auto"/>
        <w:jc w:val="both"/>
        <w:rPr>
          <w:sz w:val="24"/>
          <w:szCs w:val="24"/>
        </w:rPr>
      </w:pPr>
      <w:r w:rsidRPr="00DD6E6D">
        <w:rPr>
          <w:rStyle w:val="hps"/>
          <w:sz w:val="24"/>
          <w:szCs w:val="24"/>
        </w:rPr>
        <w:t>Un</w:t>
      </w:r>
      <w:r w:rsidRPr="00DD6E6D">
        <w:rPr>
          <w:sz w:val="24"/>
          <w:szCs w:val="24"/>
        </w:rPr>
        <w:t xml:space="preserve"> </w:t>
      </w:r>
      <w:r w:rsidRPr="00DD6E6D">
        <w:rPr>
          <w:rStyle w:val="hps"/>
          <w:sz w:val="24"/>
          <w:szCs w:val="24"/>
        </w:rPr>
        <w:t>ostéophyte</w:t>
      </w:r>
      <w:r w:rsidRPr="00DD6E6D">
        <w:rPr>
          <w:sz w:val="24"/>
          <w:szCs w:val="24"/>
        </w:rPr>
        <w:t xml:space="preserve"> </w:t>
      </w:r>
      <w:r w:rsidRPr="00DD6E6D">
        <w:rPr>
          <w:rStyle w:val="hps"/>
          <w:sz w:val="24"/>
          <w:szCs w:val="24"/>
        </w:rPr>
        <w:t xml:space="preserve">n'apparaît pas </w:t>
      </w:r>
      <w:r w:rsidR="00636309" w:rsidRPr="00DD6E6D">
        <w:rPr>
          <w:rStyle w:val="hps"/>
          <w:sz w:val="24"/>
          <w:szCs w:val="24"/>
        </w:rPr>
        <w:t xml:space="preserve">chez les individus de </w:t>
      </w:r>
      <w:r w:rsidRPr="00DD6E6D">
        <w:rPr>
          <w:rStyle w:val="hps"/>
          <w:sz w:val="24"/>
          <w:szCs w:val="24"/>
        </w:rPr>
        <w:t>moins de 3 semaines</w:t>
      </w:r>
    </w:p>
    <w:p w:rsidR="00636309" w:rsidRPr="00DD6E6D" w:rsidRDefault="004904FD" w:rsidP="003C5DB4">
      <w:pPr>
        <w:pStyle w:val="Paragraphedeliste"/>
        <w:numPr>
          <w:ilvl w:val="0"/>
          <w:numId w:val="37"/>
        </w:numPr>
        <w:tabs>
          <w:tab w:val="left" w:pos="1669"/>
        </w:tabs>
        <w:spacing w:after="0" w:line="240" w:lineRule="auto"/>
        <w:jc w:val="both"/>
        <w:rPr>
          <w:sz w:val="24"/>
          <w:szCs w:val="24"/>
        </w:rPr>
      </w:pPr>
      <w:r w:rsidRPr="00DD6E6D">
        <w:rPr>
          <w:rStyle w:val="hps"/>
          <w:sz w:val="24"/>
          <w:szCs w:val="24"/>
        </w:rPr>
        <w:t>Une fissure</w:t>
      </w:r>
      <w:r w:rsidRPr="00DD6E6D">
        <w:rPr>
          <w:sz w:val="24"/>
          <w:szCs w:val="24"/>
        </w:rPr>
        <w:t xml:space="preserve"> </w:t>
      </w:r>
      <w:r w:rsidRPr="00DD6E6D">
        <w:rPr>
          <w:rStyle w:val="hps"/>
          <w:sz w:val="24"/>
          <w:szCs w:val="24"/>
        </w:rPr>
        <w:t>peut prendre jusqu'à</w:t>
      </w:r>
      <w:r w:rsidRPr="00DD6E6D">
        <w:rPr>
          <w:sz w:val="24"/>
          <w:szCs w:val="24"/>
        </w:rPr>
        <w:t xml:space="preserve"> </w:t>
      </w:r>
      <w:r w:rsidRPr="00DD6E6D">
        <w:rPr>
          <w:rStyle w:val="hps"/>
          <w:sz w:val="24"/>
          <w:szCs w:val="24"/>
        </w:rPr>
        <w:t>2 semaines pour devenir</w:t>
      </w:r>
      <w:r w:rsidRPr="00DD6E6D">
        <w:rPr>
          <w:sz w:val="24"/>
          <w:szCs w:val="24"/>
        </w:rPr>
        <w:t xml:space="preserve"> </w:t>
      </w:r>
      <w:r w:rsidRPr="00DD6E6D">
        <w:rPr>
          <w:rStyle w:val="hps"/>
          <w:sz w:val="24"/>
          <w:szCs w:val="24"/>
        </w:rPr>
        <w:t>visible</w:t>
      </w:r>
      <w:r w:rsidRPr="00DD6E6D">
        <w:rPr>
          <w:sz w:val="24"/>
          <w:szCs w:val="24"/>
        </w:rPr>
        <w:t xml:space="preserve"> </w:t>
      </w:r>
      <w:r w:rsidRPr="00DD6E6D">
        <w:rPr>
          <w:rStyle w:val="hps"/>
          <w:sz w:val="24"/>
          <w:szCs w:val="24"/>
        </w:rPr>
        <w:t>sur les radiographies</w:t>
      </w:r>
      <w:r w:rsidR="00DD6E6D">
        <w:rPr>
          <w:rStyle w:val="hps"/>
          <w:sz w:val="24"/>
          <w:szCs w:val="24"/>
        </w:rPr>
        <w:t>. Cela n’est vrai que pour une fracture non-déplacée. Dans ce cas, il se peut qu’on ne voie rien le jour d’après. Ainsi, quand on a un animal avec des douleurs qui font penser à une fracture, on le met au box sans trop d’AI (car on ne veut pas qu’il pose trop sur l’endroit fracturé) et on refait une radio 10-15 jours par la suite</w:t>
      </w:r>
      <w:r w:rsidR="00A14B4F">
        <w:rPr>
          <w:rStyle w:val="hps"/>
          <w:sz w:val="24"/>
          <w:szCs w:val="24"/>
        </w:rPr>
        <w:t xml:space="preserve"> (cela est le temps que l’os prend pour réagir).</w:t>
      </w:r>
    </w:p>
    <w:p w:rsidR="00636309" w:rsidRPr="00DD6E6D" w:rsidRDefault="004904FD" w:rsidP="003C5DB4">
      <w:pPr>
        <w:pStyle w:val="Paragraphedeliste"/>
        <w:numPr>
          <w:ilvl w:val="0"/>
          <w:numId w:val="37"/>
        </w:numPr>
        <w:tabs>
          <w:tab w:val="left" w:pos="1669"/>
        </w:tabs>
        <w:spacing w:after="0" w:line="240" w:lineRule="auto"/>
        <w:jc w:val="both"/>
        <w:rPr>
          <w:sz w:val="24"/>
          <w:szCs w:val="24"/>
        </w:rPr>
      </w:pPr>
      <w:r w:rsidRPr="00DD6E6D">
        <w:rPr>
          <w:rStyle w:val="hps"/>
          <w:sz w:val="24"/>
          <w:szCs w:val="24"/>
        </w:rPr>
        <w:t>Une production</w:t>
      </w:r>
      <w:r w:rsidRPr="00DD6E6D">
        <w:rPr>
          <w:sz w:val="24"/>
          <w:szCs w:val="24"/>
        </w:rPr>
        <w:t xml:space="preserve"> </w:t>
      </w:r>
      <w:r w:rsidRPr="00DD6E6D">
        <w:rPr>
          <w:rStyle w:val="hps"/>
          <w:sz w:val="24"/>
          <w:szCs w:val="24"/>
        </w:rPr>
        <w:t>«active»</w:t>
      </w:r>
      <w:r w:rsidRPr="00DD6E6D">
        <w:rPr>
          <w:sz w:val="24"/>
          <w:szCs w:val="24"/>
        </w:rPr>
        <w:t xml:space="preserve"> </w:t>
      </w:r>
      <w:r w:rsidRPr="00DD6E6D">
        <w:rPr>
          <w:rStyle w:val="hps"/>
          <w:sz w:val="24"/>
          <w:szCs w:val="24"/>
        </w:rPr>
        <w:t>d</w:t>
      </w:r>
      <w:r w:rsidR="00636309" w:rsidRPr="00DD6E6D">
        <w:rPr>
          <w:rStyle w:val="hps"/>
          <w:sz w:val="24"/>
          <w:szCs w:val="24"/>
        </w:rPr>
        <w:t>’os nouveau</w:t>
      </w:r>
      <w:r w:rsidRPr="00DD6E6D">
        <w:rPr>
          <w:sz w:val="24"/>
          <w:szCs w:val="24"/>
        </w:rPr>
        <w:t xml:space="preserve"> </w:t>
      </w:r>
      <w:r w:rsidR="00636309" w:rsidRPr="00DD6E6D">
        <w:rPr>
          <w:rStyle w:val="hps"/>
          <w:sz w:val="24"/>
          <w:szCs w:val="24"/>
        </w:rPr>
        <w:t>a</w:t>
      </w:r>
      <w:r w:rsidRPr="00DD6E6D">
        <w:rPr>
          <w:rStyle w:val="hps"/>
          <w:sz w:val="24"/>
          <w:szCs w:val="24"/>
        </w:rPr>
        <w:t xml:space="preserve"> tendance à avoir</w:t>
      </w:r>
      <w:r w:rsidRPr="00DD6E6D">
        <w:rPr>
          <w:sz w:val="24"/>
          <w:szCs w:val="24"/>
        </w:rPr>
        <w:t xml:space="preserve"> </w:t>
      </w:r>
      <w:r w:rsidRPr="00DD6E6D">
        <w:rPr>
          <w:rStyle w:val="hps"/>
          <w:sz w:val="24"/>
          <w:szCs w:val="24"/>
        </w:rPr>
        <w:t>des marges</w:t>
      </w:r>
      <w:r w:rsidRPr="00DD6E6D">
        <w:rPr>
          <w:sz w:val="24"/>
          <w:szCs w:val="24"/>
        </w:rPr>
        <w:t xml:space="preserve"> </w:t>
      </w:r>
      <w:r w:rsidRPr="00DD6E6D">
        <w:rPr>
          <w:rStyle w:val="hps"/>
          <w:sz w:val="24"/>
          <w:szCs w:val="24"/>
        </w:rPr>
        <w:t>irrégulières</w:t>
      </w:r>
      <w:r w:rsidRPr="00DD6E6D">
        <w:rPr>
          <w:sz w:val="24"/>
          <w:szCs w:val="24"/>
        </w:rPr>
        <w:t xml:space="preserve"> </w:t>
      </w:r>
      <w:r w:rsidR="00636309" w:rsidRPr="00DD6E6D">
        <w:rPr>
          <w:sz w:val="24"/>
          <w:szCs w:val="24"/>
        </w:rPr>
        <w:t xml:space="preserve">et moins </w:t>
      </w:r>
      <w:r w:rsidRPr="00DD6E6D">
        <w:rPr>
          <w:rStyle w:val="hps"/>
          <w:sz w:val="24"/>
          <w:szCs w:val="24"/>
        </w:rPr>
        <w:t>radio-opaques</w:t>
      </w:r>
      <w:r w:rsidRPr="00DD6E6D">
        <w:rPr>
          <w:sz w:val="24"/>
          <w:szCs w:val="24"/>
        </w:rPr>
        <w:t xml:space="preserve"> </w:t>
      </w:r>
    </w:p>
    <w:p w:rsidR="00636309" w:rsidRPr="00DD6E6D" w:rsidRDefault="004904FD" w:rsidP="003C5DB4">
      <w:pPr>
        <w:pStyle w:val="Paragraphedeliste"/>
        <w:numPr>
          <w:ilvl w:val="0"/>
          <w:numId w:val="37"/>
        </w:numPr>
        <w:tabs>
          <w:tab w:val="left" w:pos="1669"/>
        </w:tabs>
        <w:spacing w:after="0" w:line="240" w:lineRule="auto"/>
        <w:jc w:val="both"/>
        <w:rPr>
          <w:sz w:val="24"/>
          <w:szCs w:val="24"/>
        </w:rPr>
      </w:pPr>
      <w:r w:rsidRPr="00DD6E6D">
        <w:rPr>
          <w:rStyle w:val="hps"/>
          <w:sz w:val="24"/>
          <w:szCs w:val="24"/>
        </w:rPr>
        <w:t>Une</w:t>
      </w:r>
      <w:r w:rsidR="00636309" w:rsidRPr="00DD6E6D">
        <w:rPr>
          <w:rStyle w:val="hps"/>
          <w:sz w:val="24"/>
          <w:szCs w:val="24"/>
        </w:rPr>
        <w:t xml:space="preserve"> nouvelle et grande</w:t>
      </w:r>
      <w:r w:rsidRPr="00DD6E6D">
        <w:rPr>
          <w:rStyle w:val="hps"/>
          <w:sz w:val="24"/>
          <w:szCs w:val="24"/>
        </w:rPr>
        <w:t xml:space="preserve"> production</w:t>
      </w:r>
      <w:r w:rsidRPr="00DD6E6D">
        <w:rPr>
          <w:sz w:val="24"/>
          <w:szCs w:val="24"/>
        </w:rPr>
        <w:t xml:space="preserve"> </w:t>
      </w:r>
      <w:r w:rsidRPr="00DD6E6D">
        <w:rPr>
          <w:rStyle w:val="hps"/>
          <w:sz w:val="24"/>
          <w:szCs w:val="24"/>
        </w:rPr>
        <w:t>osseuse</w:t>
      </w:r>
      <w:r w:rsidRPr="00DD6E6D">
        <w:rPr>
          <w:sz w:val="24"/>
          <w:szCs w:val="24"/>
        </w:rPr>
        <w:t xml:space="preserve"> </w:t>
      </w:r>
      <w:r w:rsidRPr="00DD6E6D">
        <w:rPr>
          <w:rStyle w:val="hps"/>
          <w:sz w:val="24"/>
          <w:szCs w:val="24"/>
        </w:rPr>
        <w:t>avec des marges</w:t>
      </w:r>
      <w:r w:rsidRPr="00DD6E6D">
        <w:rPr>
          <w:sz w:val="24"/>
          <w:szCs w:val="24"/>
        </w:rPr>
        <w:t xml:space="preserve"> </w:t>
      </w:r>
      <w:r w:rsidRPr="00DD6E6D">
        <w:rPr>
          <w:rStyle w:val="hps"/>
          <w:sz w:val="24"/>
          <w:szCs w:val="24"/>
        </w:rPr>
        <w:t>lisses</w:t>
      </w:r>
      <w:r w:rsidRPr="00DD6E6D">
        <w:rPr>
          <w:sz w:val="24"/>
          <w:szCs w:val="24"/>
        </w:rPr>
        <w:t xml:space="preserve"> </w:t>
      </w:r>
      <w:r w:rsidR="00636309" w:rsidRPr="00DD6E6D">
        <w:rPr>
          <w:rStyle w:val="hps"/>
          <w:sz w:val="24"/>
          <w:szCs w:val="24"/>
        </w:rPr>
        <w:t xml:space="preserve">prend </w:t>
      </w:r>
      <w:r w:rsidRPr="00DD6E6D">
        <w:rPr>
          <w:rStyle w:val="hps"/>
          <w:sz w:val="24"/>
          <w:szCs w:val="24"/>
        </w:rPr>
        <w:t xml:space="preserve">plusieurs mois pour </w:t>
      </w:r>
      <w:r w:rsidR="00636309" w:rsidRPr="00DD6E6D">
        <w:rPr>
          <w:rStyle w:val="hps"/>
          <w:sz w:val="24"/>
          <w:szCs w:val="24"/>
        </w:rPr>
        <w:t>s’</w:t>
      </w:r>
      <w:r w:rsidRPr="00DD6E6D">
        <w:rPr>
          <w:rStyle w:val="hps"/>
          <w:sz w:val="24"/>
          <w:szCs w:val="24"/>
        </w:rPr>
        <w:t>élaborer</w:t>
      </w:r>
    </w:p>
    <w:p w:rsidR="004904FD" w:rsidRPr="00DD6E6D" w:rsidRDefault="00636309" w:rsidP="003C5DB4">
      <w:pPr>
        <w:pStyle w:val="Paragraphedeliste"/>
        <w:numPr>
          <w:ilvl w:val="0"/>
          <w:numId w:val="37"/>
        </w:numPr>
        <w:tabs>
          <w:tab w:val="left" w:pos="1669"/>
        </w:tabs>
        <w:spacing w:after="0" w:line="240" w:lineRule="auto"/>
        <w:jc w:val="both"/>
        <w:rPr>
          <w:rStyle w:val="hps"/>
          <w:sz w:val="24"/>
          <w:szCs w:val="24"/>
        </w:rPr>
      </w:pPr>
      <w:r w:rsidRPr="00DD6E6D">
        <w:rPr>
          <w:sz w:val="24"/>
          <w:szCs w:val="24"/>
        </w:rPr>
        <w:t>Le</w:t>
      </w:r>
      <w:r w:rsidR="004904FD" w:rsidRPr="00DD6E6D">
        <w:rPr>
          <w:sz w:val="24"/>
          <w:szCs w:val="24"/>
        </w:rPr>
        <w:t> </w:t>
      </w:r>
      <w:r w:rsidRPr="00DD6E6D">
        <w:rPr>
          <w:sz w:val="24"/>
          <w:szCs w:val="24"/>
        </w:rPr>
        <w:t>r</w:t>
      </w:r>
      <w:r w:rsidR="00DD6E6D">
        <w:rPr>
          <w:rStyle w:val="hps"/>
          <w:sz w:val="24"/>
          <w:szCs w:val="24"/>
        </w:rPr>
        <w:t>emode</w:t>
      </w:r>
      <w:r w:rsidR="004904FD" w:rsidRPr="00DD6E6D">
        <w:rPr>
          <w:rStyle w:val="hps"/>
          <w:sz w:val="24"/>
          <w:szCs w:val="24"/>
        </w:rPr>
        <w:t>l</w:t>
      </w:r>
      <w:r w:rsidRPr="00DD6E6D">
        <w:rPr>
          <w:rStyle w:val="hps"/>
          <w:sz w:val="24"/>
          <w:szCs w:val="24"/>
        </w:rPr>
        <w:t>age</w:t>
      </w:r>
      <w:r w:rsidR="004904FD" w:rsidRPr="00DD6E6D">
        <w:rPr>
          <w:sz w:val="24"/>
          <w:szCs w:val="24"/>
        </w:rPr>
        <w:t xml:space="preserve"> </w:t>
      </w:r>
      <w:r w:rsidRPr="00DD6E6D">
        <w:rPr>
          <w:rStyle w:val="hps"/>
          <w:sz w:val="24"/>
          <w:szCs w:val="24"/>
        </w:rPr>
        <w:t>d’os</w:t>
      </w:r>
      <w:r w:rsidR="004904FD" w:rsidRPr="00DD6E6D">
        <w:rPr>
          <w:sz w:val="24"/>
          <w:szCs w:val="24"/>
        </w:rPr>
        <w:t xml:space="preserve"> </w:t>
      </w:r>
      <w:r w:rsidR="004904FD" w:rsidRPr="00DD6E6D">
        <w:rPr>
          <w:rStyle w:val="hps"/>
          <w:sz w:val="24"/>
          <w:szCs w:val="24"/>
        </w:rPr>
        <w:t>sous contrainte (</w:t>
      </w:r>
      <w:r w:rsidR="004904FD" w:rsidRPr="00DD6E6D">
        <w:rPr>
          <w:sz w:val="24"/>
          <w:szCs w:val="24"/>
        </w:rPr>
        <w:t xml:space="preserve">loi </w:t>
      </w:r>
      <w:r w:rsidR="00E84772">
        <w:rPr>
          <w:rStyle w:val="hps"/>
          <w:sz w:val="24"/>
          <w:szCs w:val="24"/>
        </w:rPr>
        <w:t>de Wolf</w:t>
      </w:r>
      <w:r w:rsidR="004904FD" w:rsidRPr="00DD6E6D">
        <w:rPr>
          <w:rStyle w:val="hps"/>
          <w:sz w:val="24"/>
          <w:szCs w:val="24"/>
        </w:rPr>
        <w:t>)</w:t>
      </w:r>
      <w:r w:rsidR="004904FD" w:rsidRPr="00DD6E6D">
        <w:rPr>
          <w:sz w:val="24"/>
          <w:szCs w:val="24"/>
        </w:rPr>
        <w:t xml:space="preserve"> </w:t>
      </w:r>
      <w:r w:rsidRPr="00DD6E6D">
        <w:rPr>
          <w:rStyle w:val="hps"/>
          <w:sz w:val="24"/>
          <w:szCs w:val="24"/>
        </w:rPr>
        <w:sym w:font="Wingdings" w:char="F0E0"/>
      </w:r>
      <w:r w:rsidR="004904FD" w:rsidRPr="00DD6E6D">
        <w:rPr>
          <w:sz w:val="24"/>
          <w:szCs w:val="24"/>
        </w:rPr>
        <w:t xml:space="preserve"> </w:t>
      </w:r>
      <w:r w:rsidR="004904FD" w:rsidRPr="00DD6E6D">
        <w:rPr>
          <w:rStyle w:val="hps"/>
          <w:sz w:val="24"/>
          <w:szCs w:val="24"/>
        </w:rPr>
        <w:t>sans stress</w:t>
      </w:r>
      <w:r w:rsidR="004904FD" w:rsidRPr="00DD6E6D">
        <w:rPr>
          <w:sz w:val="24"/>
          <w:szCs w:val="24"/>
        </w:rPr>
        <w:t xml:space="preserve"> </w:t>
      </w:r>
      <w:r w:rsidR="004904FD" w:rsidRPr="00DD6E6D">
        <w:rPr>
          <w:rStyle w:val="hps"/>
          <w:sz w:val="24"/>
          <w:szCs w:val="24"/>
        </w:rPr>
        <w:t>il n'y a pas</w:t>
      </w:r>
      <w:r w:rsidR="004904FD" w:rsidRPr="00DD6E6D">
        <w:rPr>
          <w:sz w:val="24"/>
          <w:szCs w:val="24"/>
        </w:rPr>
        <w:t xml:space="preserve"> </w:t>
      </w:r>
      <w:r w:rsidR="004904FD" w:rsidRPr="00DD6E6D">
        <w:rPr>
          <w:rStyle w:val="hps"/>
          <w:sz w:val="24"/>
          <w:szCs w:val="24"/>
        </w:rPr>
        <w:t>de remodelage osseux</w:t>
      </w:r>
    </w:p>
    <w:p w:rsidR="00AA332A" w:rsidRDefault="00AA332A" w:rsidP="00655130">
      <w:pPr>
        <w:tabs>
          <w:tab w:val="left" w:pos="1669"/>
        </w:tabs>
        <w:spacing w:after="0" w:line="240" w:lineRule="auto"/>
        <w:jc w:val="both"/>
      </w:pPr>
    </w:p>
    <w:p w:rsidR="00E84772" w:rsidRPr="00E84772" w:rsidRDefault="00E84772" w:rsidP="00655130">
      <w:pPr>
        <w:tabs>
          <w:tab w:val="left" w:pos="1669"/>
        </w:tabs>
        <w:spacing w:after="0" w:line="240" w:lineRule="auto"/>
        <w:jc w:val="both"/>
        <w:rPr>
          <w:rFonts w:cs="Helvetica"/>
          <w:sz w:val="24"/>
          <w:szCs w:val="24"/>
          <w:lang w:val="fr-BE"/>
        </w:rPr>
      </w:pPr>
      <w:r w:rsidRPr="00E84772">
        <w:rPr>
          <w:sz w:val="24"/>
          <w:szCs w:val="24"/>
        </w:rPr>
        <w:t xml:space="preserve">Une anomalie radiographique (surtout si elle apparaît inactive) peut ne pas être la cause de la douleur le jour de l’examen clinique. Cela peut être vrai même si l’anomalie en cause est localisée à l’endroit d’où vient la douleur. </w:t>
      </w:r>
      <w:r w:rsidRPr="00E84772">
        <w:rPr>
          <w:rFonts w:cs="Helvetica"/>
          <w:sz w:val="24"/>
          <w:szCs w:val="24"/>
          <w:lang w:val="fr-BE"/>
        </w:rPr>
        <w:t>On peut donc avoir une anesthésie tarso-</w:t>
      </w:r>
      <w:r w:rsidRPr="00E84772">
        <w:rPr>
          <w:rFonts w:cs="Helvetica"/>
          <w:sz w:val="24"/>
          <w:szCs w:val="24"/>
          <w:lang w:val="fr-BE"/>
        </w:rPr>
        <w:lastRenderedPageBreak/>
        <w:t>métatarsienne positive mais ce n'est pas cela qui est la cause de la douleur ledit jour. Autrement dit, ce n'est pas parce qu'on a de la douleur à un endroit que cela est responsable de la clinique; ce sont des douleurs différentes. On peut aussi avoir des images radio qui ne donnent pas de douleur.</w:t>
      </w:r>
    </w:p>
    <w:p w:rsidR="00E84772" w:rsidRPr="00E84772" w:rsidRDefault="00E84772" w:rsidP="00655130">
      <w:pPr>
        <w:tabs>
          <w:tab w:val="left" w:pos="1669"/>
        </w:tabs>
        <w:spacing w:after="0" w:line="240" w:lineRule="auto"/>
        <w:jc w:val="both"/>
        <w:rPr>
          <w:sz w:val="24"/>
          <w:szCs w:val="24"/>
        </w:rPr>
      </w:pPr>
    </w:p>
    <w:p w:rsidR="00AA332A" w:rsidRPr="00A14B4F" w:rsidRDefault="00AA332A" w:rsidP="00A14B4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24"/>
          <w:szCs w:val="24"/>
          <w:lang w:val="fr-BE"/>
        </w:rPr>
      </w:pPr>
      <w:r w:rsidRPr="00A14B4F">
        <w:rPr>
          <w:b/>
          <w:sz w:val="24"/>
          <w:szCs w:val="24"/>
          <w:lang w:val="fr-BE"/>
        </w:rPr>
        <w:t>Lésions osseuses</w:t>
      </w:r>
    </w:p>
    <w:p w:rsidR="00A14B4F" w:rsidRPr="00A14B4F" w:rsidRDefault="00A14B4F" w:rsidP="00A14B4F">
      <w:pPr>
        <w:pStyle w:val="Paragraphedeliste"/>
        <w:spacing w:after="0" w:line="240" w:lineRule="auto"/>
        <w:jc w:val="both"/>
        <w:rPr>
          <w:b/>
          <w:noProof/>
          <w:color w:val="4F81BD" w:themeColor="accent1"/>
          <w:sz w:val="18"/>
          <w:szCs w:val="18"/>
          <w:u w:val="single"/>
          <w:lang w:val="fr-BE" w:eastAsia="fr-BE"/>
        </w:rPr>
      </w:pPr>
    </w:p>
    <w:p w:rsidR="00AA332A" w:rsidRPr="00A14B4F" w:rsidRDefault="00AA332A" w:rsidP="00655130">
      <w:pPr>
        <w:pStyle w:val="Paragraphedeliste"/>
        <w:numPr>
          <w:ilvl w:val="0"/>
          <w:numId w:val="24"/>
        </w:numPr>
        <w:spacing w:after="0" w:line="240" w:lineRule="auto"/>
        <w:jc w:val="both"/>
        <w:rPr>
          <w:b/>
          <w:noProof/>
          <w:color w:val="4F81BD" w:themeColor="accent1"/>
          <w:sz w:val="24"/>
          <w:szCs w:val="24"/>
          <w:u w:val="single"/>
          <w:lang w:val="fr-BE" w:eastAsia="fr-BE"/>
        </w:rPr>
      </w:pPr>
      <w:r w:rsidRPr="00A14B4F">
        <w:rPr>
          <w:b/>
          <w:noProof/>
          <w:color w:val="4F81BD" w:themeColor="accent1"/>
          <w:sz w:val="24"/>
          <w:szCs w:val="24"/>
          <w:u w:val="single"/>
          <w:lang w:val="fr-BE" w:eastAsia="fr-BE"/>
        </w:rPr>
        <w:t>Ostéite/Ostéomyélite</w:t>
      </w:r>
    </w:p>
    <w:p w:rsidR="00AA332A" w:rsidRDefault="00AA332A" w:rsidP="00655130">
      <w:pPr>
        <w:pStyle w:val="Paragraphedeliste"/>
        <w:spacing w:after="0" w:line="240" w:lineRule="auto"/>
        <w:jc w:val="both"/>
        <w:rPr>
          <w:b/>
          <w:noProof/>
          <w:color w:val="4F81BD" w:themeColor="accent1"/>
          <w:sz w:val="28"/>
          <w:szCs w:val="28"/>
          <w:u w:val="single"/>
          <w:lang w:val="fr-BE" w:eastAsia="fr-BE"/>
        </w:rPr>
      </w:pPr>
    </w:p>
    <w:p w:rsidR="00E84772" w:rsidRDefault="00E84772" w:rsidP="003C5DB4">
      <w:pPr>
        <w:pStyle w:val="Paragraphedeliste"/>
        <w:numPr>
          <w:ilvl w:val="0"/>
          <w:numId w:val="37"/>
        </w:numPr>
        <w:spacing w:after="0" w:line="240" w:lineRule="auto"/>
        <w:jc w:val="both"/>
        <w:rPr>
          <w:sz w:val="24"/>
          <w:szCs w:val="24"/>
          <w:lang w:val="fr-BE"/>
        </w:rPr>
      </w:pPr>
      <w:r>
        <w:rPr>
          <w:sz w:val="24"/>
          <w:szCs w:val="24"/>
          <w:lang w:val="fr-BE"/>
        </w:rPr>
        <w:t>On parle d’ostéite quand ce sont des os courts qui sont touchés et d’ostéomyélite quand ce sont des os longs (car ceux-ci contiennent de la MO entre leurs trabécules).</w:t>
      </w:r>
    </w:p>
    <w:p w:rsidR="00AA332A" w:rsidRPr="00A14B4F" w:rsidRDefault="00AA332A" w:rsidP="003C5DB4">
      <w:pPr>
        <w:pStyle w:val="Paragraphedeliste"/>
        <w:numPr>
          <w:ilvl w:val="0"/>
          <w:numId w:val="37"/>
        </w:numPr>
        <w:spacing w:after="0" w:line="240" w:lineRule="auto"/>
        <w:jc w:val="both"/>
        <w:rPr>
          <w:sz w:val="24"/>
          <w:szCs w:val="24"/>
          <w:lang w:val="fr-BE"/>
        </w:rPr>
      </w:pPr>
      <w:r w:rsidRPr="00A14B4F">
        <w:rPr>
          <w:sz w:val="24"/>
          <w:szCs w:val="24"/>
          <w:lang w:val="fr-BE"/>
        </w:rPr>
        <w:t>Gonflement des tissus mous</w:t>
      </w:r>
    </w:p>
    <w:p w:rsidR="00AA332A" w:rsidRPr="00A14B4F" w:rsidRDefault="00AA332A" w:rsidP="003C5DB4">
      <w:pPr>
        <w:pStyle w:val="Paragraphedeliste"/>
        <w:numPr>
          <w:ilvl w:val="0"/>
          <w:numId w:val="37"/>
        </w:numPr>
        <w:spacing w:after="0" w:line="240" w:lineRule="auto"/>
        <w:jc w:val="both"/>
        <w:rPr>
          <w:sz w:val="24"/>
          <w:szCs w:val="24"/>
          <w:lang w:val="fr-BE"/>
        </w:rPr>
      </w:pPr>
      <w:r w:rsidRPr="00A14B4F">
        <w:rPr>
          <w:sz w:val="24"/>
          <w:szCs w:val="24"/>
          <w:lang w:val="fr-BE"/>
        </w:rPr>
        <w:t>Néoformat</w:t>
      </w:r>
      <w:r w:rsidR="00E84772">
        <w:rPr>
          <w:sz w:val="24"/>
          <w:szCs w:val="24"/>
          <w:lang w:val="fr-BE"/>
        </w:rPr>
        <w:t xml:space="preserve">ion osseuse/réaction périostée ; c’est une </w:t>
      </w:r>
      <w:r w:rsidRPr="00A14B4F">
        <w:rPr>
          <w:sz w:val="24"/>
          <w:szCs w:val="24"/>
          <w:lang w:val="fr-BE"/>
        </w:rPr>
        <w:t xml:space="preserve"> tentative de limiter l’infection</w:t>
      </w:r>
    </w:p>
    <w:p w:rsidR="00AA332A" w:rsidRDefault="00AA332A" w:rsidP="003C5DB4">
      <w:pPr>
        <w:pStyle w:val="Paragraphedeliste"/>
        <w:numPr>
          <w:ilvl w:val="0"/>
          <w:numId w:val="37"/>
        </w:numPr>
        <w:spacing w:after="0" w:line="240" w:lineRule="auto"/>
        <w:jc w:val="both"/>
        <w:rPr>
          <w:sz w:val="24"/>
          <w:szCs w:val="24"/>
          <w:lang w:val="fr-BE"/>
        </w:rPr>
      </w:pPr>
      <w:r w:rsidRPr="00A14B4F">
        <w:rPr>
          <w:sz w:val="24"/>
          <w:szCs w:val="24"/>
          <w:lang w:val="fr-BE"/>
        </w:rPr>
        <w:t>Peut y avoir formation de séquestre (fragment osseux qui se détache lors d'un traumatisme et qui perd sa vas</w:t>
      </w:r>
      <w:r w:rsidR="00641E14">
        <w:rPr>
          <w:sz w:val="24"/>
          <w:szCs w:val="24"/>
          <w:lang w:val="fr-BE"/>
        </w:rPr>
        <w:t>cularisation et son innervation ; le corps considère alors ce fragment comme un CE parce qu’il est dévascularisé donc on aura une organisation inflammatoire autour qui se fait comme dans un granulome. Cela se traduit par une zone radiotransparente autour de séquestre</w:t>
      </w:r>
      <w:r w:rsidRPr="00A14B4F">
        <w:rPr>
          <w:sz w:val="24"/>
          <w:szCs w:val="24"/>
          <w:lang w:val="fr-BE"/>
        </w:rPr>
        <w:t>)</w:t>
      </w:r>
    </w:p>
    <w:p w:rsidR="00AA332A" w:rsidRPr="00A14B4F" w:rsidRDefault="00AA332A" w:rsidP="003C5DB4">
      <w:pPr>
        <w:pStyle w:val="Paragraphedeliste"/>
        <w:numPr>
          <w:ilvl w:val="0"/>
          <w:numId w:val="37"/>
        </w:numPr>
        <w:spacing w:after="0" w:line="240" w:lineRule="auto"/>
        <w:jc w:val="both"/>
        <w:rPr>
          <w:sz w:val="24"/>
          <w:szCs w:val="24"/>
          <w:lang w:val="fr-BE"/>
        </w:rPr>
      </w:pPr>
      <w:r w:rsidRPr="00A14B4F">
        <w:rPr>
          <w:sz w:val="24"/>
          <w:szCs w:val="24"/>
          <w:lang w:val="fr-BE"/>
        </w:rPr>
        <w:t>P3/OSD/crâne</w:t>
      </w:r>
      <w:r w:rsidRPr="00A14B4F">
        <w:rPr>
          <w:sz w:val="24"/>
          <w:szCs w:val="24"/>
          <w:lang w:val="fr-BE"/>
        </w:rPr>
        <w:sym w:font="Wingdings" w:char="F0E0"/>
      </w:r>
      <w:r w:rsidRPr="00A14B4F">
        <w:rPr>
          <w:sz w:val="24"/>
          <w:szCs w:val="24"/>
          <w:lang w:val="fr-BE"/>
        </w:rPr>
        <w:t>infection &gt; destruction osseuse &gt;lyse peu ou pas de néoproduction osseuse.</w:t>
      </w:r>
    </w:p>
    <w:p w:rsidR="00AA332A" w:rsidRPr="00A14B4F" w:rsidRDefault="00AA332A" w:rsidP="003C5DB4">
      <w:pPr>
        <w:pStyle w:val="Paragraphedeliste"/>
        <w:numPr>
          <w:ilvl w:val="0"/>
          <w:numId w:val="37"/>
        </w:numPr>
        <w:spacing w:after="0" w:line="240" w:lineRule="auto"/>
        <w:jc w:val="both"/>
        <w:rPr>
          <w:sz w:val="24"/>
          <w:szCs w:val="24"/>
          <w:lang w:val="fr-BE"/>
        </w:rPr>
      </w:pPr>
      <w:r w:rsidRPr="00A14B4F">
        <w:rPr>
          <w:sz w:val="24"/>
          <w:szCs w:val="24"/>
          <w:lang w:val="fr-BE"/>
        </w:rPr>
        <w:t>Poulains</w:t>
      </w:r>
      <w:r w:rsidRPr="00A14B4F">
        <w:rPr>
          <w:sz w:val="24"/>
          <w:szCs w:val="24"/>
          <w:lang w:val="fr-BE"/>
        </w:rPr>
        <w:sym w:font="Wingdings" w:char="F0E0"/>
      </w:r>
      <w:r w:rsidRPr="00A14B4F">
        <w:rPr>
          <w:sz w:val="24"/>
          <w:szCs w:val="24"/>
          <w:lang w:val="fr-BE"/>
        </w:rPr>
        <w:t>infection peut atteindre pls site. Il y a peu de réponse pour limiter l’infection &gt; destruction osseuse.</w:t>
      </w:r>
    </w:p>
    <w:p w:rsidR="00AA332A" w:rsidRDefault="00641E14" w:rsidP="00655130">
      <w:pPr>
        <w:spacing w:after="0" w:line="240" w:lineRule="auto"/>
        <w:ind w:left="360"/>
        <w:jc w:val="both"/>
        <w:rPr>
          <w:lang w:val="fr-BE"/>
        </w:rPr>
      </w:pPr>
      <w:r>
        <w:rPr>
          <w:noProof/>
          <w:lang w:val="fr-BE" w:eastAsia="fr-BE"/>
        </w:rPr>
        <w:drawing>
          <wp:anchor distT="0" distB="0" distL="114300" distR="114300" simplePos="0" relativeHeight="251868160" behindDoc="0" locked="0" layoutInCell="1" allowOverlap="1">
            <wp:simplePos x="0" y="0"/>
            <wp:positionH relativeFrom="column">
              <wp:posOffset>-652145</wp:posOffset>
            </wp:positionH>
            <wp:positionV relativeFrom="paragraph">
              <wp:posOffset>139065</wp:posOffset>
            </wp:positionV>
            <wp:extent cx="2760345" cy="1806575"/>
            <wp:effectExtent l="19050" t="0" r="1905" b="0"/>
            <wp:wrapSquare wrapText="bothSides"/>
            <wp:docPr id="8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srcRect/>
                    <a:stretch>
                      <a:fillRect/>
                    </a:stretch>
                  </pic:blipFill>
                  <pic:spPr bwMode="auto">
                    <a:xfrm>
                      <a:off x="0" y="0"/>
                      <a:ext cx="2760345" cy="1806575"/>
                    </a:xfrm>
                    <a:prstGeom prst="rect">
                      <a:avLst/>
                    </a:prstGeom>
                    <a:noFill/>
                    <a:ln w="9525">
                      <a:noFill/>
                      <a:miter lim="800000"/>
                      <a:headEnd/>
                      <a:tailEnd/>
                    </a:ln>
                  </pic:spPr>
                </pic:pic>
              </a:graphicData>
            </a:graphic>
          </wp:anchor>
        </w:drawing>
      </w: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r>
        <w:rPr>
          <w:noProof/>
          <w:lang w:val="fr-BE" w:eastAsia="fr-BE"/>
        </w:rPr>
        <w:pict>
          <v:shape id="_x0000_s1076" type="#_x0000_t202" style="position:absolute;left:0;text-align:left;margin-left:5.95pt;margin-top:10.4pt;width:307.2pt;height:37.6pt;z-index:251721728" stroked="f">
            <v:textbox>
              <w:txbxContent>
                <w:p w:rsidR="00FA1935" w:rsidRPr="00641E14" w:rsidRDefault="00FA1935" w:rsidP="00641E14">
                  <w:pPr>
                    <w:spacing w:after="0" w:line="240" w:lineRule="auto"/>
                    <w:jc w:val="both"/>
                    <w:rPr>
                      <w:sz w:val="24"/>
                      <w:szCs w:val="24"/>
                      <w:lang w:val="fr-BE"/>
                    </w:rPr>
                  </w:pPr>
                  <w:r>
                    <w:rPr>
                      <w:sz w:val="24"/>
                      <w:szCs w:val="24"/>
                      <w:lang w:val="fr-BE"/>
                    </w:rPr>
                    <w:t>On voit une r</w:t>
                  </w:r>
                  <w:r w:rsidRPr="00641E14">
                    <w:rPr>
                      <w:sz w:val="24"/>
                      <w:szCs w:val="24"/>
                      <w:lang w:val="fr-BE"/>
                    </w:rPr>
                    <w:t xml:space="preserve">otule avec </w:t>
                  </w:r>
                  <w:r>
                    <w:rPr>
                      <w:sz w:val="24"/>
                      <w:szCs w:val="24"/>
                      <w:lang w:val="fr-BE"/>
                    </w:rPr>
                    <w:t xml:space="preserve">une </w:t>
                  </w:r>
                  <w:r w:rsidRPr="00641E14">
                    <w:rPr>
                      <w:sz w:val="24"/>
                      <w:szCs w:val="24"/>
                      <w:lang w:val="fr-BE"/>
                    </w:rPr>
                    <w:t xml:space="preserve">lésion extra-articulaire. Apparait lors de blessures pénétrante </w:t>
                  </w:r>
                </w:p>
                <w:p w:rsidR="00FA1935" w:rsidRDefault="00FA1935"/>
              </w:txbxContent>
            </v:textbox>
          </v:shape>
        </w:pict>
      </w: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641E14" w:rsidP="00655130">
      <w:pPr>
        <w:spacing w:after="0" w:line="240" w:lineRule="auto"/>
        <w:ind w:left="360"/>
        <w:jc w:val="both"/>
        <w:rPr>
          <w:lang w:val="fr-BE"/>
        </w:rPr>
      </w:pPr>
    </w:p>
    <w:p w:rsidR="00641E14" w:rsidRDefault="00126B84" w:rsidP="00641E14">
      <w:pPr>
        <w:spacing w:after="0" w:line="240" w:lineRule="auto"/>
        <w:jc w:val="both"/>
        <w:rPr>
          <w:lang w:val="fr-BE"/>
        </w:rPr>
      </w:pPr>
      <w:r>
        <w:rPr>
          <w:noProof/>
          <w:lang w:val="fr-BE" w:eastAsia="fr-BE"/>
        </w:rPr>
        <w:pict>
          <v:shape id="_x0000_s1079" type="#_x0000_t202" style="position:absolute;left:0;text-align:left;margin-left:180.2pt;margin-top:4.95pt;width:161.4pt;height:114.95pt;z-index:251724800" stroked="f">
            <v:textbox>
              <w:txbxContent>
                <w:p w:rsidR="00FA1935" w:rsidRPr="00D73325" w:rsidRDefault="00FA1935" w:rsidP="00641E14">
                  <w:pPr>
                    <w:jc w:val="both"/>
                    <w:rPr>
                      <w:sz w:val="20"/>
                      <w:lang w:val="fr-BE"/>
                    </w:rPr>
                  </w:pPr>
                  <w:r w:rsidRPr="00D73325">
                    <w:rPr>
                      <w:sz w:val="16"/>
                      <w:lang w:val="fr-BE"/>
                    </w:rPr>
                    <w:t>Élargissement des canaux vasculaire de P3 = signe d’hy</w:t>
                  </w:r>
                  <w:r>
                    <w:rPr>
                      <w:sz w:val="16"/>
                      <w:lang w:val="fr-BE"/>
                    </w:rPr>
                    <w:t>p</w:t>
                  </w:r>
                  <w:r w:rsidRPr="00D73325">
                    <w:rPr>
                      <w:sz w:val="16"/>
                      <w:lang w:val="fr-BE"/>
                    </w:rPr>
                    <w:t xml:space="preserve">erémie </w:t>
                  </w:r>
                  <w:r>
                    <w:rPr>
                      <w:sz w:val="16"/>
                      <w:lang w:val="fr-BE"/>
                    </w:rPr>
                    <w:t>pendant</w:t>
                  </w:r>
                  <w:r w:rsidRPr="00D73325">
                    <w:rPr>
                      <w:sz w:val="16"/>
                      <w:lang w:val="fr-BE"/>
                    </w:rPr>
                    <w:t xml:space="preserve"> un certain temps</w:t>
                  </w:r>
                  <w:r>
                    <w:rPr>
                      <w:sz w:val="16"/>
                      <w:lang w:val="fr-BE"/>
                    </w:rPr>
                    <w:t xml:space="preserve"> car les vaisseaux appuient sur les canaux vasculaires, les élargissant</w:t>
                  </w:r>
                  <w:r w:rsidRPr="00D73325">
                    <w:rPr>
                      <w:sz w:val="16"/>
                      <w:lang w:val="fr-BE"/>
                    </w:rPr>
                    <w:t xml:space="preserve"> (trauma répété</w:t>
                  </w:r>
                  <w:r>
                    <w:rPr>
                      <w:sz w:val="16"/>
                      <w:lang w:val="fr-BE"/>
                    </w:rPr>
                    <w:t xml:space="preserve"> quand on a des animaux qui sont sur des sols durs sans avoir beaucoup de pied). Cette ostéite de P3 n</w:t>
                  </w:r>
                  <w:r w:rsidRPr="00D73325">
                    <w:rPr>
                      <w:sz w:val="16"/>
                      <w:lang w:val="fr-BE"/>
                    </w:rPr>
                    <w:t xml:space="preserve">’existe pas en Belgique </w:t>
                  </w:r>
                  <w:r>
                    <w:rPr>
                      <w:sz w:val="16"/>
                      <w:lang w:val="fr-BE"/>
                    </w:rPr>
                    <w:t>et cela ne signe pas une inflammation osseuse au moment de la radio.</w:t>
                  </w:r>
                </w:p>
                <w:p w:rsidR="00FA1935" w:rsidRDefault="00FA1935"/>
              </w:txbxContent>
            </v:textbox>
          </v:shape>
        </w:pict>
      </w:r>
    </w:p>
    <w:p w:rsidR="00D73325" w:rsidRDefault="00D73325" w:rsidP="00641E14">
      <w:pPr>
        <w:spacing w:after="0" w:line="240" w:lineRule="auto"/>
        <w:ind w:left="360"/>
        <w:jc w:val="both"/>
        <w:rPr>
          <w:lang w:val="fr-BE"/>
        </w:rPr>
      </w:pPr>
      <w:r w:rsidRPr="00641E14">
        <w:rPr>
          <w:lang w:val="fr-BE"/>
        </w:rPr>
        <w:t xml:space="preserve">Ostéite de P3 (anciennement </w:t>
      </w:r>
      <w:r w:rsidR="00641E14" w:rsidRPr="00641E14">
        <w:rPr>
          <w:lang w:val="fr-BE"/>
        </w:rPr>
        <w:t>o</w:t>
      </w:r>
      <w:r w:rsidRPr="00641E14">
        <w:rPr>
          <w:lang w:val="fr-BE"/>
        </w:rPr>
        <w:t>stéite de P3 non septique)</w:t>
      </w: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r>
        <w:rPr>
          <w:noProof/>
          <w:lang w:val="fr-BE" w:eastAsia="fr-BE"/>
        </w:rPr>
        <w:drawing>
          <wp:anchor distT="0" distB="0" distL="114300" distR="114300" simplePos="0" relativeHeight="251869184" behindDoc="0" locked="0" layoutInCell="1" allowOverlap="1">
            <wp:simplePos x="0" y="0"/>
            <wp:positionH relativeFrom="margin">
              <wp:align>center</wp:align>
            </wp:positionH>
            <wp:positionV relativeFrom="paragraph">
              <wp:posOffset>59690</wp:posOffset>
            </wp:positionV>
            <wp:extent cx="3272790" cy="2359660"/>
            <wp:effectExtent l="19050" t="0" r="3810" b="0"/>
            <wp:wrapSquare wrapText="bothSides"/>
            <wp:docPr id="4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3272790" cy="2359660"/>
                    </a:xfrm>
                    <a:prstGeom prst="rect">
                      <a:avLst/>
                    </a:prstGeom>
                    <a:noFill/>
                    <a:ln w="9525">
                      <a:noFill/>
                      <a:miter lim="800000"/>
                      <a:headEnd/>
                      <a:tailEnd/>
                    </a:ln>
                  </pic:spPr>
                </pic:pic>
              </a:graphicData>
            </a:graphic>
          </wp:anchor>
        </w:drawing>
      </w: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126B84" w:rsidP="00641E14">
      <w:pPr>
        <w:spacing w:after="0" w:line="240" w:lineRule="auto"/>
        <w:ind w:left="360"/>
        <w:jc w:val="both"/>
        <w:rPr>
          <w:lang w:val="fr-BE"/>
        </w:rPr>
      </w:pPr>
      <w:r>
        <w:rPr>
          <w:noProof/>
          <w:lang w:val="fr-BE" w:eastAsia="fr-BE"/>
        </w:rPr>
        <w:pict>
          <v:shape id="_x0000_s1080" type="#_x0000_t202" style="position:absolute;left:0;text-align:left;margin-left:350.7pt;margin-top:2.55pt;width:166.05pt;height:168.4pt;z-index:251725824" stroked="f">
            <v:textbox>
              <w:txbxContent>
                <w:p w:rsidR="00FA1935" w:rsidRPr="00126B84" w:rsidRDefault="00FA1935" w:rsidP="00126B84">
                  <w:pPr>
                    <w:spacing w:after="0"/>
                    <w:jc w:val="both"/>
                    <w:rPr>
                      <w:sz w:val="16"/>
                      <w:szCs w:val="16"/>
                    </w:rPr>
                  </w:pPr>
                  <w:r w:rsidRPr="00126B84">
                    <w:rPr>
                      <w:sz w:val="16"/>
                      <w:szCs w:val="16"/>
                    </w:rPr>
                    <w:t xml:space="preserve">A différencier de l’ostéite septique. S’il y a une pression pendant longtemps on aura une lyse. </w:t>
                  </w:r>
                  <w:r>
                    <w:rPr>
                      <w:sz w:val="16"/>
                      <w:szCs w:val="16"/>
                    </w:rPr>
                    <w:t>Cela donne des bords flous à la lésion.</w:t>
                  </w:r>
                </w:p>
                <w:p w:rsidR="00FA1935" w:rsidRPr="00126B84" w:rsidRDefault="00FA1935" w:rsidP="00126B84">
                  <w:pPr>
                    <w:spacing w:after="0"/>
                    <w:jc w:val="both"/>
                    <w:rPr>
                      <w:sz w:val="16"/>
                      <w:szCs w:val="16"/>
                    </w:rPr>
                  </w:pPr>
                  <w:r>
                    <w:rPr>
                      <w:sz w:val="16"/>
                      <w:szCs w:val="16"/>
                    </w:rPr>
                    <w:t>Un kératome est une</w:t>
                  </w:r>
                  <w:r w:rsidRPr="00126B84">
                    <w:rPr>
                      <w:sz w:val="16"/>
                      <w:szCs w:val="16"/>
                    </w:rPr>
                    <w:t xml:space="preserve"> tumeur du sabot qui se </w:t>
                  </w:r>
                  <w:r>
                    <w:rPr>
                      <w:sz w:val="16"/>
                      <w:szCs w:val="16"/>
                    </w:rPr>
                    <w:t>développe</w:t>
                  </w:r>
                  <w:r w:rsidRPr="00126B84">
                    <w:rPr>
                      <w:sz w:val="16"/>
                      <w:szCs w:val="16"/>
                    </w:rPr>
                    <w:t xml:space="preserve"> entre la surface externe et P3. Au fur et à mesure qu’il grandit,  il va comprimer</w:t>
                  </w:r>
                  <w:r>
                    <w:rPr>
                      <w:sz w:val="16"/>
                      <w:szCs w:val="16"/>
                    </w:rPr>
                    <w:t xml:space="preserve"> l’os de</w:t>
                  </w:r>
                  <w:r w:rsidRPr="00126B84">
                    <w:rPr>
                      <w:sz w:val="16"/>
                      <w:szCs w:val="16"/>
                    </w:rPr>
                    <w:t xml:space="preserve"> P3</w:t>
                  </w:r>
                  <w:r>
                    <w:rPr>
                      <w:sz w:val="16"/>
                      <w:szCs w:val="16"/>
                    </w:rPr>
                    <w:t>. Cela cause une lyse de l’os (triangulaire ou arrondie en fonction de la forme de la tumeur), qui a des marges bien nettes (ce n’est donc pas agressif). Notons que quand on a un kératome, on a de la lyse mais rien d’autre. Il faut différencier cela de la crena marginis car la forme peut se ressembler.</w:t>
                  </w:r>
                </w:p>
              </w:txbxContent>
            </v:textbox>
          </v:shape>
        </w:pict>
      </w:r>
      <w:r>
        <w:rPr>
          <w:noProof/>
          <w:lang w:val="fr-BE" w:eastAsia="fr-BE"/>
        </w:rPr>
        <w:pict>
          <v:shape id="_x0000_s1081" type="#_x0000_t202" style="position:absolute;left:0;text-align:left;margin-left:-26.7pt;margin-top:12.4pt;width:131.4pt;height:53.15pt;z-index:251726848" stroked="f">
            <v:textbox>
              <w:txbxContent>
                <w:p w:rsidR="00FA1935" w:rsidRPr="00126B84" w:rsidRDefault="00FA1935" w:rsidP="00641E14">
                  <w:pPr>
                    <w:jc w:val="both"/>
                    <w:rPr>
                      <w:sz w:val="16"/>
                      <w:szCs w:val="16"/>
                      <w:lang w:val="fr-BE"/>
                    </w:rPr>
                  </w:pPr>
                  <w:r w:rsidRPr="00126B84">
                    <w:rPr>
                      <w:sz w:val="16"/>
                      <w:szCs w:val="16"/>
                      <w:lang w:val="fr-BE"/>
                    </w:rPr>
                    <w:t>Lors de lyse par infection on a des zones radio-transparentes à bords flous, agressives.</w:t>
                  </w:r>
                </w:p>
                <w:p w:rsidR="00FA1935" w:rsidRPr="00126B84" w:rsidRDefault="00FA1935">
                  <w:pPr>
                    <w:rPr>
                      <w:sz w:val="16"/>
                      <w:szCs w:val="16"/>
                      <w:lang w:val="fr-BE"/>
                    </w:rPr>
                  </w:pPr>
                </w:p>
              </w:txbxContent>
            </v:textbox>
          </v:shape>
        </w:pict>
      </w: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641E14" w:rsidP="00641E14">
      <w:pPr>
        <w:spacing w:after="0" w:line="240" w:lineRule="auto"/>
        <w:ind w:left="360"/>
        <w:jc w:val="both"/>
        <w:rPr>
          <w:lang w:val="fr-BE"/>
        </w:rPr>
      </w:pPr>
    </w:p>
    <w:p w:rsidR="00641E14" w:rsidRDefault="00126B84" w:rsidP="00641E14">
      <w:pPr>
        <w:spacing w:after="0" w:line="240" w:lineRule="auto"/>
        <w:ind w:left="360"/>
        <w:jc w:val="both"/>
        <w:rPr>
          <w:lang w:val="fr-BE"/>
        </w:rPr>
      </w:pPr>
      <w:r>
        <w:rPr>
          <w:noProof/>
          <w:lang w:val="fr-BE" w:eastAsia="fr-BE"/>
        </w:rPr>
        <w:lastRenderedPageBreak/>
        <w:drawing>
          <wp:anchor distT="0" distB="0" distL="114300" distR="114300" simplePos="0" relativeHeight="251727872" behindDoc="1" locked="0" layoutInCell="1" allowOverlap="1">
            <wp:simplePos x="0" y="0"/>
            <wp:positionH relativeFrom="column">
              <wp:posOffset>3063875</wp:posOffset>
            </wp:positionH>
            <wp:positionV relativeFrom="paragraph">
              <wp:posOffset>-671830</wp:posOffset>
            </wp:positionV>
            <wp:extent cx="2863850" cy="2233930"/>
            <wp:effectExtent l="19050" t="0" r="0" b="0"/>
            <wp:wrapSquare wrapText="bothSides"/>
            <wp:docPr id="4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a:stretch>
                      <a:fillRect/>
                    </a:stretch>
                  </pic:blipFill>
                  <pic:spPr bwMode="auto">
                    <a:xfrm>
                      <a:off x="0" y="0"/>
                      <a:ext cx="2863850" cy="2233930"/>
                    </a:xfrm>
                    <a:prstGeom prst="rect">
                      <a:avLst/>
                    </a:prstGeom>
                    <a:noFill/>
                    <a:ln w="9525">
                      <a:noFill/>
                      <a:miter lim="800000"/>
                      <a:headEnd/>
                      <a:tailEnd/>
                    </a:ln>
                  </pic:spPr>
                </pic:pic>
              </a:graphicData>
            </a:graphic>
          </wp:anchor>
        </w:drawing>
      </w:r>
      <w:r>
        <w:rPr>
          <w:noProof/>
          <w:lang w:val="fr-BE" w:eastAsia="fr-BE"/>
        </w:rPr>
        <w:drawing>
          <wp:anchor distT="0" distB="0" distL="114300" distR="114300" simplePos="0" relativeHeight="251728896" behindDoc="1" locked="0" layoutInCell="1" allowOverlap="1">
            <wp:simplePos x="0" y="0"/>
            <wp:positionH relativeFrom="column">
              <wp:posOffset>-33020</wp:posOffset>
            </wp:positionH>
            <wp:positionV relativeFrom="paragraph">
              <wp:posOffset>-480060</wp:posOffset>
            </wp:positionV>
            <wp:extent cx="2863850" cy="1798955"/>
            <wp:effectExtent l="19050" t="0" r="0" b="0"/>
            <wp:wrapTight wrapText="bothSides">
              <wp:wrapPolygon edited="0">
                <wp:start x="-144" y="0"/>
                <wp:lineTo x="-144" y="21272"/>
                <wp:lineTo x="21552" y="21272"/>
                <wp:lineTo x="21552" y="0"/>
                <wp:lineTo x="-144" y="0"/>
              </wp:wrapPolygon>
            </wp:wrapTight>
            <wp:docPr id="4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srcRect/>
                    <a:stretch>
                      <a:fillRect/>
                    </a:stretch>
                  </pic:blipFill>
                  <pic:spPr bwMode="auto">
                    <a:xfrm>
                      <a:off x="0" y="0"/>
                      <a:ext cx="2863850" cy="1798955"/>
                    </a:xfrm>
                    <a:prstGeom prst="rect">
                      <a:avLst/>
                    </a:prstGeom>
                    <a:noFill/>
                    <a:ln w="9525">
                      <a:noFill/>
                      <a:miter lim="800000"/>
                      <a:headEnd/>
                      <a:tailEnd/>
                    </a:ln>
                  </pic:spPr>
                </pic:pic>
              </a:graphicData>
            </a:graphic>
          </wp:anchor>
        </w:drawing>
      </w:r>
    </w:p>
    <w:p w:rsidR="00641E14" w:rsidRPr="00641E14" w:rsidRDefault="00641E14" w:rsidP="00126B84">
      <w:pPr>
        <w:spacing w:after="0" w:line="240" w:lineRule="auto"/>
        <w:jc w:val="both"/>
        <w:rPr>
          <w:lang w:val="fr-BE"/>
        </w:rPr>
      </w:pPr>
    </w:p>
    <w:p w:rsidR="00D73325" w:rsidRDefault="00D73325" w:rsidP="00126B84">
      <w:pPr>
        <w:spacing w:after="0" w:line="240" w:lineRule="auto"/>
        <w:jc w:val="both"/>
        <w:rPr>
          <w:lang w:val="fr-BE"/>
        </w:rPr>
      </w:pPr>
    </w:p>
    <w:p w:rsidR="00D73325" w:rsidRDefault="00126B84" w:rsidP="00126B84">
      <w:pPr>
        <w:spacing w:after="0" w:line="240" w:lineRule="auto"/>
        <w:jc w:val="both"/>
        <w:rPr>
          <w:lang w:val="fr-BE"/>
        </w:rPr>
      </w:pPr>
      <w:r>
        <w:rPr>
          <w:noProof/>
          <w:lang w:val="fr-BE" w:eastAsia="fr-BE"/>
        </w:rPr>
        <w:drawing>
          <wp:anchor distT="0" distB="0" distL="114300" distR="114300" simplePos="0" relativeHeight="251729920" behindDoc="1" locked="0" layoutInCell="1" allowOverlap="1">
            <wp:simplePos x="0" y="0"/>
            <wp:positionH relativeFrom="column">
              <wp:posOffset>2946461</wp:posOffset>
            </wp:positionH>
            <wp:positionV relativeFrom="paragraph">
              <wp:posOffset>159344</wp:posOffset>
            </wp:positionV>
            <wp:extent cx="747867" cy="1932039"/>
            <wp:effectExtent l="19050" t="0" r="0" b="0"/>
            <wp:wrapTight wrapText="bothSides">
              <wp:wrapPolygon edited="0">
                <wp:start x="-550" y="0"/>
                <wp:lineTo x="-550" y="21298"/>
                <wp:lineTo x="21458" y="21298"/>
                <wp:lineTo x="21458" y="0"/>
                <wp:lineTo x="-550" y="0"/>
              </wp:wrapPolygon>
            </wp:wrapTight>
            <wp:docPr id="4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srcRect/>
                    <a:stretch>
                      <a:fillRect/>
                    </a:stretch>
                  </pic:blipFill>
                  <pic:spPr bwMode="auto">
                    <a:xfrm>
                      <a:off x="0" y="0"/>
                      <a:ext cx="747867" cy="1932039"/>
                    </a:xfrm>
                    <a:prstGeom prst="rect">
                      <a:avLst/>
                    </a:prstGeom>
                    <a:noFill/>
                    <a:ln w="9525">
                      <a:noFill/>
                      <a:miter lim="800000"/>
                      <a:headEnd/>
                      <a:tailEnd/>
                    </a:ln>
                  </pic:spPr>
                </pic:pic>
              </a:graphicData>
            </a:graphic>
          </wp:anchor>
        </w:drawing>
      </w:r>
    </w:p>
    <w:p w:rsidR="00D73325" w:rsidRPr="00126B84" w:rsidRDefault="00D73325" w:rsidP="00655130">
      <w:pPr>
        <w:pStyle w:val="Paragraphedeliste"/>
        <w:numPr>
          <w:ilvl w:val="0"/>
          <w:numId w:val="24"/>
        </w:numPr>
        <w:spacing w:after="0" w:line="240" w:lineRule="auto"/>
        <w:jc w:val="both"/>
        <w:rPr>
          <w:b/>
          <w:noProof/>
          <w:color w:val="4F81BD" w:themeColor="accent1"/>
          <w:sz w:val="24"/>
          <w:szCs w:val="24"/>
          <w:u w:val="single"/>
          <w:lang w:val="fr-BE" w:eastAsia="fr-BE"/>
        </w:rPr>
      </w:pPr>
      <w:r w:rsidRPr="00126B84">
        <w:rPr>
          <w:b/>
          <w:noProof/>
          <w:color w:val="4F81BD" w:themeColor="accent1"/>
          <w:sz w:val="24"/>
          <w:szCs w:val="24"/>
          <w:u w:val="single"/>
          <w:lang w:val="fr-BE" w:eastAsia="fr-BE"/>
        </w:rPr>
        <w:t>Fractures</w:t>
      </w:r>
    </w:p>
    <w:p w:rsidR="00D73325" w:rsidRDefault="00126B84" w:rsidP="00655130">
      <w:pPr>
        <w:spacing w:after="0" w:line="240" w:lineRule="auto"/>
        <w:jc w:val="both"/>
        <w:rPr>
          <w:lang w:val="fr-BE"/>
        </w:rPr>
      </w:pPr>
      <w:r w:rsidRPr="00126B84">
        <w:rPr>
          <w:b/>
          <w:noProof/>
          <w:color w:val="4F81BD" w:themeColor="accent1"/>
          <w:sz w:val="24"/>
          <w:szCs w:val="24"/>
          <w:u w:val="single"/>
          <w:lang w:val="fr-BE" w:eastAsia="fr-BE"/>
        </w:rPr>
        <w:pict>
          <v:shape id="_x0000_s1082" type="#_x0000_t202" style="position:absolute;left:0;text-align:left;margin-left:299.9pt;margin-top:5.15pt;width:199.55pt;height:107.05pt;z-index:-251585536" wrapcoords="-81 0 -81 21449 21600 21449 21600 0 -81 0" stroked="f">
            <v:textbox>
              <w:txbxContent>
                <w:p w:rsidR="00FA1935" w:rsidRDefault="00FA1935" w:rsidP="0010021B">
                  <w:pPr>
                    <w:spacing w:after="0" w:line="240" w:lineRule="auto"/>
                    <w:jc w:val="both"/>
                    <w:rPr>
                      <w:sz w:val="24"/>
                      <w:szCs w:val="24"/>
                      <w:lang w:val="fr-BE"/>
                    </w:rPr>
                  </w:pPr>
                  <w:r>
                    <w:rPr>
                      <w:sz w:val="24"/>
                      <w:szCs w:val="24"/>
                      <w:lang w:val="fr-BE"/>
                    </w:rPr>
                    <w:t>Fracture</w:t>
                  </w:r>
                  <w:r w:rsidRPr="00126B84">
                    <w:rPr>
                      <w:sz w:val="24"/>
                      <w:szCs w:val="24"/>
                      <w:lang w:val="fr-BE"/>
                    </w:rPr>
                    <w:t xml:space="preserve"> spiroïdal</w:t>
                  </w:r>
                  <w:r>
                    <w:rPr>
                      <w:sz w:val="24"/>
                      <w:szCs w:val="24"/>
                      <w:lang w:val="fr-BE"/>
                    </w:rPr>
                    <w:t>e du tibia non-</w:t>
                  </w:r>
                  <w:r w:rsidRPr="00126B84">
                    <w:rPr>
                      <w:sz w:val="24"/>
                      <w:szCs w:val="24"/>
                      <w:lang w:val="fr-BE"/>
                    </w:rPr>
                    <w:t>déplacé</w:t>
                  </w:r>
                  <w:r>
                    <w:rPr>
                      <w:sz w:val="24"/>
                      <w:szCs w:val="24"/>
                      <w:lang w:val="fr-BE"/>
                    </w:rPr>
                    <w:t>e</w:t>
                  </w:r>
                  <w:r w:rsidRPr="00126B84">
                    <w:rPr>
                      <w:sz w:val="24"/>
                      <w:szCs w:val="24"/>
                      <w:lang w:val="fr-BE"/>
                    </w:rPr>
                    <w:t xml:space="preserve"> = </w:t>
                  </w:r>
                  <w:r>
                    <w:rPr>
                      <w:sz w:val="24"/>
                      <w:szCs w:val="24"/>
                      <w:lang w:val="fr-BE"/>
                    </w:rPr>
                    <w:t>C’est une fracture</w:t>
                  </w:r>
                  <w:r w:rsidRPr="00126B84">
                    <w:rPr>
                      <w:sz w:val="24"/>
                      <w:szCs w:val="24"/>
                      <w:lang w:val="fr-BE"/>
                    </w:rPr>
                    <w:t xml:space="preserve"> de stress mécanique de torsion</w:t>
                  </w:r>
                </w:p>
                <w:p w:rsidR="00FA1935" w:rsidRPr="00126B84" w:rsidRDefault="00FA1935" w:rsidP="0010021B">
                  <w:pPr>
                    <w:spacing w:after="0" w:line="240" w:lineRule="auto"/>
                    <w:jc w:val="both"/>
                    <w:rPr>
                      <w:sz w:val="24"/>
                      <w:szCs w:val="24"/>
                      <w:lang w:val="fr-BE"/>
                    </w:rPr>
                  </w:pPr>
                </w:p>
                <w:p w:rsidR="00FA1935" w:rsidRPr="00126B84" w:rsidRDefault="00FA1935" w:rsidP="0010021B">
                  <w:pPr>
                    <w:spacing w:after="0" w:line="240" w:lineRule="auto"/>
                    <w:jc w:val="both"/>
                    <w:rPr>
                      <w:sz w:val="24"/>
                      <w:szCs w:val="24"/>
                      <w:lang w:val="fr-BE"/>
                    </w:rPr>
                  </w:pPr>
                  <w:r w:rsidRPr="00126B84">
                    <w:rPr>
                      <w:sz w:val="24"/>
                      <w:szCs w:val="24"/>
                      <w:lang w:val="fr-BE"/>
                    </w:rPr>
                    <w:t xml:space="preserve">On verra </w:t>
                  </w:r>
                  <w:r>
                    <w:rPr>
                      <w:sz w:val="24"/>
                      <w:szCs w:val="24"/>
                      <w:lang w:val="fr-BE"/>
                    </w:rPr>
                    <w:t>une suppression d’appui</w:t>
                  </w:r>
                  <w:r w:rsidRPr="00126B84">
                    <w:rPr>
                      <w:sz w:val="24"/>
                      <w:szCs w:val="24"/>
                      <w:lang w:val="fr-BE"/>
                    </w:rPr>
                    <w:t xml:space="preserve"> </w:t>
                  </w:r>
                  <w:r>
                    <w:rPr>
                      <w:sz w:val="24"/>
                      <w:szCs w:val="24"/>
                      <w:lang w:val="fr-BE"/>
                    </w:rPr>
                    <w:t>que 15 jours</w:t>
                  </w:r>
                  <w:r w:rsidRPr="00126B84">
                    <w:rPr>
                      <w:sz w:val="24"/>
                      <w:szCs w:val="24"/>
                      <w:lang w:val="fr-BE"/>
                    </w:rPr>
                    <w:t xml:space="preserve"> après  </w:t>
                  </w:r>
                </w:p>
                <w:p w:rsidR="00FA1935" w:rsidRPr="00CD1131" w:rsidRDefault="00FA1935">
                  <w:pPr>
                    <w:rPr>
                      <w:lang w:val="fr-BE"/>
                    </w:rPr>
                  </w:pPr>
                </w:p>
              </w:txbxContent>
            </v:textbox>
            <w10:wrap type="tight"/>
          </v:shape>
        </w:pict>
      </w:r>
      <w:r w:rsidR="00F612E7" w:rsidRPr="00F612E7">
        <w:rPr>
          <w:b/>
          <w:noProof/>
          <w:sz w:val="24"/>
          <w:lang w:val="fr-BE" w:eastAsia="fr-BE"/>
        </w:rPr>
        <w:pict>
          <v:rect id="_x0000_s1097" style="position:absolute;left:0;text-align:left;margin-left:-1.4pt;margin-top:11.6pt;width:114.1pt;height:16.3pt;z-index:251752448" filled="f" fillcolor="white [3201]" strokecolor="#4bacc6 [3208]" strokeweight="2.5pt">
            <v:shadow color="#868686"/>
          </v:rect>
        </w:pict>
      </w:r>
    </w:p>
    <w:p w:rsidR="00D73325" w:rsidRPr="001A2E59" w:rsidRDefault="005B1008" w:rsidP="00655130">
      <w:pPr>
        <w:spacing w:after="0" w:line="240" w:lineRule="auto"/>
        <w:jc w:val="both"/>
        <w:rPr>
          <w:b/>
          <w:sz w:val="24"/>
          <w:lang w:val="fr-BE"/>
        </w:rPr>
      </w:pPr>
      <w:r w:rsidRPr="001A2E59">
        <w:rPr>
          <w:b/>
          <w:sz w:val="24"/>
          <w:lang w:val="fr-BE"/>
        </w:rPr>
        <w:t>PHASE D’OSTÉCLASIE</w:t>
      </w:r>
    </w:p>
    <w:p w:rsidR="0010021B" w:rsidRDefault="0010021B" w:rsidP="00126B84">
      <w:pPr>
        <w:spacing w:after="0" w:line="240" w:lineRule="auto"/>
        <w:jc w:val="both"/>
        <w:rPr>
          <w:sz w:val="24"/>
          <w:szCs w:val="24"/>
          <w:lang w:val="fr-BE"/>
        </w:rPr>
      </w:pPr>
    </w:p>
    <w:p w:rsidR="00CD1131" w:rsidRPr="0010021B" w:rsidRDefault="00126B84" w:rsidP="00655130">
      <w:pPr>
        <w:spacing w:after="0" w:line="240" w:lineRule="auto"/>
        <w:jc w:val="both"/>
        <w:rPr>
          <w:sz w:val="24"/>
          <w:szCs w:val="24"/>
          <w:lang w:val="fr-BE"/>
        </w:rPr>
      </w:pPr>
      <w:r w:rsidRPr="0010021B">
        <w:rPr>
          <w:sz w:val="24"/>
          <w:szCs w:val="24"/>
          <w:lang w:val="fr-BE"/>
        </w:rPr>
        <w:t xml:space="preserve">Elle dure </w:t>
      </w:r>
      <w:r w:rsidR="00CD1131" w:rsidRPr="0010021B">
        <w:rPr>
          <w:sz w:val="24"/>
          <w:szCs w:val="24"/>
          <w:lang w:val="fr-BE"/>
        </w:rPr>
        <w:t>5-10jours</w:t>
      </w:r>
      <w:r w:rsidRPr="0010021B">
        <w:rPr>
          <w:sz w:val="24"/>
          <w:szCs w:val="24"/>
          <w:lang w:val="fr-BE"/>
        </w:rPr>
        <w:t xml:space="preserve"> et résulte en un  é</w:t>
      </w:r>
      <w:r w:rsidR="00CD1131" w:rsidRPr="0010021B">
        <w:rPr>
          <w:sz w:val="24"/>
          <w:szCs w:val="24"/>
          <w:lang w:val="fr-BE"/>
        </w:rPr>
        <w:t xml:space="preserve">largissement du trait de </w:t>
      </w:r>
      <w:r w:rsidR="0010021B" w:rsidRPr="0010021B">
        <w:rPr>
          <w:sz w:val="24"/>
          <w:szCs w:val="24"/>
          <w:lang w:val="fr-BE"/>
        </w:rPr>
        <w:t>fracture. Cela confirme le fait qu’a</w:t>
      </w:r>
      <w:r w:rsidRPr="0010021B">
        <w:rPr>
          <w:rFonts w:cs="Tahoma"/>
          <w:color w:val="000000"/>
          <w:sz w:val="24"/>
          <w:szCs w:val="24"/>
          <w:lang w:val="fr-BE"/>
        </w:rPr>
        <w:t>vant que les marges</w:t>
      </w:r>
      <w:r w:rsidR="0010021B" w:rsidRPr="0010021B">
        <w:rPr>
          <w:rFonts w:cs="Tahoma"/>
          <w:color w:val="000000"/>
          <w:sz w:val="24"/>
          <w:szCs w:val="24"/>
          <w:lang w:val="fr-BE"/>
        </w:rPr>
        <w:t xml:space="preserve"> d’une fracture</w:t>
      </w:r>
      <w:r w:rsidRPr="0010021B">
        <w:rPr>
          <w:rFonts w:cs="Tahoma"/>
          <w:color w:val="000000"/>
          <w:sz w:val="24"/>
          <w:szCs w:val="24"/>
          <w:lang w:val="fr-BE"/>
        </w:rPr>
        <w:t xml:space="preserve"> apparaissent il faut attendre; cela permet de faire en sorte que le trait de fracture soit visible</w:t>
      </w:r>
      <w:r w:rsidR="0010021B" w:rsidRPr="0010021B">
        <w:rPr>
          <w:rFonts w:cs="Tahoma"/>
          <w:color w:val="000000"/>
          <w:sz w:val="24"/>
          <w:szCs w:val="24"/>
          <w:lang w:val="fr-BE"/>
        </w:rPr>
        <w:t>.</w:t>
      </w:r>
    </w:p>
    <w:p w:rsidR="00126B84" w:rsidRDefault="00126B84" w:rsidP="00655130">
      <w:pPr>
        <w:spacing w:after="0" w:line="240" w:lineRule="auto"/>
        <w:jc w:val="both"/>
        <w:rPr>
          <w:lang w:val="fr-BE"/>
        </w:rPr>
      </w:pPr>
    </w:p>
    <w:p w:rsidR="00CD1131" w:rsidRDefault="0010021B" w:rsidP="00655130">
      <w:pPr>
        <w:spacing w:after="0" w:line="240" w:lineRule="auto"/>
        <w:jc w:val="both"/>
        <w:rPr>
          <w:lang w:val="fr-BE"/>
        </w:rPr>
      </w:pPr>
      <w:r>
        <w:rPr>
          <w:noProof/>
          <w:lang w:val="fr-BE" w:eastAsia="fr-BE"/>
        </w:rPr>
        <w:pict>
          <v:shape id="_x0000_s1083" type="#_x0000_t202" style="position:absolute;left:0;text-align:left;margin-left:-6.5pt;margin-top:3.65pt;width:287.95pt;height:125.4pt;z-index:251731968" stroked="f">
            <v:textbox style="mso-next-textbox:#_x0000_s1083">
              <w:txbxContent>
                <w:p w:rsidR="00FA1935" w:rsidRPr="0010021B" w:rsidRDefault="00FA1935" w:rsidP="0010021B">
                  <w:pPr>
                    <w:spacing w:after="0" w:line="240" w:lineRule="auto"/>
                    <w:jc w:val="both"/>
                    <w:rPr>
                      <w:sz w:val="24"/>
                      <w:szCs w:val="24"/>
                      <w:lang w:val="fr-BE"/>
                    </w:rPr>
                  </w:pPr>
                  <w:r>
                    <w:rPr>
                      <w:sz w:val="24"/>
                      <w:szCs w:val="24"/>
                      <w:lang w:val="fr-BE"/>
                    </w:rPr>
                    <w:t>Fracture de l’angle médial</w:t>
                  </w:r>
                  <w:r w:rsidRPr="0010021B">
                    <w:rPr>
                      <w:sz w:val="24"/>
                      <w:szCs w:val="24"/>
                      <w:lang w:val="fr-BE"/>
                    </w:rPr>
                    <w:t xml:space="preserve"> de la rotule</w:t>
                  </w:r>
                  <w:r>
                    <w:rPr>
                      <w:sz w:val="24"/>
                      <w:szCs w:val="24"/>
                      <w:lang w:val="fr-BE"/>
                    </w:rPr>
                    <w:t xml:space="preserve">. </w:t>
                  </w:r>
                  <w:r w:rsidRPr="0010021B">
                    <w:rPr>
                      <w:sz w:val="24"/>
                      <w:szCs w:val="24"/>
                      <w:lang w:val="fr-BE"/>
                    </w:rPr>
                    <w:t xml:space="preserve">Le cheval peut se faire ce genre de </w:t>
                  </w:r>
                  <w:r>
                    <w:rPr>
                      <w:sz w:val="24"/>
                      <w:szCs w:val="24"/>
                      <w:lang w:val="fr-BE"/>
                    </w:rPr>
                    <w:t>fracture</w:t>
                  </w:r>
                  <w:r w:rsidRPr="0010021B">
                    <w:rPr>
                      <w:sz w:val="24"/>
                      <w:szCs w:val="24"/>
                      <w:lang w:val="fr-BE"/>
                    </w:rPr>
                    <w:t xml:space="preserve"> quand il s’accroche sur </w:t>
                  </w:r>
                  <w:r>
                    <w:rPr>
                      <w:sz w:val="24"/>
                      <w:szCs w:val="24"/>
                      <w:lang w:val="fr-BE"/>
                    </w:rPr>
                    <w:t xml:space="preserve">un </w:t>
                  </w:r>
                  <w:r w:rsidRPr="0010021B">
                    <w:rPr>
                      <w:sz w:val="24"/>
                      <w:szCs w:val="24"/>
                      <w:lang w:val="fr-BE"/>
                    </w:rPr>
                    <w:t xml:space="preserve">obstacle fixe. </w:t>
                  </w:r>
                </w:p>
                <w:p w:rsidR="00FA1935" w:rsidRDefault="00FA1935" w:rsidP="0010021B">
                  <w:pPr>
                    <w:spacing w:after="0" w:line="240" w:lineRule="auto"/>
                    <w:jc w:val="both"/>
                    <w:rPr>
                      <w:sz w:val="24"/>
                      <w:szCs w:val="24"/>
                      <w:lang w:val="fr-BE"/>
                    </w:rPr>
                  </w:pPr>
                  <w:r w:rsidRPr="0010021B">
                    <w:rPr>
                      <w:sz w:val="24"/>
                      <w:szCs w:val="24"/>
                      <w:lang w:val="fr-BE"/>
                    </w:rPr>
                    <w:t>Attention, on peut avoir ça en visite d’achat. Mais souvent, ils</w:t>
                  </w:r>
                  <w:r>
                    <w:rPr>
                      <w:sz w:val="24"/>
                      <w:szCs w:val="24"/>
                      <w:lang w:val="fr-BE"/>
                    </w:rPr>
                    <w:t xml:space="preserve"> font des cals fibreuses donc ça ne s’ossifie jamais complètement, et la douleur est temporaire.</w:t>
                  </w:r>
                </w:p>
                <w:p w:rsidR="00FA1935" w:rsidRPr="0010021B" w:rsidRDefault="00FA1935" w:rsidP="0010021B">
                  <w:pPr>
                    <w:spacing w:after="0" w:line="240" w:lineRule="auto"/>
                    <w:jc w:val="both"/>
                    <w:rPr>
                      <w:sz w:val="24"/>
                      <w:szCs w:val="24"/>
                      <w:lang w:val="fr-BE"/>
                    </w:rPr>
                  </w:pPr>
                  <w:r>
                    <w:rPr>
                      <w:sz w:val="24"/>
                      <w:szCs w:val="24"/>
                      <w:lang w:val="fr-BE"/>
                    </w:rPr>
                    <w:t>Sur la radio de droite on a une image tangentielle de la rotule, ce qui est essentiel pour cet os.</w:t>
                  </w:r>
                </w:p>
                <w:p w:rsidR="00FA1935" w:rsidRPr="00CD1131" w:rsidRDefault="00FA1935">
                  <w:pPr>
                    <w:rPr>
                      <w:lang w:val="fr-BE"/>
                    </w:rPr>
                  </w:pPr>
                </w:p>
              </w:txbxContent>
            </v:textbox>
          </v:shape>
        </w:pict>
      </w:r>
      <w:r>
        <w:rPr>
          <w:noProof/>
          <w:lang w:val="fr-BE" w:eastAsia="fr-BE"/>
        </w:rPr>
        <w:drawing>
          <wp:anchor distT="0" distB="0" distL="114300" distR="114300" simplePos="0" relativeHeight="251870208" behindDoc="0" locked="0" layoutInCell="1" allowOverlap="1">
            <wp:simplePos x="0" y="0"/>
            <wp:positionH relativeFrom="column">
              <wp:posOffset>-600710</wp:posOffset>
            </wp:positionH>
            <wp:positionV relativeFrom="paragraph">
              <wp:posOffset>74930</wp:posOffset>
            </wp:positionV>
            <wp:extent cx="3380105" cy="1555750"/>
            <wp:effectExtent l="19050" t="0" r="0" b="0"/>
            <wp:wrapSquare wrapText="bothSides"/>
            <wp:docPr id="4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srcRect/>
                    <a:stretch>
                      <a:fillRect/>
                    </a:stretch>
                  </pic:blipFill>
                  <pic:spPr bwMode="auto">
                    <a:xfrm>
                      <a:off x="0" y="0"/>
                      <a:ext cx="3380105" cy="1555750"/>
                    </a:xfrm>
                    <a:prstGeom prst="rect">
                      <a:avLst/>
                    </a:prstGeom>
                    <a:noFill/>
                    <a:ln w="9525">
                      <a:noFill/>
                      <a:miter lim="800000"/>
                      <a:headEnd/>
                      <a:tailEnd/>
                    </a:ln>
                  </pic:spPr>
                </pic:pic>
              </a:graphicData>
            </a:graphic>
          </wp:anchor>
        </w:drawing>
      </w: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10021B" w:rsidRDefault="0010021B" w:rsidP="00655130">
      <w:pPr>
        <w:spacing w:after="0" w:line="240" w:lineRule="auto"/>
        <w:jc w:val="both"/>
        <w:rPr>
          <w:lang w:val="fr-BE"/>
        </w:rPr>
      </w:pPr>
    </w:p>
    <w:p w:rsidR="00CD1131" w:rsidRDefault="00CD1131" w:rsidP="00655130">
      <w:pPr>
        <w:spacing w:after="0" w:line="240" w:lineRule="auto"/>
        <w:jc w:val="both"/>
        <w:rPr>
          <w:lang w:val="fr-BE"/>
        </w:rPr>
      </w:pPr>
    </w:p>
    <w:p w:rsidR="00CD1131" w:rsidRDefault="00F612E7" w:rsidP="00655130">
      <w:pPr>
        <w:spacing w:after="0" w:line="240" w:lineRule="auto"/>
        <w:jc w:val="both"/>
        <w:rPr>
          <w:lang w:val="fr-BE"/>
        </w:rPr>
      </w:pPr>
      <w:r w:rsidRPr="00F612E7">
        <w:rPr>
          <w:b/>
          <w:noProof/>
          <w:sz w:val="24"/>
          <w:lang w:val="fr-BE" w:eastAsia="fr-BE"/>
        </w:rPr>
        <w:pict>
          <v:rect id="_x0000_s1098" style="position:absolute;left:0;text-align:left;margin-left:-5.8pt;margin-top:12pt;width:99.65pt;height:15.25pt;z-index:251753472" filled="f" fillcolor="white [3201]" strokecolor="#4bacc6 [3208]" strokeweight="2.5pt">
            <v:shadow color="#868686"/>
          </v:rect>
        </w:pict>
      </w:r>
    </w:p>
    <w:p w:rsidR="00907C9A" w:rsidRDefault="005B1008" w:rsidP="00655130">
      <w:pPr>
        <w:spacing w:after="0" w:line="240" w:lineRule="auto"/>
        <w:jc w:val="both"/>
        <w:rPr>
          <w:b/>
          <w:sz w:val="24"/>
          <w:lang w:val="fr-BE"/>
        </w:rPr>
      </w:pPr>
      <w:r w:rsidRPr="001A2E59">
        <w:rPr>
          <w:b/>
          <w:sz w:val="24"/>
          <w:lang w:val="fr-BE"/>
        </w:rPr>
        <w:t>UNION FIBREUSE</w:t>
      </w:r>
    </w:p>
    <w:p w:rsidR="0010021B" w:rsidRPr="001A2E59" w:rsidRDefault="0010021B" w:rsidP="00655130">
      <w:pPr>
        <w:spacing w:after="0" w:line="240" w:lineRule="auto"/>
        <w:jc w:val="both"/>
        <w:rPr>
          <w:b/>
          <w:sz w:val="24"/>
          <w:lang w:val="fr-BE"/>
        </w:rPr>
      </w:pPr>
    </w:p>
    <w:p w:rsidR="00F9257F" w:rsidRDefault="0010021B" w:rsidP="00F9257F">
      <w:pPr>
        <w:spacing w:after="0" w:line="240" w:lineRule="auto"/>
        <w:jc w:val="both"/>
        <w:rPr>
          <w:sz w:val="24"/>
          <w:szCs w:val="24"/>
          <w:lang w:val="fr-BE"/>
        </w:rPr>
      </w:pPr>
      <w:r>
        <w:rPr>
          <w:noProof/>
          <w:sz w:val="24"/>
          <w:szCs w:val="24"/>
          <w:lang w:val="fr-BE" w:eastAsia="fr-BE"/>
        </w:rPr>
        <w:drawing>
          <wp:anchor distT="0" distB="0" distL="114300" distR="114300" simplePos="0" relativeHeight="251659263" behindDoc="1" locked="0" layoutInCell="1" allowOverlap="1">
            <wp:simplePos x="0" y="0"/>
            <wp:positionH relativeFrom="column">
              <wp:posOffset>3427730</wp:posOffset>
            </wp:positionH>
            <wp:positionV relativeFrom="paragraph">
              <wp:posOffset>90170</wp:posOffset>
            </wp:positionV>
            <wp:extent cx="3194685" cy="1400810"/>
            <wp:effectExtent l="19050" t="0" r="5715" b="0"/>
            <wp:wrapTight wrapText="bothSides">
              <wp:wrapPolygon edited="0">
                <wp:start x="-129" y="0"/>
                <wp:lineTo x="-129" y="21443"/>
                <wp:lineTo x="21639" y="21443"/>
                <wp:lineTo x="21639" y="0"/>
                <wp:lineTo x="-129" y="0"/>
              </wp:wrapPolygon>
            </wp:wrapTight>
            <wp:docPr id="4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srcRect/>
                    <a:stretch>
                      <a:fillRect/>
                    </a:stretch>
                  </pic:blipFill>
                  <pic:spPr bwMode="auto">
                    <a:xfrm>
                      <a:off x="0" y="0"/>
                      <a:ext cx="3194685" cy="1400810"/>
                    </a:xfrm>
                    <a:prstGeom prst="rect">
                      <a:avLst/>
                    </a:prstGeom>
                    <a:noFill/>
                    <a:ln w="9525">
                      <a:noFill/>
                      <a:miter lim="800000"/>
                      <a:headEnd/>
                      <a:tailEnd/>
                    </a:ln>
                  </pic:spPr>
                </pic:pic>
              </a:graphicData>
            </a:graphic>
          </wp:anchor>
        </w:drawing>
      </w:r>
      <w:r>
        <w:rPr>
          <w:sz w:val="24"/>
          <w:szCs w:val="24"/>
          <w:lang w:val="fr-BE"/>
        </w:rPr>
        <w:t>Au niveau de P3, des o</w:t>
      </w:r>
      <w:r w:rsidR="00CD1131" w:rsidRPr="0010021B">
        <w:rPr>
          <w:sz w:val="24"/>
          <w:szCs w:val="24"/>
          <w:lang w:val="fr-BE"/>
        </w:rPr>
        <w:t>s sésamoïdes et</w:t>
      </w:r>
      <w:r>
        <w:rPr>
          <w:sz w:val="24"/>
          <w:szCs w:val="24"/>
          <w:lang w:val="fr-BE"/>
        </w:rPr>
        <w:t xml:space="preserve"> de</w:t>
      </w:r>
      <w:r w:rsidR="00CD1131" w:rsidRPr="0010021B">
        <w:rPr>
          <w:sz w:val="24"/>
          <w:szCs w:val="24"/>
          <w:lang w:val="fr-BE"/>
        </w:rPr>
        <w:t xml:space="preserve"> </w:t>
      </w:r>
      <w:r>
        <w:rPr>
          <w:sz w:val="24"/>
          <w:szCs w:val="24"/>
          <w:lang w:val="fr-BE"/>
        </w:rPr>
        <w:t>l’</w:t>
      </w:r>
      <w:r w:rsidR="00CD1131" w:rsidRPr="0010021B">
        <w:rPr>
          <w:sz w:val="24"/>
          <w:szCs w:val="24"/>
          <w:lang w:val="fr-BE"/>
        </w:rPr>
        <w:t xml:space="preserve">os </w:t>
      </w:r>
      <w:r w:rsidRPr="0010021B">
        <w:rPr>
          <w:sz w:val="24"/>
          <w:szCs w:val="24"/>
          <w:lang w:val="fr-BE"/>
        </w:rPr>
        <w:t>accessoire</w:t>
      </w:r>
      <w:r w:rsidR="00CD1131" w:rsidRPr="0010021B">
        <w:rPr>
          <w:sz w:val="24"/>
          <w:szCs w:val="24"/>
          <w:lang w:val="fr-BE"/>
        </w:rPr>
        <w:t xml:space="preserve"> du carpe</w:t>
      </w:r>
      <w:r w:rsidR="00F9257F">
        <w:rPr>
          <w:sz w:val="24"/>
          <w:szCs w:val="24"/>
          <w:lang w:val="fr-BE"/>
        </w:rPr>
        <w:t>, il y a une union fibreuse.  On a donc</w:t>
      </w:r>
      <w:r w:rsidR="00CD1131" w:rsidRPr="0010021B">
        <w:rPr>
          <w:sz w:val="24"/>
          <w:szCs w:val="24"/>
          <w:lang w:val="fr-BE"/>
        </w:rPr>
        <w:t xml:space="preserve"> formation de cales fibreux à ces endroit</w:t>
      </w:r>
      <w:r w:rsidR="00F9257F">
        <w:rPr>
          <w:sz w:val="24"/>
          <w:szCs w:val="24"/>
          <w:lang w:val="fr-BE"/>
        </w:rPr>
        <w:t>s,</w:t>
      </w:r>
      <w:r w:rsidR="00CD1131" w:rsidRPr="0010021B">
        <w:rPr>
          <w:sz w:val="24"/>
          <w:szCs w:val="24"/>
          <w:lang w:val="fr-BE"/>
        </w:rPr>
        <w:t xml:space="preserve"> le trait de </w:t>
      </w:r>
      <w:r w:rsidR="00F9257F">
        <w:rPr>
          <w:sz w:val="24"/>
          <w:szCs w:val="24"/>
          <w:lang w:val="fr-BE"/>
        </w:rPr>
        <w:t>fracture restant</w:t>
      </w:r>
      <w:r w:rsidR="00CD1131" w:rsidRPr="0010021B">
        <w:rPr>
          <w:sz w:val="24"/>
          <w:szCs w:val="24"/>
          <w:lang w:val="fr-BE"/>
        </w:rPr>
        <w:t xml:space="preserve"> visible très </w:t>
      </w:r>
      <w:r w:rsidR="00F9257F">
        <w:rPr>
          <w:sz w:val="24"/>
          <w:szCs w:val="24"/>
          <w:lang w:val="fr-BE"/>
        </w:rPr>
        <w:t>longtemps (en effet le cal reste radio-opaque)</w:t>
      </w:r>
      <w:r w:rsidR="00CD1131" w:rsidRPr="0010021B">
        <w:rPr>
          <w:sz w:val="24"/>
          <w:szCs w:val="24"/>
          <w:lang w:val="fr-BE"/>
        </w:rPr>
        <w:t>.</w:t>
      </w:r>
      <w:r w:rsidR="00F9257F">
        <w:rPr>
          <w:sz w:val="24"/>
          <w:szCs w:val="24"/>
          <w:lang w:val="fr-BE"/>
        </w:rPr>
        <w:t xml:space="preserve"> Il faut garder cela à l’esprit quand on remet un animal au travail. La fracture de l’os naviculaire est toujours de très mauvais pronostic pour cette remise au travail, mais pour la fracture de P3, cela dépend du cas :</w:t>
      </w:r>
    </w:p>
    <w:p w:rsidR="00F9257F" w:rsidRDefault="00F9257F" w:rsidP="00F9257F">
      <w:pPr>
        <w:spacing w:after="0" w:line="240" w:lineRule="auto"/>
        <w:jc w:val="both"/>
        <w:rPr>
          <w:sz w:val="24"/>
          <w:szCs w:val="24"/>
          <w:lang w:val="fr-BE"/>
        </w:rPr>
      </w:pPr>
    </w:p>
    <w:p w:rsidR="00F9257F" w:rsidRPr="00F9257F" w:rsidRDefault="00F9257F" w:rsidP="00F9257F">
      <w:pPr>
        <w:pStyle w:val="Paragraphedeliste"/>
        <w:numPr>
          <w:ilvl w:val="0"/>
          <w:numId w:val="40"/>
        </w:numPr>
        <w:spacing w:after="0" w:line="240" w:lineRule="auto"/>
        <w:jc w:val="both"/>
        <w:rPr>
          <w:sz w:val="24"/>
          <w:szCs w:val="24"/>
          <w:lang w:val="fr-BE"/>
        </w:rPr>
      </w:pPr>
      <w:r>
        <w:rPr>
          <w:sz w:val="24"/>
          <w:szCs w:val="24"/>
          <w:lang w:val="fr-BE"/>
        </w:rPr>
        <w:t>S</w:t>
      </w:r>
      <w:r w:rsidR="00CD1131" w:rsidRPr="00F9257F">
        <w:rPr>
          <w:sz w:val="24"/>
          <w:szCs w:val="24"/>
          <w:lang w:val="fr-BE"/>
        </w:rPr>
        <w:t xml:space="preserve">i elle est </w:t>
      </w:r>
      <w:r w:rsidR="00CD1131" w:rsidRPr="00F9257F">
        <w:rPr>
          <w:b/>
          <w:color w:val="7030A0"/>
          <w:sz w:val="24"/>
          <w:szCs w:val="24"/>
          <w:lang w:val="fr-BE"/>
        </w:rPr>
        <w:t>intra-articulaire</w:t>
      </w:r>
      <w:r w:rsidR="00CD1131" w:rsidRPr="00F9257F">
        <w:rPr>
          <w:sz w:val="24"/>
          <w:szCs w:val="24"/>
          <w:lang w:val="fr-BE"/>
        </w:rPr>
        <w:t>, une arthropathie secondaire va se développer.</w:t>
      </w:r>
    </w:p>
    <w:p w:rsidR="00CD1131" w:rsidRPr="00F9257F" w:rsidRDefault="00CD1131" w:rsidP="00F9257F">
      <w:pPr>
        <w:pStyle w:val="Paragraphedeliste"/>
        <w:numPr>
          <w:ilvl w:val="0"/>
          <w:numId w:val="40"/>
        </w:numPr>
        <w:spacing w:after="0" w:line="240" w:lineRule="auto"/>
        <w:jc w:val="both"/>
        <w:rPr>
          <w:sz w:val="24"/>
          <w:szCs w:val="24"/>
          <w:lang w:val="fr-BE"/>
        </w:rPr>
      </w:pPr>
      <w:r w:rsidRPr="00F9257F">
        <w:rPr>
          <w:sz w:val="24"/>
          <w:szCs w:val="24"/>
          <w:lang w:val="fr-BE"/>
        </w:rPr>
        <w:t xml:space="preserve">Si elle est </w:t>
      </w:r>
      <w:r w:rsidRPr="00F9257F">
        <w:rPr>
          <w:b/>
          <w:color w:val="7030A0"/>
          <w:sz w:val="24"/>
          <w:szCs w:val="24"/>
          <w:lang w:val="fr-BE"/>
        </w:rPr>
        <w:t>extra-articulaire</w:t>
      </w:r>
      <w:r w:rsidR="00F9257F">
        <w:rPr>
          <w:sz w:val="24"/>
          <w:szCs w:val="24"/>
          <w:lang w:val="fr-BE"/>
        </w:rPr>
        <w:t xml:space="preserve"> (processus palmaire fracturé par exemple)</w:t>
      </w:r>
      <w:r w:rsidR="00F9257F" w:rsidRPr="00F9257F">
        <w:rPr>
          <w:sz w:val="24"/>
          <w:szCs w:val="24"/>
          <w:lang w:val="fr-BE"/>
        </w:rPr>
        <w:t xml:space="preserve"> on a un</w:t>
      </w:r>
      <w:r w:rsidRPr="00F9257F">
        <w:rPr>
          <w:sz w:val="24"/>
          <w:szCs w:val="24"/>
          <w:lang w:val="fr-BE"/>
        </w:rPr>
        <w:t xml:space="preserve"> bon pronostic.</w:t>
      </w:r>
    </w:p>
    <w:p w:rsidR="00CD1131" w:rsidRDefault="00F612E7" w:rsidP="00655130">
      <w:pPr>
        <w:spacing w:after="0" w:line="240" w:lineRule="auto"/>
        <w:jc w:val="both"/>
        <w:rPr>
          <w:lang w:val="fr-BE"/>
        </w:rPr>
      </w:pPr>
      <w:r w:rsidRPr="00F612E7">
        <w:rPr>
          <w:b/>
          <w:noProof/>
          <w:sz w:val="24"/>
          <w:lang w:val="fr-BE" w:eastAsia="fr-BE"/>
        </w:rPr>
        <w:lastRenderedPageBreak/>
        <w:pict>
          <v:rect id="_x0000_s1099" style="position:absolute;left:0;text-align:left;margin-left:-4.75pt;margin-top:11.1pt;width:189.95pt;height:16.65pt;z-index:251754496" filled="f" fillcolor="white [3201]" strokecolor="#4bacc6 [3208]" strokeweight="2.5pt">
            <v:shadow color="#868686"/>
          </v:rect>
        </w:pict>
      </w:r>
    </w:p>
    <w:p w:rsidR="00907C9A" w:rsidRPr="001A2E59" w:rsidRDefault="005E2B50" w:rsidP="00655130">
      <w:pPr>
        <w:spacing w:after="0" w:line="240" w:lineRule="auto"/>
        <w:jc w:val="both"/>
        <w:rPr>
          <w:b/>
          <w:sz w:val="24"/>
          <w:lang w:val="fr-BE"/>
        </w:rPr>
      </w:pPr>
      <w:r>
        <w:rPr>
          <w:b/>
          <w:noProof/>
          <w:sz w:val="24"/>
          <w:lang w:val="fr-BE" w:eastAsia="fr-BE"/>
        </w:rPr>
        <w:drawing>
          <wp:anchor distT="0" distB="0" distL="114300" distR="114300" simplePos="0" relativeHeight="251734016" behindDoc="1" locked="0" layoutInCell="1" allowOverlap="1">
            <wp:simplePos x="0" y="0"/>
            <wp:positionH relativeFrom="column">
              <wp:posOffset>3248660</wp:posOffset>
            </wp:positionH>
            <wp:positionV relativeFrom="paragraph">
              <wp:posOffset>167640</wp:posOffset>
            </wp:positionV>
            <wp:extent cx="3202940" cy="2101215"/>
            <wp:effectExtent l="19050" t="0" r="0" b="0"/>
            <wp:wrapSquare wrapText="bothSides"/>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srcRect/>
                    <a:stretch>
                      <a:fillRect/>
                    </a:stretch>
                  </pic:blipFill>
                  <pic:spPr bwMode="auto">
                    <a:xfrm>
                      <a:off x="0" y="0"/>
                      <a:ext cx="3202940" cy="2101215"/>
                    </a:xfrm>
                    <a:prstGeom prst="rect">
                      <a:avLst/>
                    </a:prstGeom>
                    <a:noFill/>
                    <a:ln w="9525">
                      <a:noFill/>
                      <a:miter lim="800000"/>
                      <a:headEnd/>
                      <a:tailEnd/>
                    </a:ln>
                  </pic:spPr>
                </pic:pic>
              </a:graphicData>
            </a:graphic>
          </wp:anchor>
        </w:drawing>
      </w:r>
      <w:r w:rsidR="005B1008" w:rsidRPr="001A2E59">
        <w:rPr>
          <w:b/>
          <w:sz w:val="24"/>
          <w:lang w:val="fr-BE"/>
        </w:rPr>
        <w:t>FRACTURES DE FATIGUE</w:t>
      </w:r>
      <w:r>
        <w:rPr>
          <w:b/>
          <w:sz w:val="24"/>
          <w:lang w:val="fr-BE"/>
        </w:rPr>
        <w:t>/DE STRESS</w:t>
      </w:r>
    </w:p>
    <w:p w:rsidR="005E2B50" w:rsidRPr="005E2B50" w:rsidRDefault="005E2B50" w:rsidP="00655130">
      <w:pPr>
        <w:spacing w:after="0" w:line="240" w:lineRule="auto"/>
        <w:jc w:val="both"/>
        <w:rPr>
          <w:sz w:val="24"/>
          <w:szCs w:val="24"/>
          <w:lang w:val="fr-BE"/>
        </w:rPr>
      </w:pPr>
    </w:p>
    <w:p w:rsidR="00907C9A" w:rsidRPr="005E2B50" w:rsidRDefault="005E2B50" w:rsidP="00655130">
      <w:pPr>
        <w:spacing w:after="0" w:line="240" w:lineRule="auto"/>
        <w:jc w:val="both"/>
        <w:rPr>
          <w:sz w:val="24"/>
          <w:szCs w:val="24"/>
          <w:lang w:val="fr-BE"/>
        </w:rPr>
      </w:pPr>
      <w:r w:rsidRPr="005E2B50">
        <w:rPr>
          <w:sz w:val="24"/>
          <w:szCs w:val="24"/>
          <w:lang w:val="fr-BE"/>
        </w:rPr>
        <w:t>Ce sont des m</w:t>
      </w:r>
      <w:r w:rsidR="00907C9A" w:rsidRPr="005E2B50">
        <w:rPr>
          <w:sz w:val="24"/>
          <w:szCs w:val="24"/>
          <w:lang w:val="fr-BE"/>
        </w:rPr>
        <w:t>icro-fractures dans des zones de l’os qui sont sujettes à des stress</w:t>
      </w:r>
      <w:r>
        <w:rPr>
          <w:sz w:val="24"/>
          <w:szCs w:val="24"/>
          <w:lang w:val="fr-BE"/>
        </w:rPr>
        <w:t xml:space="preserve"> répétés car cela</w:t>
      </w:r>
      <w:r w:rsidR="00907C9A" w:rsidRPr="005E2B50">
        <w:rPr>
          <w:sz w:val="24"/>
          <w:szCs w:val="24"/>
          <w:lang w:val="fr-BE"/>
        </w:rPr>
        <w:t xml:space="preserve"> provoque une fatigue de l’os trabéculaire</w:t>
      </w:r>
      <w:r>
        <w:rPr>
          <w:sz w:val="24"/>
          <w:szCs w:val="24"/>
          <w:lang w:val="fr-BE"/>
        </w:rPr>
        <w:t xml:space="preserve"> et donc des fractures</w:t>
      </w:r>
      <w:r w:rsidR="00907C9A" w:rsidRPr="005E2B50">
        <w:rPr>
          <w:sz w:val="24"/>
          <w:szCs w:val="24"/>
          <w:lang w:val="fr-BE"/>
        </w:rPr>
        <w:t>.</w:t>
      </w:r>
      <w:r>
        <w:rPr>
          <w:sz w:val="24"/>
          <w:szCs w:val="24"/>
          <w:lang w:val="fr-BE"/>
        </w:rPr>
        <w:t xml:space="preserve"> </w:t>
      </w:r>
      <w:r w:rsidR="00907C9A" w:rsidRPr="005E2B50">
        <w:rPr>
          <w:sz w:val="24"/>
          <w:szCs w:val="24"/>
          <w:lang w:val="fr-BE"/>
        </w:rPr>
        <w:t xml:space="preserve">Il faut faire attention si on fait une anesthésie étagée car il y risque d’aggravation de la </w:t>
      </w:r>
      <w:r>
        <w:rPr>
          <w:sz w:val="24"/>
          <w:szCs w:val="24"/>
          <w:lang w:val="fr-BE"/>
        </w:rPr>
        <w:t>fracture dans ces cas.</w:t>
      </w:r>
    </w:p>
    <w:p w:rsidR="00907C9A" w:rsidRPr="00907C9A" w:rsidRDefault="00907C9A" w:rsidP="00655130">
      <w:pPr>
        <w:spacing w:after="0" w:line="240" w:lineRule="auto"/>
        <w:jc w:val="both"/>
        <w:rPr>
          <w:lang w:val="fr-BE"/>
        </w:rPr>
      </w:pPr>
    </w:p>
    <w:p w:rsidR="00907C9A" w:rsidRPr="005E2B50" w:rsidRDefault="005E2B50" w:rsidP="00655130">
      <w:pPr>
        <w:spacing w:after="0" w:line="240" w:lineRule="auto"/>
        <w:jc w:val="both"/>
        <w:rPr>
          <w:lang w:val="fr-BE"/>
        </w:rPr>
      </w:pPr>
      <w:r w:rsidRPr="005E2B50">
        <w:rPr>
          <w:rFonts w:cs="Helvetica"/>
          <w:sz w:val="24"/>
          <w:szCs w:val="24"/>
          <w:lang w:val="fr-BE"/>
        </w:rPr>
        <w:t>Sur la radio de droite, on a une fracture verticale avec de la sclérose autour. En cas de mouvement en torsion l'animal aura quelque chose de très grave.</w:t>
      </w:r>
    </w:p>
    <w:p w:rsidR="00907C9A" w:rsidRDefault="00F612E7" w:rsidP="00655130">
      <w:pPr>
        <w:spacing w:after="0" w:line="240" w:lineRule="auto"/>
        <w:jc w:val="both"/>
        <w:rPr>
          <w:lang w:val="fr-BE"/>
        </w:rPr>
      </w:pPr>
      <w:r>
        <w:rPr>
          <w:noProof/>
          <w:lang w:val="fr-BE" w:eastAsia="fr-BE"/>
        </w:rPr>
        <w:pict>
          <v:rect id="_x0000_s1100" style="position:absolute;left:0;text-align:left;margin-left:-4.75pt;margin-top:12.6pt;width:89.5pt;height:16.7pt;z-index:251755520" filled="f" fillcolor="white [3201]" strokecolor="#4bacc6 [3208]" strokeweight="2.5pt">
            <v:shadow color="#868686"/>
          </v:rect>
        </w:pict>
      </w:r>
    </w:p>
    <w:p w:rsidR="005E2B50" w:rsidRPr="001A2E59" w:rsidRDefault="005B1008" w:rsidP="00655130">
      <w:pPr>
        <w:spacing w:after="0" w:line="240" w:lineRule="auto"/>
        <w:jc w:val="both"/>
        <w:rPr>
          <w:b/>
          <w:sz w:val="24"/>
          <w:lang w:val="fr-BE"/>
        </w:rPr>
      </w:pPr>
      <w:r w:rsidRPr="001A2E59">
        <w:rPr>
          <w:b/>
          <w:sz w:val="24"/>
          <w:lang w:val="fr-BE"/>
        </w:rPr>
        <w:t>CICATRISATION</w:t>
      </w:r>
    </w:p>
    <w:p w:rsidR="00D30AEE" w:rsidRDefault="00D30AEE" w:rsidP="00D30AEE">
      <w:pPr>
        <w:spacing w:after="0" w:line="240" w:lineRule="auto"/>
        <w:jc w:val="both"/>
        <w:rPr>
          <w:sz w:val="24"/>
          <w:szCs w:val="24"/>
          <w:lang w:val="fr-BE"/>
        </w:rPr>
      </w:pPr>
      <w:r>
        <w:rPr>
          <w:noProof/>
          <w:sz w:val="24"/>
          <w:szCs w:val="24"/>
          <w:lang w:val="fr-BE" w:eastAsia="fr-BE"/>
        </w:rPr>
        <w:drawing>
          <wp:anchor distT="0" distB="0" distL="114300" distR="114300" simplePos="0" relativeHeight="251735040" behindDoc="1" locked="0" layoutInCell="1" allowOverlap="1">
            <wp:simplePos x="0" y="0"/>
            <wp:positionH relativeFrom="column">
              <wp:posOffset>-748030</wp:posOffset>
            </wp:positionH>
            <wp:positionV relativeFrom="paragraph">
              <wp:posOffset>54610</wp:posOffset>
            </wp:positionV>
            <wp:extent cx="2288540" cy="1858010"/>
            <wp:effectExtent l="19050" t="0" r="0" b="0"/>
            <wp:wrapSquare wrapText="bothSides"/>
            <wp:docPr id="5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srcRect/>
                    <a:stretch>
                      <a:fillRect/>
                    </a:stretch>
                  </pic:blipFill>
                  <pic:spPr bwMode="auto">
                    <a:xfrm>
                      <a:off x="0" y="0"/>
                      <a:ext cx="2288540" cy="1858010"/>
                    </a:xfrm>
                    <a:prstGeom prst="rect">
                      <a:avLst/>
                    </a:prstGeom>
                    <a:noFill/>
                    <a:ln w="9525">
                      <a:noFill/>
                      <a:miter lim="800000"/>
                      <a:headEnd/>
                      <a:tailEnd/>
                    </a:ln>
                  </pic:spPr>
                </pic:pic>
              </a:graphicData>
            </a:graphic>
          </wp:anchor>
        </w:drawing>
      </w:r>
    </w:p>
    <w:p w:rsidR="00907C9A" w:rsidRPr="00D30AEE" w:rsidRDefault="005E2B50" w:rsidP="00D30AEE">
      <w:pPr>
        <w:spacing w:after="0" w:line="240" w:lineRule="auto"/>
        <w:jc w:val="both"/>
        <w:rPr>
          <w:sz w:val="24"/>
          <w:szCs w:val="24"/>
          <w:lang w:val="fr-BE"/>
        </w:rPr>
      </w:pPr>
      <w:r w:rsidRPr="00D30AEE">
        <w:rPr>
          <w:sz w:val="24"/>
          <w:szCs w:val="24"/>
          <w:lang w:val="fr-BE"/>
        </w:rPr>
        <w:t>La cicatrisation d</w:t>
      </w:r>
      <w:r w:rsidR="00907C9A" w:rsidRPr="00D30AEE">
        <w:rPr>
          <w:sz w:val="24"/>
          <w:szCs w:val="24"/>
          <w:lang w:val="fr-BE"/>
        </w:rPr>
        <w:t>épend du moyen de réduction</w:t>
      </w:r>
      <w:r w:rsidRPr="00D30AEE">
        <w:rPr>
          <w:sz w:val="24"/>
          <w:szCs w:val="24"/>
          <w:lang w:val="fr-BE"/>
        </w:rPr>
        <w:t xml:space="preserve"> mais est g</w:t>
      </w:r>
      <w:r w:rsidR="00907C9A" w:rsidRPr="00D30AEE">
        <w:rPr>
          <w:sz w:val="24"/>
          <w:szCs w:val="24"/>
          <w:lang w:val="fr-BE"/>
        </w:rPr>
        <w:t>énéralement lente chez le cheval</w:t>
      </w:r>
      <w:r w:rsidRPr="00D30AEE">
        <w:rPr>
          <w:sz w:val="24"/>
          <w:szCs w:val="24"/>
          <w:lang w:val="fr-BE"/>
        </w:rPr>
        <w:t>. Elle ne se fait</w:t>
      </w:r>
      <w:r w:rsidR="00907C9A" w:rsidRPr="00D30AEE">
        <w:rPr>
          <w:sz w:val="24"/>
          <w:szCs w:val="24"/>
          <w:lang w:val="fr-BE"/>
        </w:rPr>
        <w:t xml:space="preserve"> pas</w:t>
      </w:r>
      <w:r w:rsidRPr="00D30AEE">
        <w:rPr>
          <w:sz w:val="24"/>
          <w:szCs w:val="24"/>
          <w:lang w:val="fr-BE"/>
        </w:rPr>
        <w:t xml:space="preserve"> en moins de 3</w:t>
      </w:r>
      <w:r w:rsidR="00D30AEE" w:rsidRPr="00D30AEE">
        <w:rPr>
          <w:sz w:val="24"/>
          <w:szCs w:val="24"/>
          <w:lang w:val="fr-BE"/>
        </w:rPr>
        <w:t xml:space="preserve"> </w:t>
      </w:r>
      <w:r w:rsidRPr="00D30AEE">
        <w:rPr>
          <w:sz w:val="24"/>
          <w:szCs w:val="24"/>
          <w:lang w:val="fr-BE"/>
        </w:rPr>
        <w:t>mois (plus on stabilise bien, plus</w:t>
      </w:r>
      <w:r w:rsidR="00907C9A" w:rsidRPr="00D30AEE">
        <w:rPr>
          <w:sz w:val="24"/>
          <w:szCs w:val="24"/>
          <w:lang w:val="fr-BE"/>
        </w:rPr>
        <w:t xml:space="preserve"> c’est rapide, MAIS jamais moins de 3 mois</w:t>
      </w:r>
      <w:r w:rsidR="00D30AEE" w:rsidRPr="00D30AEE">
        <w:rPr>
          <w:sz w:val="24"/>
          <w:szCs w:val="24"/>
          <w:lang w:val="fr-BE"/>
        </w:rPr>
        <w:t>. Cependant, notons que quand on traite des fractures on ne doit jamais trop stabiliser parce que l’os a besoin de contraintes pour bien cicatriser</w:t>
      </w:r>
      <w:r w:rsidR="00907C9A" w:rsidRPr="00D30AEE">
        <w:rPr>
          <w:sz w:val="24"/>
          <w:szCs w:val="24"/>
          <w:lang w:val="fr-BE"/>
        </w:rPr>
        <w:t>)</w:t>
      </w:r>
      <w:r w:rsidRPr="00D30AEE">
        <w:rPr>
          <w:sz w:val="24"/>
          <w:szCs w:val="24"/>
          <w:lang w:val="fr-BE"/>
        </w:rPr>
        <w:t>.</w:t>
      </w:r>
    </w:p>
    <w:p w:rsidR="00907C9A" w:rsidRPr="00D30AEE" w:rsidRDefault="00907C9A" w:rsidP="00655130">
      <w:pPr>
        <w:spacing w:after="0" w:line="240" w:lineRule="auto"/>
        <w:ind w:left="360"/>
        <w:jc w:val="both"/>
        <w:rPr>
          <w:sz w:val="24"/>
          <w:szCs w:val="24"/>
          <w:lang w:val="fr-BE"/>
        </w:rPr>
      </w:pPr>
    </w:p>
    <w:p w:rsidR="005E2B50" w:rsidRPr="00D30AEE" w:rsidRDefault="00D30AEE" w:rsidP="00655130">
      <w:pPr>
        <w:spacing w:after="0" w:line="240" w:lineRule="auto"/>
        <w:jc w:val="both"/>
        <w:rPr>
          <w:sz w:val="24"/>
          <w:szCs w:val="24"/>
          <w:lang w:val="fr-BE"/>
        </w:rPr>
      </w:pPr>
      <w:r w:rsidRPr="00D30AEE">
        <w:rPr>
          <w:sz w:val="24"/>
          <w:szCs w:val="24"/>
          <w:lang w:val="fr-BE"/>
        </w:rPr>
        <w:t>Sur la radio de gauche, on a une f</w:t>
      </w:r>
      <w:r w:rsidRPr="00D30AEE">
        <w:rPr>
          <w:rFonts w:cs="Helvetica"/>
          <w:sz w:val="24"/>
          <w:szCs w:val="24"/>
          <w:lang w:val="fr-BE"/>
        </w:rPr>
        <w:t>racture intra-articulaire complexe.</w:t>
      </w:r>
    </w:p>
    <w:p w:rsidR="005E2B50" w:rsidRDefault="005E2B50" w:rsidP="00655130">
      <w:pPr>
        <w:spacing w:after="0" w:line="240" w:lineRule="auto"/>
        <w:jc w:val="both"/>
        <w:rPr>
          <w:lang w:val="fr-BE"/>
        </w:rPr>
      </w:pPr>
    </w:p>
    <w:p w:rsidR="005E2B50" w:rsidRDefault="005E2B50" w:rsidP="00655130">
      <w:pPr>
        <w:spacing w:after="0" w:line="240" w:lineRule="auto"/>
        <w:jc w:val="both"/>
        <w:rPr>
          <w:lang w:val="fr-BE"/>
        </w:rPr>
      </w:pPr>
    </w:p>
    <w:p w:rsidR="00907C9A" w:rsidRPr="00D30AEE" w:rsidRDefault="00907C9A" w:rsidP="00D30AEE">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24"/>
          <w:szCs w:val="24"/>
          <w:lang w:val="fr-BE"/>
        </w:rPr>
      </w:pPr>
      <w:r w:rsidRPr="00D30AEE">
        <w:rPr>
          <w:b/>
          <w:sz w:val="24"/>
          <w:szCs w:val="24"/>
          <w:shd w:val="clear" w:color="auto" w:fill="DBE5F1" w:themeFill="accent1" w:themeFillTint="33"/>
          <w:lang w:val="fr-BE"/>
        </w:rPr>
        <w:t>Lésions articulaires</w:t>
      </w:r>
    </w:p>
    <w:p w:rsidR="00D30AEE" w:rsidRPr="00D30AEE" w:rsidRDefault="00D30AEE" w:rsidP="00D30AEE">
      <w:pPr>
        <w:spacing w:after="0" w:line="240" w:lineRule="auto"/>
        <w:jc w:val="both"/>
        <w:rPr>
          <w:b/>
          <w:noProof/>
          <w:color w:val="4F81BD" w:themeColor="accent1"/>
          <w:sz w:val="16"/>
          <w:szCs w:val="16"/>
          <w:u w:val="single"/>
          <w:lang w:val="fr-BE" w:eastAsia="fr-BE"/>
        </w:rPr>
      </w:pPr>
    </w:p>
    <w:p w:rsidR="006A61A0" w:rsidRPr="00D30AEE" w:rsidRDefault="00907C9A" w:rsidP="00655130">
      <w:pPr>
        <w:pStyle w:val="Paragraphedeliste"/>
        <w:numPr>
          <w:ilvl w:val="0"/>
          <w:numId w:val="26"/>
        </w:numPr>
        <w:spacing w:after="0" w:line="240" w:lineRule="auto"/>
        <w:jc w:val="both"/>
        <w:rPr>
          <w:b/>
          <w:noProof/>
          <w:color w:val="4F81BD" w:themeColor="accent1"/>
          <w:sz w:val="24"/>
          <w:szCs w:val="24"/>
          <w:u w:val="single"/>
          <w:lang w:val="fr-BE" w:eastAsia="fr-BE"/>
        </w:rPr>
      </w:pPr>
      <w:r w:rsidRPr="00D30AEE">
        <w:rPr>
          <w:b/>
          <w:noProof/>
          <w:color w:val="4F81BD" w:themeColor="accent1"/>
          <w:sz w:val="24"/>
          <w:szCs w:val="24"/>
          <w:u w:val="single"/>
          <w:lang w:val="fr-BE" w:eastAsia="fr-BE"/>
        </w:rPr>
        <w:t>Gonflement</w:t>
      </w:r>
    </w:p>
    <w:p w:rsidR="00D30AEE" w:rsidRPr="00D30AEE" w:rsidRDefault="00D30AEE" w:rsidP="00D30AEE">
      <w:pPr>
        <w:pStyle w:val="Paragraphedeliste"/>
        <w:spacing w:after="0" w:line="240" w:lineRule="auto"/>
        <w:jc w:val="both"/>
        <w:rPr>
          <w:sz w:val="24"/>
          <w:szCs w:val="24"/>
          <w:lang w:val="fr-BE" w:eastAsia="fr-BE"/>
        </w:rPr>
      </w:pPr>
    </w:p>
    <w:p w:rsidR="00D30AEE" w:rsidRDefault="00D30AEE" w:rsidP="00D30AEE">
      <w:pPr>
        <w:spacing w:after="0" w:line="240" w:lineRule="auto"/>
        <w:jc w:val="both"/>
        <w:rPr>
          <w:sz w:val="24"/>
          <w:szCs w:val="24"/>
          <w:lang w:val="fr-BE" w:eastAsia="fr-BE"/>
        </w:rPr>
      </w:pPr>
      <w:r w:rsidRPr="00D30AEE">
        <w:rPr>
          <w:sz w:val="24"/>
          <w:szCs w:val="24"/>
          <w:lang w:val="fr-BE" w:eastAsia="fr-BE"/>
        </w:rPr>
        <w:t>Il p</w:t>
      </w:r>
      <w:r w:rsidR="006A61A0" w:rsidRPr="00D30AEE">
        <w:rPr>
          <w:sz w:val="24"/>
          <w:szCs w:val="24"/>
          <w:lang w:val="fr-BE" w:eastAsia="fr-BE"/>
        </w:rPr>
        <w:t>eut-être intra- ou péri-articulaire</w:t>
      </w:r>
      <w:r w:rsidRPr="00D30AEE">
        <w:rPr>
          <w:sz w:val="24"/>
          <w:szCs w:val="24"/>
          <w:lang w:val="fr-BE" w:eastAsia="fr-BE"/>
        </w:rPr>
        <w:t xml:space="preserve"> mais c’est d</w:t>
      </w:r>
      <w:r w:rsidR="006A61A0" w:rsidRPr="00D30AEE">
        <w:rPr>
          <w:sz w:val="24"/>
          <w:szCs w:val="24"/>
          <w:lang w:val="fr-BE" w:eastAsia="fr-BE"/>
        </w:rPr>
        <w:t>ifficile de faire la différence sur les radio</w:t>
      </w:r>
      <w:r w:rsidRPr="00D30AEE">
        <w:rPr>
          <w:sz w:val="24"/>
          <w:szCs w:val="24"/>
          <w:lang w:val="fr-BE" w:eastAsia="fr-BE"/>
        </w:rPr>
        <w:t>s →</w:t>
      </w:r>
      <w:r w:rsidR="006A61A0" w:rsidRPr="00D30AEE">
        <w:rPr>
          <w:sz w:val="24"/>
          <w:szCs w:val="24"/>
          <w:lang w:val="fr-BE" w:eastAsia="fr-BE"/>
        </w:rPr>
        <w:t xml:space="preserve"> INDICATION POUR FAIRE UNE ECHOGRAPHIE</w:t>
      </w:r>
      <w:r w:rsidRPr="00D30AEE">
        <w:rPr>
          <w:sz w:val="24"/>
          <w:szCs w:val="24"/>
          <w:lang w:val="fr-BE" w:eastAsia="fr-BE"/>
        </w:rPr>
        <w:t xml:space="preserve"> qui est t</w:t>
      </w:r>
      <w:r w:rsidR="006A61A0" w:rsidRPr="00D30AEE">
        <w:rPr>
          <w:sz w:val="24"/>
          <w:szCs w:val="24"/>
          <w:lang w:val="fr-BE" w:eastAsia="fr-BE"/>
        </w:rPr>
        <w:t>rès efficace pour différencier un gonflement extr</w:t>
      </w:r>
      <w:r w:rsidRPr="00D30AEE">
        <w:rPr>
          <w:sz w:val="24"/>
          <w:szCs w:val="24"/>
          <w:lang w:val="fr-BE" w:eastAsia="fr-BE"/>
        </w:rPr>
        <w:t>a</w:t>
      </w:r>
      <w:r w:rsidR="006A61A0" w:rsidRPr="00D30AEE">
        <w:rPr>
          <w:sz w:val="24"/>
          <w:szCs w:val="24"/>
          <w:lang w:val="fr-BE" w:eastAsia="fr-BE"/>
        </w:rPr>
        <w:t>/intra-articulaire</w:t>
      </w:r>
      <w:r w:rsidRPr="00D30AEE">
        <w:rPr>
          <w:sz w:val="24"/>
          <w:szCs w:val="24"/>
          <w:lang w:val="fr-BE" w:eastAsia="fr-BE"/>
        </w:rPr>
        <w:t xml:space="preserve"> et qui est e</w:t>
      </w:r>
      <w:r w:rsidR="006A61A0" w:rsidRPr="00D30AEE">
        <w:rPr>
          <w:sz w:val="24"/>
          <w:szCs w:val="24"/>
          <w:lang w:val="fr-BE" w:eastAsia="fr-BE"/>
        </w:rPr>
        <w:t xml:space="preserve">ssentielle pour poser un </w:t>
      </w:r>
      <w:r w:rsidRPr="00D30AEE">
        <w:rPr>
          <w:sz w:val="24"/>
          <w:szCs w:val="24"/>
          <w:lang w:val="fr-BE" w:eastAsia="fr-BE"/>
        </w:rPr>
        <w:t>diagnostic</w:t>
      </w:r>
      <w:r w:rsidR="006A61A0" w:rsidRPr="00D30AEE">
        <w:rPr>
          <w:sz w:val="24"/>
          <w:szCs w:val="24"/>
          <w:lang w:val="fr-BE" w:eastAsia="fr-BE"/>
        </w:rPr>
        <w:t xml:space="preserve"> définitif</w:t>
      </w:r>
      <w:r w:rsidRPr="00D30AEE">
        <w:rPr>
          <w:sz w:val="24"/>
          <w:szCs w:val="24"/>
          <w:lang w:val="fr-BE" w:eastAsia="fr-BE"/>
        </w:rPr>
        <w:t xml:space="preserve"> (en effet c’est e</w:t>
      </w:r>
      <w:r w:rsidRPr="00D30AEE">
        <w:rPr>
          <w:rFonts w:cs="Tahoma"/>
          <w:color w:val="000000"/>
          <w:sz w:val="24"/>
          <w:szCs w:val="24"/>
          <w:lang w:val="fr-BE"/>
        </w:rPr>
        <w:t xml:space="preserve">xamens de choix pour le </w:t>
      </w:r>
      <w:r w:rsidR="00297B6E">
        <w:rPr>
          <w:rFonts w:cs="Tahoma"/>
          <w:color w:val="000000"/>
          <w:sz w:val="24"/>
          <w:szCs w:val="24"/>
          <w:lang w:val="fr-BE"/>
        </w:rPr>
        <w:t>gonflement permettant de dire la</w:t>
      </w:r>
      <w:r w:rsidRPr="00D30AEE">
        <w:rPr>
          <w:rFonts w:cs="Tahoma"/>
          <w:color w:val="000000"/>
          <w:sz w:val="24"/>
          <w:szCs w:val="24"/>
          <w:lang w:val="fr-BE"/>
        </w:rPr>
        <w:t xml:space="preserve"> localisati</w:t>
      </w:r>
      <w:r w:rsidR="00297B6E">
        <w:rPr>
          <w:rFonts w:cs="Tahoma"/>
          <w:color w:val="000000"/>
          <w:sz w:val="24"/>
          <w:szCs w:val="24"/>
          <w:lang w:val="fr-BE"/>
        </w:rPr>
        <w:t>on (intra ou extra-articulaire) et</w:t>
      </w:r>
      <w:r w:rsidRPr="00D30AEE">
        <w:rPr>
          <w:rFonts w:cs="Tahoma"/>
          <w:color w:val="000000"/>
          <w:sz w:val="24"/>
          <w:szCs w:val="24"/>
          <w:lang w:val="fr-BE"/>
        </w:rPr>
        <w:t xml:space="preserve"> quel type d'anomalie</w:t>
      </w:r>
      <w:r w:rsidR="00297B6E">
        <w:rPr>
          <w:rFonts w:cs="Tahoma"/>
          <w:color w:val="000000"/>
          <w:sz w:val="24"/>
          <w:szCs w:val="24"/>
          <w:lang w:val="fr-BE"/>
        </w:rPr>
        <w:t xml:space="preserve"> est</w:t>
      </w:r>
      <w:r w:rsidRPr="00D30AEE">
        <w:rPr>
          <w:rFonts w:cs="Tahoma"/>
          <w:color w:val="000000"/>
          <w:sz w:val="24"/>
          <w:szCs w:val="24"/>
          <w:lang w:val="fr-BE"/>
        </w:rPr>
        <w:t xml:space="preserve"> à la base du problème</w:t>
      </w:r>
      <w:r w:rsidR="00297B6E">
        <w:rPr>
          <w:rFonts w:cs="Tahoma"/>
          <w:color w:val="000000"/>
          <w:sz w:val="24"/>
          <w:szCs w:val="24"/>
          <w:lang w:val="fr-BE"/>
        </w:rPr>
        <w:t>)</w:t>
      </w:r>
      <w:r w:rsidRPr="00D30AEE">
        <w:rPr>
          <w:sz w:val="24"/>
          <w:szCs w:val="24"/>
          <w:lang w:val="fr-BE" w:eastAsia="fr-BE"/>
        </w:rPr>
        <w:t xml:space="preserve">. </w:t>
      </w:r>
      <w:r w:rsidR="006A61A0" w:rsidRPr="00D30AEE">
        <w:rPr>
          <w:sz w:val="24"/>
          <w:szCs w:val="24"/>
          <w:lang w:val="fr-BE" w:eastAsia="fr-BE"/>
        </w:rPr>
        <w:t>Donc</w:t>
      </w:r>
      <w:r w:rsidRPr="00D30AEE">
        <w:rPr>
          <w:sz w:val="24"/>
          <w:szCs w:val="24"/>
          <w:lang w:val="fr-BE" w:eastAsia="fr-BE"/>
        </w:rPr>
        <w:t xml:space="preserve"> la radio permet de savoir s’</w:t>
      </w:r>
      <w:r w:rsidR="006A61A0" w:rsidRPr="00D30AEE">
        <w:rPr>
          <w:sz w:val="24"/>
          <w:szCs w:val="24"/>
          <w:lang w:val="fr-BE" w:eastAsia="fr-BE"/>
        </w:rPr>
        <w:t xml:space="preserve">il y a une </w:t>
      </w:r>
      <w:r w:rsidRPr="00D30AEE">
        <w:rPr>
          <w:sz w:val="24"/>
          <w:szCs w:val="24"/>
          <w:lang w:val="fr-BE" w:eastAsia="fr-BE"/>
        </w:rPr>
        <w:t xml:space="preserve">pathologie osseuse sous-jacente à un gonflement que l’on voit. </w:t>
      </w:r>
      <w:r w:rsidR="00297B6E">
        <w:rPr>
          <w:sz w:val="24"/>
          <w:szCs w:val="24"/>
          <w:lang w:val="fr-BE" w:eastAsia="fr-BE"/>
        </w:rPr>
        <w:t>On ne peut donc pas faire un diagnostic en utilisant uniquement la radio car elle n’aide que pour faire des hypothèses.</w:t>
      </w:r>
    </w:p>
    <w:p w:rsidR="00D30AEE" w:rsidRPr="00297B6E" w:rsidRDefault="00D30AEE" w:rsidP="00D30AEE">
      <w:pPr>
        <w:spacing w:after="0" w:line="240" w:lineRule="auto"/>
        <w:jc w:val="both"/>
        <w:rPr>
          <w:sz w:val="16"/>
          <w:szCs w:val="16"/>
          <w:lang w:val="fr-BE" w:eastAsia="fr-BE"/>
        </w:rPr>
      </w:pPr>
    </w:p>
    <w:p w:rsidR="006A61A0" w:rsidRPr="00297B6E" w:rsidRDefault="006A61A0" w:rsidP="00655130">
      <w:pPr>
        <w:pStyle w:val="Paragraphedeliste"/>
        <w:numPr>
          <w:ilvl w:val="0"/>
          <w:numId w:val="26"/>
        </w:numPr>
        <w:spacing w:after="0" w:line="240" w:lineRule="auto"/>
        <w:jc w:val="both"/>
        <w:rPr>
          <w:b/>
          <w:noProof/>
          <w:color w:val="4F81BD" w:themeColor="accent1"/>
          <w:sz w:val="24"/>
          <w:szCs w:val="24"/>
          <w:u w:val="single"/>
          <w:lang w:val="fr-BE" w:eastAsia="fr-BE"/>
        </w:rPr>
      </w:pPr>
      <w:r w:rsidRPr="00297B6E">
        <w:rPr>
          <w:b/>
          <w:noProof/>
          <w:color w:val="4F81BD" w:themeColor="accent1"/>
          <w:sz w:val="24"/>
          <w:szCs w:val="24"/>
          <w:u w:val="single"/>
          <w:lang w:val="fr-BE" w:eastAsia="fr-BE"/>
        </w:rPr>
        <w:t>Anomalies os</w:t>
      </w:r>
      <w:r w:rsidR="00297B6E">
        <w:rPr>
          <w:b/>
          <w:noProof/>
          <w:color w:val="4F81BD" w:themeColor="accent1"/>
          <w:sz w:val="24"/>
          <w:szCs w:val="24"/>
          <w:u w:val="single"/>
          <w:lang w:val="fr-BE" w:eastAsia="fr-BE"/>
        </w:rPr>
        <w:t>téoarticulaires juvéniles (AOAJ ou DOD en anglais)</w:t>
      </w:r>
    </w:p>
    <w:p w:rsidR="00297B6E" w:rsidRDefault="00297B6E" w:rsidP="00655130">
      <w:pPr>
        <w:spacing w:after="0" w:line="240" w:lineRule="auto"/>
        <w:jc w:val="both"/>
        <w:rPr>
          <w:lang w:val="fr-BE" w:eastAsia="fr-BE"/>
        </w:rPr>
      </w:pPr>
    </w:p>
    <w:p w:rsidR="006A61A0" w:rsidRDefault="00297B6E" w:rsidP="00655130">
      <w:pPr>
        <w:spacing w:after="0" w:line="240" w:lineRule="auto"/>
        <w:jc w:val="both"/>
        <w:rPr>
          <w:sz w:val="24"/>
          <w:szCs w:val="24"/>
          <w:lang w:val="fr-BE" w:eastAsia="fr-BE"/>
        </w:rPr>
      </w:pPr>
      <w:r w:rsidRPr="00297B6E">
        <w:rPr>
          <w:sz w:val="24"/>
          <w:szCs w:val="24"/>
          <w:lang w:val="fr-BE" w:eastAsia="fr-BE"/>
        </w:rPr>
        <w:t xml:space="preserve">Cela est le </w:t>
      </w:r>
      <w:r w:rsidR="006A61A0" w:rsidRPr="00297B6E">
        <w:rPr>
          <w:sz w:val="24"/>
          <w:szCs w:val="24"/>
          <w:lang w:val="fr-BE" w:eastAsia="fr-BE"/>
        </w:rPr>
        <w:t>terme général dans lequel on met tout ce qui n’est pas traumatique et qu’</w:t>
      </w:r>
      <w:r>
        <w:rPr>
          <w:sz w:val="24"/>
          <w:szCs w:val="24"/>
          <w:lang w:val="fr-BE" w:eastAsia="fr-BE"/>
        </w:rPr>
        <w:t>on peut trouver chez le poulain comme :</w:t>
      </w:r>
    </w:p>
    <w:p w:rsidR="00297B6E" w:rsidRPr="00297B6E" w:rsidRDefault="00297B6E" w:rsidP="00655130">
      <w:pPr>
        <w:spacing w:after="0" w:line="240" w:lineRule="auto"/>
        <w:jc w:val="both"/>
        <w:rPr>
          <w:sz w:val="24"/>
          <w:szCs w:val="24"/>
          <w:lang w:val="fr-BE" w:eastAsia="fr-BE"/>
        </w:rPr>
      </w:pPr>
    </w:p>
    <w:p w:rsidR="006A61A0" w:rsidRPr="00297B6E" w:rsidRDefault="006A61A0"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 xml:space="preserve">Ostéochondrose = </w:t>
      </w:r>
      <w:r w:rsidR="00297B6E">
        <w:rPr>
          <w:sz w:val="24"/>
          <w:szCs w:val="24"/>
          <w:lang w:val="fr-BE" w:eastAsia="fr-BE"/>
        </w:rPr>
        <w:t>au sens large cela comprend même quand on n’a qu’un seul fragment osseux.</w:t>
      </w:r>
    </w:p>
    <w:p w:rsidR="00E63D81" w:rsidRPr="00297B6E" w:rsidRDefault="00E63D81"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lastRenderedPageBreak/>
        <w:t>Arthropathie juvénile = déviation angulaire</w:t>
      </w:r>
    </w:p>
    <w:p w:rsidR="006A61A0" w:rsidRDefault="006A61A0"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 xml:space="preserve">Kyste sous-chondral = défaut d’ossification de l’os sous-chondral </w:t>
      </w:r>
      <w:r w:rsidR="00297B6E">
        <w:rPr>
          <w:sz w:val="24"/>
          <w:szCs w:val="24"/>
          <w:lang w:val="fr-BE" w:eastAsia="fr-BE"/>
        </w:rPr>
        <w:t>(</w:t>
      </w:r>
      <w:r w:rsidRPr="00297B6E">
        <w:rPr>
          <w:sz w:val="24"/>
          <w:szCs w:val="24"/>
          <w:lang w:val="fr-BE" w:eastAsia="fr-BE"/>
        </w:rPr>
        <w:t>radio transparent</w:t>
      </w:r>
      <w:r w:rsidR="00297B6E">
        <w:rPr>
          <w:sz w:val="24"/>
          <w:szCs w:val="24"/>
          <w:lang w:val="fr-BE" w:eastAsia="fr-BE"/>
        </w:rPr>
        <w:t>)</w:t>
      </w:r>
    </w:p>
    <w:p w:rsidR="00297B6E" w:rsidRPr="00297B6E" w:rsidRDefault="00297B6E" w:rsidP="00297B6E">
      <w:pPr>
        <w:spacing w:after="0" w:line="240" w:lineRule="auto"/>
        <w:jc w:val="both"/>
        <w:rPr>
          <w:sz w:val="24"/>
          <w:szCs w:val="24"/>
          <w:lang w:val="fr-BE" w:eastAsia="fr-BE"/>
        </w:rPr>
      </w:pPr>
      <w:r>
        <w:rPr>
          <w:b/>
          <w:noProof/>
          <w:sz w:val="24"/>
          <w:lang w:val="fr-BE" w:eastAsia="fr-BE"/>
        </w:rPr>
        <w:pict>
          <v:rect id="_x0000_s1105" style="position:absolute;left:0;text-align:left;margin-left:-4.75pt;margin-top:13.9pt;width:106.6pt;height:15.45pt;z-index:251763712" filled="f" fillcolor="white [3201]" strokecolor="#4bacc6 [3208]" strokeweight="2.5pt">
            <v:shadow color="#868686"/>
          </v:rect>
        </w:pict>
      </w:r>
    </w:p>
    <w:p w:rsidR="007332F6" w:rsidRDefault="007332F6" w:rsidP="00655130">
      <w:pPr>
        <w:spacing w:after="0" w:line="240" w:lineRule="auto"/>
        <w:jc w:val="both"/>
        <w:rPr>
          <w:b/>
          <w:sz w:val="24"/>
          <w:lang w:val="fr-BE" w:eastAsia="fr-BE"/>
        </w:rPr>
      </w:pPr>
      <w:r w:rsidRPr="001A2E59">
        <w:rPr>
          <w:b/>
          <w:sz w:val="24"/>
          <w:lang w:val="fr-BE" w:eastAsia="fr-BE"/>
        </w:rPr>
        <w:t>OSTÉOCHONDROSE</w:t>
      </w:r>
    </w:p>
    <w:p w:rsidR="00297B6E" w:rsidRPr="001A2E59" w:rsidRDefault="00297B6E" w:rsidP="00655130">
      <w:pPr>
        <w:spacing w:after="0" w:line="240" w:lineRule="auto"/>
        <w:jc w:val="both"/>
        <w:rPr>
          <w:b/>
          <w:sz w:val="24"/>
          <w:lang w:val="fr-BE" w:eastAsia="fr-BE"/>
        </w:rPr>
      </w:pPr>
    </w:p>
    <w:p w:rsidR="007332F6" w:rsidRPr="00297B6E" w:rsidRDefault="007332F6"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Fragment avec une partie osseuse et une partie cartilagineuse (</w:t>
      </w:r>
      <w:r w:rsidR="00297B6E">
        <w:rPr>
          <w:sz w:val="24"/>
          <w:szCs w:val="24"/>
          <w:lang w:val="fr-BE" w:eastAsia="fr-BE"/>
        </w:rPr>
        <w:t>ostéo-chondraux, OC</w:t>
      </w:r>
      <w:r w:rsidRPr="00297B6E">
        <w:rPr>
          <w:sz w:val="24"/>
          <w:szCs w:val="24"/>
          <w:lang w:val="fr-BE" w:eastAsia="fr-BE"/>
        </w:rPr>
        <w:t xml:space="preserve">) </w:t>
      </w:r>
      <w:r w:rsidR="00297B6E">
        <w:rPr>
          <w:sz w:val="24"/>
          <w:szCs w:val="24"/>
          <w:lang w:val="fr-BE" w:eastAsia="fr-BE"/>
        </w:rPr>
        <w:t xml:space="preserve">mais à </w:t>
      </w:r>
      <w:r w:rsidRPr="00297B6E">
        <w:rPr>
          <w:sz w:val="24"/>
          <w:szCs w:val="24"/>
          <w:lang w:val="fr-BE" w:eastAsia="fr-BE"/>
        </w:rPr>
        <w:t>la radio on</w:t>
      </w:r>
      <w:r w:rsidR="00297B6E">
        <w:rPr>
          <w:sz w:val="24"/>
          <w:szCs w:val="24"/>
          <w:lang w:val="fr-BE" w:eastAsia="fr-BE"/>
        </w:rPr>
        <w:t xml:space="preserve"> ne verra que la partie osseuse.</w:t>
      </w:r>
    </w:p>
    <w:p w:rsidR="007332F6" w:rsidRPr="00297B6E" w:rsidRDefault="007332F6"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Altération du contour osseux : irrégularités, dépressions, aplatissements</w:t>
      </w:r>
      <w:r w:rsidR="00297B6E">
        <w:rPr>
          <w:sz w:val="24"/>
          <w:szCs w:val="24"/>
          <w:lang w:val="fr-BE" w:eastAsia="fr-BE"/>
        </w:rPr>
        <w:t>.</w:t>
      </w:r>
    </w:p>
    <w:p w:rsidR="007332F6" w:rsidRPr="00297B6E" w:rsidRDefault="00297B6E" w:rsidP="003C5DB4">
      <w:pPr>
        <w:pStyle w:val="Paragraphedeliste"/>
        <w:numPr>
          <w:ilvl w:val="0"/>
          <w:numId w:val="37"/>
        </w:numPr>
        <w:spacing w:after="0" w:line="240" w:lineRule="auto"/>
        <w:jc w:val="both"/>
        <w:rPr>
          <w:sz w:val="24"/>
          <w:szCs w:val="24"/>
          <w:lang w:val="fr-BE" w:eastAsia="fr-BE"/>
        </w:rPr>
      </w:pPr>
      <w:r>
        <w:rPr>
          <w:sz w:val="24"/>
          <w:szCs w:val="24"/>
          <w:lang w:val="fr-BE" w:eastAsia="fr-BE"/>
        </w:rPr>
        <w:t xml:space="preserve">Zones radio-transparents sous-chondrales (on a une diminution </w:t>
      </w:r>
      <w:r w:rsidR="007332F6" w:rsidRPr="00297B6E">
        <w:rPr>
          <w:sz w:val="24"/>
          <w:szCs w:val="24"/>
          <w:lang w:val="fr-BE" w:eastAsia="fr-BE"/>
        </w:rPr>
        <w:t>de la densité)</w:t>
      </w:r>
      <w:r>
        <w:rPr>
          <w:sz w:val="24"/>
          <w:szCs w:val="24"/>
          <w:lang w:val="fr-BE" w:eastAsia="fr-BE"/>
        </w:rPr>
        <w:t>, donnant une apparence hétérogène à l’os.</w:t>
      </w:r>
    </w:p>
    <w:p w:rsidR="007332F6" w:rsidRPr="00297B6E" w:rsidRDefault="007332F6"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Sclérose autours des zones radio</w:t>
      </w:r>
      <w:r w:rsidR="00297B6E">
        <w:rPr>
          <w:sz w:val="24"/>
          <w:szCs w:val="24"/>
          <w:lang w:val="fr-BE" w:eastAsia="fr-BE"/>
        </w:rPr>
        <w:t>-transparents. Rappelons que la sclérose est une</w:t>
      </w:r>
      <w:r w:rsidRPr="00297B6E">
        <w:rPr>
          <w:sz w:val="24"/>
          <w:szCs w:val="24"/>
          <w:lang w:val="fr-BE" w:eastAsia="fr-BE"/>
        </w:rPr>
        <w:t xml:space="preserve"> réaction pour </w:t>
      </w:r>
      <w:r w:rsidR="00297B6E">
        <w:rPr>
          <w:sz w:val="24"/>
          <w:szCs w:val="24"/>
          <w:lang w:val="fr-BE" w:eastAsia="fr-BE"/>
        </w:rPr>
        <w:t>défendre des zones plus faibles ou infectées de l’os.</w:t>
      </w:r>
    </w:p>
    <w:p w:rsidR="007332F6" w:rsidRPr="00297B6E" w:rsidRDefault="007332F6"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 xml:space="preserve">Remodelage secondaire </w:t>
      </w:r>
    </w:p>
    <w:p w:rsidR="007332F6" w:rsidRPr="00297B6E" w:rsidRDefault="007332F6"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Surtout au niveau des jarrets, grassets et boulets</w:t>
      </w:r>
    </w:p>
    <w:p w:rsidR="00297B6E" w:rsidRPr="003C5DB4" w:rsidRDefault="00297B6E" w:rsidP="003C5DB4">
      <w:pPr>
        <w:pStyle w:val="Paragraphedeliste"/>
        <w:numPr>
          <w:ilvl w:val="0"/>
          <w:numId w:val="37"/>
        </w:numPr>
        <w:spacing w:after="0" w:line="240" w:lineRule="auto"/>
        <w:jc w:val="both"/>
        <w:rPr>
          <w:lang w:val="fr-BE" w:eastAsia="fr-BE"/>
        </w:rPr>
      </w:pPr>
      <w:r w:rsidRPr="00297B6E">
        <w:rPr>
          <w:b/>
          <w:noProof/>
          <w:sz w:val="24"/>
          <w:szCs w:val="24"/>
          <w:lang w:val="fr-BE" w:eastAsia="fr-BE"/>
        </w:rPr>
        <w:pict>
          <v:rect id="_x0000_s1106" style="position:absolute;left:0;text-align:left;margin-left:-4.75pt;margin-top:11.45pt;width:308.4pt;height:16.1pt;z-index:251764736" filled="f" fillcolor="white [3201]" strokecolor="#4bacc6 [3208]" strokeweight="2.5pt">
            <v:shadow color="#868686"/>
          </v:rect>
        </w:pict>
      </w:r>
    </w:p>
    <w:p w:rsidR="00E242A7" w:rsidRPr="00E242A7" w:rsidRDefault="00E242A7" w:rsidP="00655130">
      <w:pPr>
        <w:spacing w:after="0" w:line="240" w:lineRule="auto"/>
        <w:jc w:val="both"/>
        <w:rPr>
          <w:b/>
          <w:sz w:val="24"/>
          <w:lang w:val="fr-BE" w:eastAsia="fr-BE"/>
        </w:rPr>
      </w:pPr>
      <w:r w:rsidRPr="00E242A7">
        <w:rPr>
          <w:b/>
          <w:sz w:val="24"/>
          <w:lang w:val="fr-BE" w:eastAsia="fr-BE"/>
        </w:rPr>
        <w:t>KYSTES SOUS-CHONDRAUX</w:t>
      </w:r>
      <w:r>
        <w:rPr>
          <w:b/>
          <w:sz w:val="24"/>
          <w:lang w:val="fr-BE" w:eastAsia="fr-BE"/>
        </w:rPr>
        <w:t>/ENCOCHES SOUS-CHONDRALES</w:t>
      </w:r>
    </w:p>
    <w:p w:rsidR="00297B6E" w:rsidRDefault="00297B6E" w:rsidP="00297B6E">
      <w:pPr>
        <w:pStyle w:val="Paragraphedeliste"/>
        <w:spacing w:after="0" w:line="240" w:lineRule="auto"/>
        <w:jc w:val="both"/>
        <w:rPr>
          <w:lang w:val="fr-BE" w:eastAsia="fr-BE"/>
        </w:rPr>
      </w:pPr>
    </w:p>
    <w:p w:rsidR="00E242A7" w:rsidRPr="00297B6E" w:rsidRDefault="00E242A7"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Zone radio-transparente bien délimitée</w:t>
      </w:r>
    </w:p>
    <w:p w:rsidR="00E242A7" w:rsidRPr="00297B6E" w:rsidRDefault="00E242A7" w:rsidP="003C5DB4">
      <w:pPr>
        <w:pStyle w:val="Paragraphedeliste"/>
        <w:numPr>
          <w:ilvl w:val="0"/>
          <w:numId w:val="37"/>
        </w:numPr>
        <w:spacing w:after="0" w:line="240" w:lineRule="auto"/>
        <w:jc w:val="both"/>
        <w:rPr>
          <w:sz w:val="24"/>
          <w:szCs w:val="24"/>
          <w:lang w:val="fr-BE" w:eastAsia="fr-BE"/>
        </w:rPr>
      </w:pPr>
      <w:r w:rsidRPr="00297B6E">
        <w:rPr>
          <w:sz w:val="24"/>
          <w:szCs w:val="24"/>
          <w:lang w:val="fr-BE" w:eastAsia="fr-BE"/>
        </w:rPr>
        <w:t>+/- « ouvert » vers l’articulation</w:t>
      </w:r>
      <w:r w:rsidR="00425936">
        <w:rPr>
          <w:sz w:val="24"/>
          <w:szCs w:val="24"/>
          <w:lang w:val="fr-BE" w:eastAsia="fr-BE"/>
        </w:rPr>
        <w:t>. Ils sont plus ou moins ovoïdes, pseudo-kystiques, bien délimités et sont plus ou moins en contact avec l’espace articulaire. On parle d’encoches sous-chondrales quand on a des demi-kystes.</w:t>
      </w:r>
    </w:p>
    <w:p w:rsidR="00E242A7" w:rsidRPr="00297B6E" w:rsidRDefault="00425936" w:rsidP="003C5DB4">
      <w:pPr>
        <w:pStyle w:val="Paragraphedeliste"/>
        <w:numPr>
          <w:ilvl w:val="0"/>
          <w:numId w:val="37"/>
        </w:numPr>
        <w:spacing w:after="0" w:line="240" w:lineRule="auto"/>
        <w:jc w:val="both"/>
        <w:rPr>
          <w:sz w:val="24"/>
          <w:szCs w:val="24"/>
          <w:lang w:val="fr-BE" w:eastAsia="fr-BE"/>
        </w:rPr>
      </w:pPr>
      <w:r>
        <w:rPr>
          <w:sz w:val="24"/>
          <w:szCs w:val="24"/>
          <w:lang w:val="fr-BE" w:eastAsia="fr-BE"/>
        </w:rPr>
        <w:t>Sclérose autour</w:t>
      </w:r>
      <w:r w:rsidR="00E242A7" w:rsidRPr="00297B6E">
        <w:rPr>
          <w:sz w:val="24"/>
          <w:szCs w:val="24"/>
          <w:lang w:val="fr-BE" w:eastAsia="fr-BE"/>
        </w:rPr>
        <w:t xml:space="preserve"> du kyste là où il y a moins de contraintes mécaniques</w:t>
      </w:r>
      <w:r>
        <w:rPr>
          <w:sz w:val="24"/>
          <w:szCs w:val="24"/>
          <w:lang w:val="fr-BE" w:eastAsia="fr-BE"/>
        </w:rPr>
        <w:t>. On a de la sclérose autour de la zone non-ossifiée car elle a des caractéristiques mécaniques plus faibles.</w:t>
      </w:r>
    </w:p>
    <w:p w:rsidR="00E242A7" w:rsidRPr="007332F6" w:rsidRDefault="00425936" w:rsidP="00425936">
      <w:pPr>
        <w:spacing w:after="0" w:line="240" w:lineRule="auto"/>
        <w:jc w:val="both"/>
        <w:rPr>
          <w:lang w:val="fr-BE" w:eastAsia="fr-BE"/>
        </w:rPr>
      </w:pPr>
      <w:r>
        <w:rPr>
          <w:noProof/>
          <w:lang w:val="fr-BE" w:eastAsia="fr-BE"/>
        </w:rPr>
        <w:drawing>
          <wp:anchor distT="0" distB="0" distL="114300" distR="114300" simplePos="0" relativeHeight="251747328" behindDoc="1" locked="0" layoutInCell="1" allowOverlap="1">
            <wp:simplePos x="0" y="0"/>
            <wp:positionH relativeFrom="margin">
              <wp:posOffset>3580130</wp:posOffset>
            </wp:positionH>
            <wp:positionV relativeFrom="paragraph">
              <wp:posOffset>57150</wp:posOffset>
            </wp:positionV>
            <wp:extent cx="2817495" cy="2152650"/>
            <wp:effectExtent l="19050" t="0" r="1905" b="0"/>
            <wp:wrapSquare wrapText="bothSides"/>
            <wp:docPr id="61"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srcRect/>
                    <a:stretch>
                      <a:fillRect/>
                    </a:stretch>
                  </pic:blipFill>
                  <pic:spPr bwMode="auto">
                    <a:xfrm>
                      <a:off x="0" y="0"/>
                      <a:ext cx="2817495" cy="2152650"/>
                    </a:xfrm>
                    <a:prstGeom prst="rect">
                      <a:avLst/>
                    </a:prstGeom>
                    <a:noFill/>
                    <a:ln w="9525">
                      <a:noFill/>
                      <a:miter lim="800000"/>
                      <a:headEnd/>
                      <a:tailEnd/>
                    </a:ln>
                  </pic:spPr>
                </pic:pic>
              </a:graphicData>
            </a:graphic>
          </wp:anchor>
        </w:drawing>
      </w:r>
    </w:p>
    <w:p w:rsidR="00A328D5" w:rsidRPr="00425936" w:rsidRDefault="00E242A7" w:rsidP="00425936">
      <w:pPr>
        <w:spacing w:after="0" w:line="240" w:lineRule="auto"/>
        <w:jc w:val="both"/>
        <w:rPr>
          <w:b/>
          <w:color w:val="00CC99"/>
          <w:sz w:val="24"/>
          <w:u w:val="single"/>
          <w:lang w:val="fr-BE" w:eastAsia="fr-BE"/>
        </w:rPr>
      </w:pPr>
      <w:r w:rsidRPr="00425936">
        <w:rPr>
          <w:b/>
          <w:color w:val="00CC99"/>
          <w:sz w:val="24"/>
          <w:u w:val="single"/>
          <w:lang w:val="fr-BE" w:eastAsia="fr-BE"/>
        </w:rPr>
        <w:t>AOAJ du Jarret</w:t>
      </w:r>
    </w:p>
    <w:p w:rsidR="00A328D5" w:rsidRDefault="00A328D5" w:rsidP="00655130">
      <w:pPr>
        <w:spacing w:after="0" w:line="240" w:lineRule="auto"/>
        <w:jc w:val="both"/>
        <w:rPr>
          <w:lang w:val="fr-BE" w:eastAsia="fr-BE"/>
        </w:rPr>
      </w:pPr>
    </w:p>
    <w:p w:rsidR="00CA5C30" w:rsidRDefault="00CA5C30" w:rsidP="00CA5C30">
      <w:pPr>
        <w:autoSpaceDE w:val="0"/>
        <w:autoSpaceDN w:val="0"/>
        <w:adjustRightInd w:val="0"/>
        <w:spacing w:after="0" w:line="240" w:lineRule="auto"/>
        <w:jc w:val="both"/>
        <w:rPr>
          <w:sz w:val="24"/>
          <w:szCs w:val="24"/>
          <w:lang w:val="fr-BE" w:eastAsia="fr-BE"/>
        </w:rPr>
      </w:pPr>
    </w:p>
    <w:p w:rsidR="00CA5C30" w:rsidRDefault="00CA5C30" w:rsidP="00CA5C30">
      <w:pPr>
        <w:autoSpaceDE w:val="0"/>
        <w:autoSpaceDN w:val="0"/>
        <w:adjustRightInd w:val="0"/>
        <w:spacing w:after="0" w:line="240" w:lineRule="auto"/>
        <w:jc w:val="both"/>
        <w:rPr>
          <w:sz w:val="24"/>
          <w:szCs w:val="24"/>
          <w:lang w:val="fr-BE" w:eastAsia="fr-BE"/>
        </w:rPr>
      </w:pPr>
    </w:p>
    <w:p w:rsidR="00CA5C30" w:rsidRPr="00CA5C30" w:rsidRDefault="00CA5C30" w:rsidP="00CA5C30">
      <w:pPr>
        <w:autoSpaceDE w:val="0"/>
        <w:autoSpaceDN w:val="0"/>
        <w:adjustRightInd w:val="0"/>
        <w:spacing w:after="0" w:line="240" w:lineRule="auto"/>
        <w:jc w:val="both"/>
        <w:rPr>
          <w:rFonts w:cs="Tahoma"/>
          <w:sz w:val="24"/>
          <w:szCs w:val="24"/>
          <w:lang w:val="fr-BE"/>
        </w:rPr>
      </w:pPr>
      <w:r>
        <w:rPr>
          <w:sz w:val="24"/>
          <w:szCs w:val="24"/>
          <w:lang w:val="fr-BE" w:eastAsia="fr-BE"/>
        </w:rPr>
        <w:t>On a des k</w:t>
      </w:r>
      <w:r w:rsidRPr="00CA5C30">
        <w:rPr>
          <w:rFonts w:cs="Tahoma"/>
          <w:sz w:val="24"/>
          <w:szCs w:val="24"/>
          <w:lang w:val="fr-BE"/>
        </w:rPr>
        <w:t>ystes sous-chondraux donc sous le cartilage.</w:t>
      </w:r>
    </w:p>
    <w:p w:rsidR="00425936" w:rsidRPr="00CA5C30" w:rsidRDefault="00CA5C30" w:rsidP="00CA5C30">
      <w:pPr>
        <w:spacing w:after="0" w:line="240" w:lineRule="auto"/>
        <w:jc w:val="both"/>
        <w:rPr>
          <w:sz w:val="24"/>
          <w:szCs w:val="24"/>
          <w:lang w:val="fr-BE" w:eastAsia="fr-BE"/>
        </w:rPr>
      </w:pPr>
      <w:r>
        <w:rPr>
          <w:rFonts w:cs="Tahoma"/>
          <w:sz w:val="24"/>
          <w:szCs w:val="24"/>
          <w:lang w:val="fr-BE"/>
        </w:rPr>
        <w:t>Cela touche surtout le tibia distal et</w:t>
      </w:r>
      <w:r w:rsidRPr="00CA5C30">
        <w:rPr>
          <w:rFonts w:cs="Tahoma"/>
          <w:sz w:val="24"/>
          <w:szCs w:val="24"/>
          <w:lang w:val="fr-BE"/>
        </w:rPr>
        <w:t xml:space="preserve"> </w:t>
      </w:r>
      <w:r>
        <w:rPr>
          <w:rFonts w:cs="Tahoma"/>
          <w:sz w:val="24"/>
          <w:szCs w:val="24"/>
          <w:lang w:val="fr-BE"/>
        </w:rPr>
        <w:t>l’</w:t>
      </w:r>
      <w:r w:rsidRPr="00CA5C30">
        <w:rPr>
          <w:rFonts w:cs="Tahoma"/>
          <w:sz w:val="24"/>
          <w:szCs w:val="24"/>
          <w:lang w:val="fr-BE"/>
        </w:rPr>
        <w:t xml:space="preserve">os </w:t>
      </w:r>
      <w:r>
        <w:rPr>
          <w:rFonts w:cs="Tahoma"/>
          <w:sz w:val="24"/>
          <w:szCs w:val="24"/>
          <w:lang w:val="fr-BE"/>
        </w:rPr>
        <w:t>tarsal III (central du tarse) m</w:t>
      </w:r>
      <w:r w:rsidRPr="00CA5C30">
        <w:rPr>
          <w:rFonts w:cs="Tahoma"/>
          <w:sz w:val="24"/>
          <w:szCs w:val="24"/>
          <w:lang w:val="fr-BE"/>
        </w:rPr>
        <w:t>ais n'importe quel os peut être touché</w:t>
      </w:r>
      <w:r>
        <w:rPr>
          <w:rFonts w:cs="Tahoma"/>
          <w:sz w:val="24"/>
          <w:szCs w:val="24"/>
          <w:lang w:val="fr-BE"/>
        </w:rPr>
        <w:t xml:space="preserve"> en théorie.</w:t>
      </w:r>
    </w:p>
    <w:p w:rsidR="00425936" w:rsidRDefault="00425936" w:rsidP="00655130">
      <w:pPr>
        <w:spacing w:after="0" w:line="240" w:lineRule="auto"/>
        <w:jc w:val="both"/>
        <w:rPr>
          <w:lang w:val="fr-BE" w:eastAsia="fr-BE"/>
        </w:rPr>
      </w:pPr>
    </w:p>
    <w:p w:rsidR="00A328D5" w:rsidRDefault="00A328D5" w:rsidP="00655130">
      <w:pPr>
        <w:spacing w:after="0" w:line="240" w:lineRule="auto"/>
        <w:jc w:val="both"/>
        <w:rPr>
          <w:lang w:val="fr-BE" w:eastAsia="fr-BE"/>
        </w:rPr>
      </w:pPr>
    </w:p>
    <w:p w:rsidR="00A328D5" w:rsidRDefault="00A328D5" w:rsidP="00655130">
      <w:pPr>
        <w:spacing w:after="0" w:line="240" w:lineRule="auto"/>
        <w:jc w:val="both"/>
        <w:rPr>
          <w:lang w:val="fr-BE" w:eastAsia="fr-BE"/>
        </w:rPr>
      </w:pPr>
    </w:p>
    <w:p w:rsidR="00E242A7" w:rsidRDefault="00CA5C30" w:rsidP="00655130">
      <w:pPr>
        <w:spacing w:after="0" w:line="240" w:lineRule="auto"/>
        <w:jc w:val="both"/>
        <w:rPr>
          <w:lang w:val="fr-BE" w:eastAsia="fr-BE"/>
        </w:rPr>
      </w:pPr>
      <w:r>
        <w:rPr>
          <w:noProof/>
          <w:lang w:val="fr-BE" w:eastAsia="fr-BE"/>
        </w:rPr>
        <w:pict>
          <v:shape id="_x0000_s1084" type="#_x0000_t202" style="position:absolute;left:0;text-align:left;margin-left:174.15pt;margin-top:6.35pt;width:333.3pt;height:232.85pt;z-index:251736064" stroked="f">
            <v:textbox>
              <w:txbxContent>
                <w:p w:rsidR="00FA1935" w:rsidRPr="00425936" w:rsidRDefault="00FA1935" w:rsidP="00425936">
                  <w:pPr>
                    <w:autoSpaceDE w:val="0"/>
                    <w:autoSpaceDN w:val="0"/>
                    <w:adjustRightInd w:val="0"/>
                    <w:spacing w:after="0" w:line="240" w:lineRule="auto"/>
                    <w:jc w:val="both"/>
                    <w:rPr>
                      <w:rFonts w:cs="Tahoma"/>
                      <w:color w:val="000000"/>
                      <w:sz w:val="24"/>
                      <w:szCs w:val="24"/>
                      <w:lang w:val="fr-BE"/>
                    </w:rPr>
                  </w:pPr>
                  <w:r w:rsidRPr="00425936">
                    <w:rPr>
                      <w:sz w:val="24"/>
                      <w:szCs w:val="24"/>
                      <w:lang w:val="fr-BE"/>
                    </w:rPr>
                    <w:t xml:space="preserve">Localisation des OC/OCD : </w:t>
                  </w:r>
                  <w:r>
                    <w:rPr>
                      <w:sz w:val="24"/>
                      <w:szCs w:val="24"/>
                      <w:lang w:val="fr-BE"/>
                    </w:rPr>
                    <w:t xml:space="preserve">On trouve cela dans le jarret. </w:t>
                  </w:r>
                  <w:r w:rsidRPr="00425936">
                    <w:rPr>
                      <w:rFonts w:cs="Tahoma"/>
                      <w:color w:val="000000"/>
                      <w:sz w:val="24"/>
                      <w:szCs w:val="24"/>
                      <w:lang w:val="fr-BE"/>
                    </w:rPr>
                    <w:t>On peut aussi retrouver cela dans le boulet et dans le grasset.</w:t>
                  </w:r>
                </w:p>
                <w:p w:rsidR="00FA1935" w:rsidRPr="00425936" w:rsidRDefault="00FA1935" w:rsidP="00425936">
                  <w:pPr>
                    <w:spacing w:after="0" w:line="240" w:lineRule="auto"/>
                    <w:jc w:val="both"/>
                    <w:rPr>
                      <w:sz w:val="24"/>
                      <w:szCs w:val="24"/>
                      <w:lang w:val="fr-BE"/>
                    </w:rPr>
                  </w:pPr>
                </w:p>
                <w:p w:rsidR="00FA1935" w:rsidRPr="00425936" w:rsidRDefault="00FA1935" w:rsidP="00425936">
                  <w:pPr>
                    <w:spacing w:after="0" w:line="240" w:lineRule="auto"/>
                    <w:jc w:val="both"/>
                    <w:rPr>
                      <w:sz w:val="24"/>
                      <w:szCs w:val="24"/>
                      <w:lang w:val="fr-BE"/>
                    </w:rPr>
                  </w:pPr>
                  <w:r w:rsidRPr="00425936">
                    <w:rPr>
                      <w:sz w:val="24"/>
                      <w:szCs w:val="24"/>
                      <w:lang w:val="fr-BE"/>
                    </w:rPr>
                    <w:t>Jarret:</w:t>
                  </w:r>
                </w:p>
                <w:p w:rsidR="00FA1935" w:rsidRPr="00425936" w:rsidRDefault="00FA1935" w:rsidP="00425936">
                  <w:pPr>
                    <w:numPr>
                      <w:ilvl w:val="0"/>
                      <w:numId w:val="27"/>
                    </w:numPr>
                    <w:tabs>
                      <w:tab w:val="num" w:pos="720"/>
                    </w:tabs>
                    <w:spacing w:after="0" w:line="240" w:lineRule="auto"/>
                    <w:jc w:val="both"/>
                    <w:rPr>
                      <w:sz w:val="24"/>
                      <w:szCs w:val="24"/>
                      <w:lang w:val="fr-BE"/>
                    </w:rPr>
                  </w:pPr>
                  <w:r>
                    <w:rPr>
                      <w:sz w:val="24"/>
                      <w:szCs w:val="24"/>
                      <w:lang w:val="fr-BE"/>
                    </w:rPr>
                    <w:t>Tubercule</w:t>
                  </w:r>
                  <w:r w:rsidRPr="00425936">
                    <w:rPr>
                      <w:sz w:val="24"/>
                      <w:szCs w:val="24"/>
                      <w:lang w:val="fr-BE"/>
                    </w:rPr>
                    <w:t xml:space="preserve"> sagittal</w:t>
                  </w:r>
                  <w:r>
                    <w:rPr>
                      <w:sz w:val="24"/>
                      <w:szCs w:val="24"/>
                      <w:lang w:val="fr-BE"/>
                    </w:rPr>
                    <w:t>/intermédiaire de la cochlée tibiale (</w:t>
                  </w:r>
                  <w:r w:rsidRPr="00425936">
                    <w:rPr>
                      <w:sz w:val="24"/>
                      <w:szCs w:val="24"/>
                      <w:lang w:val="fr-BE"/>
                    </w:rPr>
                    <w:t>partie dorsale du relief intermédiaire</w:t>
                  </w:r>
                  <w:r>
                    <w:rPr>
                      <w:sz w:val="24"/>
                      <w:szCs w:val="24"/>
                      <w:lang w:val="fr-BE"/>
                    </w:rPr>
                    <w:t xml:space="preserve">, la </w:t>
                  </w:r>
                  <w:r w:rsidRPr="00425936">
                    <w:rPr>
                      <w:rFonts w:cs="Tahoma"/>
                      <w:color w:val="000000"/>
                      <w:sz w:val="24"/>
                      <w:szCs w:val="24"/>
                      <w:lang w:val="fr-BE"/>
                    </w:rPr>
                    <w:t>zone de superposition des lèvres du talus</w:t>
                  </w:r>
                  <w:r w:rsidRPr="00425936">
                    <w:rPr>
                      <w:sz w:val="24"/>
                      <w:szCs w:val="24"/>
                      <w:lang w:val="fr-BE"/>
                    </w:rPr>
                    <w:t>)</w:t>
                  </w:r>
                  <w:r>
                    <w:rPr>
                      <w:sz w:val="24"/>
                      <w:szCs w:val="24"/>
                      <w:lang w:val="fr-BE"/>
                    </w:rPr>
                    <w:t xml:space="preserve">. C’est </w:t>
                  </w:r>
                  <w:r w:rsidRPr="00425936">
                    <w:rPr>
                      <w:sz w:val="24"/>
                      <w:szCs w:val="24"/>
                      <w:lang w:val="fr-BE"/>
                    </w:rPr>
                    <w:t>le</w:t>
                  </w:r>
                  <w:r>
                    <w:rPr>
                      <w:sz w:val="24"/>
                      <w:szCs w:val="24"/>
                      <w:lang w:val="fr-BE"/>
                    </w:rPr>
                    <w:t xml:space="preserve"> site le</w:t>
                  </w:r>
                  <w:r w:rsidRPr="00425936">
                    <w:rPr>
                      <w:sz w:val="24"/>
                      <w:szCs w:val="24"/>
                      <w:lang w:val="fr-BE"/>
                    </w:rPr>
                    <w:t xml:space="preserve"> plus fréquemment atteint </w:t>
                  </w:r>
                  <w:r>
                    <w:rPr>
                      <w:sz w:val="24"/>
                      <w:szCs w:val="24"/>
                      <w:lang w:val="fr-BE"/>
                    </w:rPr>
                    <w:t>lors</w:t>
                  </w:r>
                  <w:r w:rsidRPr="00425936">
                    <w:rPr>
                      <w:sz w:val="24"/>
                      <w:szCs w:val="24"/>
                      <w:lang w:val="fr-BE"/>
                    </w:rPr>
                    <w:t xml:space="preserve"> </w:t>
                  </w:r>
                  <w:r>
                    <w:rPr>
                      <w:sz w:val="24"/>
                      <w:szCs w:val="24"/>
                      <w:lang w:val="fr-BE"/>
                    </w:rPr>
                    <w:t>d’</w:t>
                  </w:r>
                  <w:r w:rsidRPr="00425936">
                    <w:rPr>
                      <w:sz w:val="24"/>
                      <w:szCs w:val="24"/>
                      <w:lang w:val="fr-BE"/>
                    </w:rPr>
                    <w:t>OC/OCD</w:t>
                  </w:r>
                  <w:r>
                    <w:rPr>
                      <w:sz w:val="24"/>
                      <w:szCs w:val="24"/>
                      <w:lang w:val="fr-BE"/>
                    </w:rPr>
                    <w:t>.</w:t>
                  </w:r>
                </w:p>
                <w:p w:rsidR="00FA1935" w:rsidRPr="00425936" w:rsidRDefault="00FA1935" w:rsidP="00425936">
                  <w:pPr>
                    <w:numPr>
                      <w:ilvl w:val="0"/>
                      <w:numId w:val="27"/>
                    </w:numPr>
                    <w:tabs>
                      <w:tab w:val="num" w:pos="720"/>
                    </w:tabs>
                    <w:spacing w:after="0" w:line="240" w:lineRule="auto"/>
                    <w:jc w:val="both"/>
                    <w:rPr>
                      <w:sz w:val="24"/>
                      <w:szCs w:val="24"/>
                      <w:lang w:val="fr-BE"/>
                    </w:rPr>
                  </w:pPr>
                  <w:r w:rsidRPr="00425936">
                    <w:rPr>
                      <w:sz w:val="24"/>
                      <w:szCs w:val="24"/>
                      <w:lang w:val="fr-BE"/>
                    </w:rPr>
                    <w:t xml:space="preserve">Lèvres du </w:t>
                  </w:r>
                  <w:r>
                    <w:rPr>
                      <w:sz w:val="24"/>
                      <w:szCs w:val="24"/>
                      <w:lang w:val="fr-BE"/>
                    </w:rPr>
                    <w:t>t</w:t>
                  </w:r>
                  <w:r w:rsidRPr="00425936">
                    <w:rPr>
                      <w:sz w:val="24"/>
                      <w:szCs w:val="24"/>
                      <w:lang w:val="fr-BE"/>
                    </w:rPr>
                    <w:t xml:space="preserve">alus </w:t>
                  </w:r>
                  <w:r w:rsidRPr="00425936">
                    <w:rPr>
                      <w:rFonts w:cs="Tahoma"/>
                      <w:color w:val="000000"/>
                      <w:sz w:val="24"/>
                      <w:szCs w:val="24"/>
                      <w:lang w:val="fr-BE"/>
                    </w:rPr>
                    <w:t>(plus souvent la latérale que la médiale).</w:t>
                  </w:r>
                </w:p>
                <w:p w:rsidR="00FA1935" w:rsidRPr="00425936" w:rsidRDefault="00FA1935" w:rsidP="00425936">
                  <w:pPr>
                    <w:numPr>
                      <w:ilvl w:val="0"/>
                      <w:numId w:val="27"/>
                    </w:numPr>
                    <w:tabs>
                      <w:tab w:val="num" w:pos="720"/>
                    </w:tabs>
                    <w:spacing w:after="0" w:line="240" w:lineRule="auto"/>
                    <w:jc w:val="both"/>
                    <w:rPr>
                      <w:sz w:val="24"/>
                      <w:szCs w:val="24"/>
                      <w:lang w:val="fr-BE"/>
                    </w:rPr>
                  </w:pPr>
                  <w:r>
                    <w:rPr>
                      <w:sz w:val="24"/>
                      <w:szCs w:val="24"/>
                      <w:lang w:val="fr-BE"/>
                    </w:rPr>
                    <w:t>Tubercule proximal du t</w:t>
                  </w:r>
                  <w:r w:rsidRPr="00425936">
                    <w:rPr>
                      <w:sz w:val="24"/>
                      <w:szCs w:val="24"/>
                      <w:lang w:val="fr-BE"/>
                    </w:rPr>
                    <w:t>alus (pas de preuve histo-pathologique</w:t>
                  </w:r>
                  <w:r>
                    <w:rPr>
                      <w:sz w:val="24"/>
                      <w:szCs w:val="24"/>
                      <w:lang w:val="fr-BE"/>
                    </w:rPr>
                    <w:t xml:space="preserve"> et peu documenté dans la littérature</w:t>
                  </w:r>
                  <w:r w:rsidRPr="00425936">
                    <w:rPr>
                      <w:sz w:val="24"/>
                      <w:szCs w:val="24"/>
                      <w:lang w:val="fr-BE"/>
                    </w:rPr>
                    <w:t xml:space="preserve">) (du côté médial </w:t>
                  </w:r>
                  <w:r>
                    <w:rPr>
                      <w:sz w:val="24"/>
                      <w:szCs w:val="24"/>
                      <w:lang w:val="fr-BE"/>
                    </w:rPr>
                    <w:t>du jarret se voit sur vue latéro-médiale</w:t>
                  </w:r>
                  <w:r w:rsidRPr="00425936">
                    <w:rPr>
                      <w:sz w:val="24"/>
                      <w:szCs w:val="24"/>
                      <w:lang w:val="fr-BE"/>
                    </w:rPr>
                    <w:t>)</w:t>
                  </w:r>
                  <w:r>
                    <w:rPr>
                      <w:sz w:val="24"/>
                      <w:szCs w:val="24"/>
                      <w:lang w:val="fr-BE"/>
                    </w:rPr>
                    <w:t>.</w:t>
                  </w:r>
                </w:p>
                <w:p w:rsidR="00FA1935" w:rsidRPr="00425936" w:rsidRDefault="00FA1935" w:rsidP="00425936">
                  <w:pPr>
                    <w:numPr>
                      <w:ilvl w:val="0"/>
                      <w:numId w:val="27"/>
                    </w:numPr>
                    <w:tabs>
                      <w:tab w:val="num" w:pos="720"/>
                    </w:tabs>
                    <w:spacing w:after="0" w:line="240" w:lineRule="auto"/>
                    <w:jc w:val="both"/>
                    <w:rPr>
                      <w:sz w:val="24"/>
                      <w:szCs w:val="24"/>
                      <w:lang w:val="fr-BE"/>
                    </w:rPr>
                  </w:pPr>
                  <w:r w:rsidRPr="00425936">
                    <w:rPr>
                      <w:sz w:val="24"/>
                      <w:szCs w:val="24"/>
                      <w:lang w:val="fr-BE"/>
                    </w:rPr>
                    <w:t>Malléoles</w:t>
                  </w:r>
                  <w:r>
                    <w:rPr>
                      <w:sz w:val="24"/>
                      <w:szCs w:val="24"/>
                      <w:lang w:val="fr-BE"/>
                    </w:rPr>
                    <w:t xml:space="preserve"> du tibia distal</w:t>
                  </w:r>
                </w:p>
                <w:p w:rsidR="00FA1935" w:rsidRDefault="00FA1935" w:rsidP="00425936">
                  <w:pPr>
                    <w:spacing w:after="0" w:line="240" w:lineRule="auto"/>
                    <w:jc w:val="both"/>
                    <w:rPr>
                      <w:sz w:val="24"/>
                      <w:szCs w:val="24"/>
                      <w:lang w:val="fr-BE"/>
                    </w:rPr>
                  </w:pPr>
                </w:p>
                <w:p w:rsidR="00FA1935" w:rsidRPr="00425936" w:rsidRDefault="00FA1935" w:rsidP="00425936">
                  <w:pPr>
                    <w:spacing w:after="0" w:line="240" w:lineRule="auto"/>
                    <w:jc w:val="both"/>
                    <w:rPr>
                      <w:sz w:val="24"/>
                      <w:szCs w:val="24"/>
                      <w:lang w:val="fr-BE"/>
                    </w:rPr>
                  </w:pPr>
                  <w:r w:rsidRPr="00425936">
                    <w:rPr>
                      <w:sz w:val="24"/>
                      <w:szCs w:val="24"/>
                      <w:lang w:val="fr-BE"/>
                    </w:rPr>
                    <w:t>On peut voir irrégularité de surface ou des fragments</w:t>
                  </w:r>
                  <w:r>
                    <w:rPr>
                      <w:sz w:val="24"/>
                      <w:szCs w:val="24"/>
                      <w:lang w:val="fr-BE"/>
                    </w:rPr>
                    <w:t xml:space="preserve"> en ces sites</w:t>
                  </w:r>
                </w:p>
                <w:p w:rsidR="00FA1935" w:rsidRPr="00425936" w:rsidRDefault="00FA1935" w:rsidP="00425936">
                  <w:pPr>
                    <w:spacing w:after="0" w:line="240" w:lineRule="auto"/>
                    <w:jc w:val="both"/>
                    <w:rPr>
                      <w:sz w:val="24"/>
                      <w:szCs w:val="24"/>
                      <w:lang w:val="fr-BE"/>
                    </w:rPr>
                  </w:pPr>
                </w:p>
              </w:txbxContent>
            </v:textbox>
          </v:shape>
        </w:pict>
      </w:r>
      <w:r w:rsidR="00425936">
        <w:rPr>
          <w:b/>
          <w:noProof/>
          <w:sz w:val="24"/>
          <w:lang w:val="fr-BE" w:eastAsia="fr-BE"/>
        </w:rPr>
        <w:pict>
          <v:rect id="_x0000_s1107" style="position:absolute;left:0;text-align:left;margin-left:-4.75pt;margin-top:12.65pt;width:106.6pt;height:16.75pt;z-index:251766784" filled="f" fillcolor="white [3201]" strokecolor="#4bacc6 [3208]" strokeweight="2.5pt">
            <v:shadow color="#868686"/>
          </v:rect>
        </w:pict>
      </w:r>
    </w:p>
    <w:p w:rsidR="00E242A7" w:rsidRPr="00E242A7" w:rsidRDefault="00E242A7" w:rsidP="00655130">
      <w:pPr>
        <w:spacing w:after="0" w:line="240" w:lineRule="auto"/>
        <w:jc w:val="both"/>
        <w:rPr>
          <w:b/>
          <w:sz w:val="24"/>
          <w:lang w:val="fr-BE" w:eastAsia="fr-BE"/>
        </w:rPr>
      </w:pPr>
      <w:r w:rsidRPr="001A2E59">
        <w:rPr>
          <w:b/>
          <w:sz w:val="24"/>
          <w:lang w:val="fr-BE" w:eastAsia="fr-BE"/>
        </w:rPr>
        <w:t>OSTÉOCHONDROSE</w:t>
      </w:r>
    </w:p>
    <w:p w:rsidR="00425936" w:rsidRDefault="00425936" w:rsidP="00655130">
      <w:pPr>
        <w:spacing w:after="0" w:line="240" w:lineRule="auto"/>
        <w:ind w:left="360"/>
        <w:jc w:val="both"/>
        <w:rPr>
          <w:lang w:val="fr-BE" w:eastAsia="fr-BE"/>
        </w:rPr>
      </w:pPr>
      <w:r>
        <w:rPr>
          <w:noProof/>
          <w:lang w:val="fr-BE" w:eastAsia="fr-BE"/>
        </w:rPr>
        <w:drawing>
          <wp:anchor distT="0" distB="0" distL="114300" distR="114300" simplePos="0" relativeHeight="251871232" behindDoc="0" locked="0" layoutInCell="1" allowOverlap="1">
            <wp:simplePos x="0" y="0"/>
            <wp:positionH relativeFrom="column">
              <wp:posOffset>-349885</wp:posOffset>
            </wp:positionH>
            <wp:positionV relativeFrom="paragraph">
              <wp:posOffset>158115</wp:posOffset>
            </wp:positionV>
            <wp:extent cx="2421255" cy="2174875"/>
            <wp:effectExtent l="19050" t="0" r="0" b="0"/>
            <wp:wrapSquare wrapText="bothSides"/>
            <wp:docPr id="51"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srcRect/>
                    <a:stretch>
                      <a:fillRect/>
                    </a:stretch>
                  </pic:blipFill>
                  <pic:spPr bwMode="auto">
                    <a:xfrm>
                      <a:off x="0" y="0"/>
                      <a:ext cx="2421255" cy="2174875"/>
                    </a:xfrm>
                    <a:prstGeom prst="rect">
                      <a:avLst/>
                    </a:prstGeom>
                    <a:noFill/>
                    <a:ln w="9525">
                      <a:noFill/>
                      <a:miter lim="800000"/>
                      <a:headEnd/>
                      <a:tailEnd/>
                    </a:ln>
                  </pic:spPr>
                </pic:pic>
              </a:graphicData>
            </a:graphic>
          </wp:anchor>
        </w:drawing>
      </w:r>
    </w:p>
    <w:p w:rsidR="00425936" w:rsidRPr="00425936" w:rsidRDefault="00425936" w:rsidP="00425936">
      <w:pPr>
        <w:rPr>
          <w:lang w:val="fr-BE" w:eastAsia="fr-BE"/>
        </w:rPr>
      </w:pPr>
    </w:p>
    <w:p w:rsidR="00425936" w:rsidRPr="00425936" w:rsidRDefault="00425936" w:rsidP="00425936">
      <w:pPr>
        <w:rPr>
          <w:lang w:val="fr-BE" w:eastAsia="fr-BE"/>
        </w:rPr>
      </w:pPr>
    </w:p>
    <w:p w:rsidR="00425936" w:rsidRPr="00425936" w:rsidRDefault="00425936" w:rsidP="00425936">
      <w:pPr>
        <w:rPr>
          <w:lang w:val="fr-BE" w:eastAsia="fr-BE"/>
        </w:rPr>
      </w:pPr>
    </w:p>
    <w:p w:rsidR="00425936" w:rsidRDefault="00425936" w:rsidP="00425936">
      <w:pPr>
        <w:rPr>
          <w:lang w:val="fr-BE" w:eastAsia="fr-BE"/>
        </w:rPr>
      </w:pPr>
    </w:p>
    <w:p w:rsidR="00425936" w:rsidRPr="00425936" w:rsidRDefault="00425936" w:rsidP="00425936">
      <w:pPr>
        <w:autoSpaceDE w:val="0"/>
        <w:autoSpaceDN w:val="0"/>
        <w:adjustRightInd w:val="0"/>
        <w:spacing w:after="0" w:line="240" w:lineRule="auto"/>
        <w:jc w:val="both"/>
        <w:rPr>
          <w:rFonts w:cs="Tahoma"/>
          <w:color w:val="000000"/>
          <w:sz w:val="24"/>
          <w:szCs w:val="24"/>
          <w:lang w:val="fr-BE"/>
        </w:rPr>
      </w:pPr>
    </w:p>
    <w:p w:rsidR="00425936" w:rsidRDefault="00CA5C30" w:rsidP="00425936">
      <w:pPr>
        <w:rPr>
          <w:lang w:val="fr-BE" w:eastAsia="fr-BE"/>
        </w:rPr>
      </w:pPr>
      <w:r>
        <w:rPr>
          <w:noProof/>
          <w:lang w:val="fr-BE" w:eastAsia="fr-BE"/>
        </w:rPr>
        <w:lastRenderedPageBreak/>
        <w:pict>
          <v:shape id="_x0000_s1085" type="#_x0000_t202" style="position:absolute;margin-left:-47pt;margin-top:-47.6pt;width:262.6pt;height:117.85pt;z-index:251738112" stroked="f" strokecolor="#c0504d [3205]">
            <v:textbox>
              <w:txbxContent>
                <w:p w:rsidR="00FA1935" w:rsidRDefault="00FA1935" w:rsidP="00CA5C30">
                  <w:pPr>
                    <w:jc w:val="both"/>
                    <w:rPr>
                      <w:sz w:val="16"/>
                      <w:lang w:val="fr-BE"/>
                    </w:rPr>
                  </w:pPr>
                  <w:r w:rsidRPr="00C67C52">
                    <w:rPr>
                      <w:sz w:val="16"/>
                      <w:lang w:val="fr-BE"/>
                    </w:rPr>
                    <w:t>Fragment au niveau de la cochlée tibiale</w:t>
                  </w:r>
                  <w:r>
                    <w:rPr>
                      <w:sz w:val="16"/>
                      <w:lang w:val="fr-BE"/>
                    </w:rPr>
                    <w:t xml:space="preserve"> (vue oblique plantaro-latérale dorso-médiale pour désuperposer</w:t>
                  </w:r>
                  <w:r w:rsidRPr="00C67C52">
                    <w:rPr>
                      <w:sz w:val="16"/>
                      <w:lang w:val="fr-BE"/>
                    </w:rPr>
                    <w:t xml:space="preserve"> les 2 lèvre</w:t>
                  </w:r>
                  <w:r>
                    <w:rPr>
                      <w:sz w:val="16"/>
                      <w:lang w:val="fr-BE"/>
                    </w:rPr>
                    <w:t>s du t</w:t>
                  </w:r>
                  <w:r w:rsidRPr="00C67C52">
                    <w:rPr>
                      <w:sz w:val="16"/>
                      <w:lang w:val="fr-BE"/>
                    </w:rPr>
                    <w:t>alus</w:t>
                  </w:r>
                  <w:r>
                    <w:rPr>
                      <w:sz w:val="16"/>
                      <w:lang w:val="fr-BE"/>
                    </w:rPr>
                    <w:t xml:space="preserve">. La lèvre en arrière n’est pas visible car elle est surexposée. Cela </w:t>
                  </w:r>
                  <w:r w:rsidRPr="00C67C52">
                    <w:rPr>
                      <w:sz w:val="16"/>
                      <w:lang w:val="fr-BE"/>
                    </w:rPr>
                    <w:t>permet de mieu</w:t>
                  </w:r>
                  <w:r>
                    <w:rPr>
                      <w:sz w:val="16"/>
                      <w:lang w:val="fr-BE"/>
                    </w:rPr>
                    <w:t>x</w:t>
                  </w:r>
                  <w:r w:rsidRPr="00C67C52">
                    <w:rPr>
                      <w:sz w:val="16"/>
                      <w:lang w:val="fr-BE"/>
                    </w:rPr>
                    <w:t xml:space="preserve"> voir </w:t>
                  </w:r>
                  <w:r>
                    <w:rPr>
                      <w:sz w:val="16"/>
                      <w:lang w:val="fr-BE"/>
                    </w:rPr>
                    <w:t xml:space="preserve">le </w:t>
                  </w:r>
                  <w:r w:rsidRPr="00C67C52">
                    <w:rPr>
                      <w:sz w:val="16"/>
                      <w:lang w:val="fr-BE"/>
                    </w:rPr>
                    <w:t>relief intermédiaire de la cochlée tibiale</w:t>
                  </w:r>
                  <w:r>
                    <w:rPr>
                      <w:sz w:val="16"/>
                      <w:lang w:val="fr-BE"/>
                    </w:rPr>
                    <w:t>).</w:t>
                  </w:r>
                  <w:r w:rsidRPr="00C67C52">
                    <w:rPr>
                      <w:sz w:val="16"/>
                      <w:lang w:val="fr-BE"/>
                    </w:rPr>
                    <w:t xml:space="preserve"> </w:t>
                  </w:r>
                </w:p>
                <w:p w:rsidR="00FA1935" w:rsidRPr="00C67C52" w:rsidRDefault="00FA1935" w:rsidP="00CA5C30">
                  <w:pPr>
                    <w:jc w:val="both"/>
                    <w:rPr>
                      <w:sz w:val="16"/>
                      <w:lang w:val="fr-BE"/>
                    </w:rPr>
                  </w:pPr>
                  <w:r>
                    <w:rPr>
                      <w:sz w:val="16"/>
                      <w:lang w:val="fr-BE"/>
                    </w:rPr>
                    <w:t>Ainsi entre les lèvres on voit la zone qui doit être convexe normalement, mais ici on a une zone radio-transparente. Si le fragment était complètement détaché, il tomberait en bas de l’articulation, mais ce n’est pas le cas ici car quelque chose le rattache.</w:t>
                  </w:r>
                </w:p>
                <w:p w:rsidR="00FA1935" w:rsidRPr="00C67C52" w:rsidRDefault="00FA1935">
                  <w:pPr>
                    <w:rPr>
                      <w:lang w:val="fr-BE"/>
                    </w:rPr>
                  </w:pPr>
                </w:p>
              </w:txbxContent>
            </v:textbox>
          </v:shape>
        </w:pict>
      </w:r>
      <w:r>
        <w:rPr>
          <w:noProof/>
          <w:lang w:val="fr-BE" w:eastAsia="fr-BE"/>
        </w:rPr>
        <w:drawing>
          <wp:anchor distT="0" distB="0" distL="114300" distR="114300" simplePos="0" relativeHeight="251872256" behindDoc="0" locked="0" layoutInCell="1" allowOverlap="1">
            <wp:simplePos x="0" y="0"/>
            <wp:positionH relativeFrom="column">
              <wp:posOffset>2673350</wp:posOffset>
            </wp:positionH>
            <wp:positionV relativeFrom="paragraph">
              <wp:posOffset>-686435</wp:posOffset>
            </wp:positionV>
            <wp:extent cx="3837305" cy="2860675"/>
            <wp:effectExtent l="19050" t="0" r="0" b="0"/>
            <wp:wrapSquare wrapText="bothSides"/>
            <wp:docPr id="55"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cstate="print"/>
                    <a:srcRect/>
                    <a:stretch>
                      <a:fillRect/>
                    </a:stretch>
                  </pic:blipFill>
                  <pic:spPr bwMode="auto">
                    <a:xfrm>
                      <a:off x="0" y="0"/>
                      <a:ext cx="3837305" cy="2860675"/>
                    </a:xfrm>
                    <a:prstGeom prst="rect">
                      <a:avLst/>
                    </a:prstGeom>
                    <a:noFill/>
                    <a:ln w="9525">
                      <a:noFill/>
                      <a:miter lim="800000"/>
                      <a:headEnd/>
                      <a:tailEnd/>
                    </a:ln>
                  </pic:spPr>
                </pic:pic>
              </a:graphicData>
            </a:graphic>
          </wp:anchor>
        </w:drawing>
      </w:r>
    </w:p>
    <w:p w:rsidR="00CA5C30" w:rsidRDefault="00CA5C30" w:rsidP="00425936">
      <w:pPr>
        <w:rPr>
          <w:lang w:val="fr-BE" w:eastAsia="fr-BE"/>
        </w:rPr>
      </w:pPr>
    </w:p>
    <w:p w:rsidR="00CA5C30" w:rsidRDefault="00E32027" w:rsidP="00425936">
      <w:pPr>
        <w:rPr>
          <w:lang w:val="fr-BE" w:eastAsia="fr-BE"/>
        </w:rPr>
      </w:pPr>
      <w:r>
        <w:rPr>
          <w:noProof/>
          <w:lang w:val="fr-BE" w:eastAsia="fr-BE"/>
        </w:rPr>
        <w:pict>
          <v:shape id="_x0000_s1164" type="#_x0000_t202" style="position:absolute;margin-left:-47pt;margin-top:16.45pt;width:251.4pt;height:129.45pt;z-index:251873280" stroked="f" strokecolor="#c0504d [3205]">
            <v:textbox>
              <w:txbxContent>
                <w:p w:rsidR="00FA1935" w:rsidRPr="00E32027" w:rsidRDefault="00FA1935" w:rsidP="00E32027">
                  <w:pPr>
                    <w:spacing w:after="0"/>
                    <w:jc w:val="both"/>
                    <w:rPr>
                      <w:sz w:val="16"/>
                      <w:lang w:val="fr-BE" w:eastAsia="fr-BE"/>
                    </w:rPr>
                  </w:pPr>
                  <w:r w:rsidRPr="00E32027">
                    <w:rPr>
                      <w:rFonts w:cs="Tahoma"/>
                      <w:color w:val="000000"/>
                      <w:sz w:val="16"/>
                      <w:szCs w:val="16"/>
                      <w:lang w:val="fr-BE"/>
                    </w:rPr>
                    <w:t xml:space="preserve">Ici, </w:t>
                  </w:r>
                  <w:r w:rsidRPr="00E32027">
                    <w:rPr>
                      <w:rFonts w:cs="Tahoma"/>
                      <w:sz w:val="16"/>
                      <w:szCs w:val="16"/>
                      <w:lang w:val="fr-BE"/>
                    </w:rPr>
                    <w:t xml:space="preserve">on a une anomalie du talus bien tolérée par les chevaux mais qui peut poser problème lors de l'achat du cheval. En effet, le </w:t>
                  </w:r>
                  <w:r w:rsidRPr="00E32027">
                    <w:rPr>
                      <w:rFonts w:cs="Helvetica"/>
                      <w:sz w:val="16"/>
                      <w:szCs w:val="16"/>
                      <w:lang w:val="fr-BE"/>
                    </w:rPr>
                    <w:t xml:space="preserve">tubercule du talus est trop proéminent. Ici aussi la vue oblique </w:t>
                  </w:r>
                  <w:r w:rsidRPr="00E32027">
                    <w:rPr>
                      <w:sz w:val="16"/>
                      <w:lang w:val="fr-BE"/>
                    </w:rPr>
                    <w:t xml:space="preserve">vue oblique plantaro-latérale dorso-médiale est l’idéal pour faire un bilan OC pour la région. </w:t>
                  </w:r>
                  <w:r>
                    <w:rPr>
                      <w:sz w:val="16"/>
                      <w:lang w:val="fr-BE"/>
                    </w:rPr>
                    <w:t xml:space="preserve">1 : </w:t>
                  </w:r>
                  <w:r w:rsidRPr="00E32027">
                    <w:rPr>
                      <w:sz w:val="16"/>
                      <w:lang w:val="fr-BE" w:eastAsia="fr-BE"/>
                    </w:rPr>
                    <w:t>Normale</w:t>
                  </w:r>
                  <w:r>
                    <w:rPr>
                      <w:sz w:val="16"/>
                      <w:lang w:val="fr-BE" w:eastAsia="fr-BE"/>
                    </w:rPr>
                    <w:t xml:space="preserve"> 2 : T</w:t>
                  </w:r>
                  <w:r w:rsidRPr="00E32027">
                    <w:rPr>
                      <w:sz w:val="16"/>
                      <w:lang w:val="fr-BE" w:eastAsia="fr-BE"/>
                    </w:rPr>
                    <w:t xml:space="preserve">ubercule proximal trop proéminent </w:t>
                  </w:r>
                  <w:r>
                    <w:rPr>
                      <w:sz w:val="16"/>
                      <w:lang w:val="fr-BE" w:eastAsia="fr-BE"/>
                    </w:rPr>
                    <w:t>3 : T</w:t>
                  </w:r>
                  <w:r w:rsidRPr="00E32027">
                    <w:rPr>
                      <w:sz w:val="16"/>
                      <w:lang w:val="fr-BE" w:eastAsia="fr-BE"/>
                    </w:rPr>
                    <w:t xml:space="preserve">ubercule proximal avec gros fragment </w:t>
                  </w:r>
                </w:p>
                <w:p w:rsidR="00FA1935" w:rsidRPr="0021201E" w:rsidRDefault="00FA1935" w:rsidP="0021201E">
                  <w:pPr>
                    <w:jc w:val="both"/>
                    <w:rPr>
                      <w:sz w:val="16"/>
                      <w:szCs w:val="16"/>
                      <w:lang w:val="fr-BE"/>
                    </w:rPr>
                  </w:pPr>
                </w:p>
              </w:txbxContent>
            </v:textbox>
          </v:shape>
        </w:pict>
      </w:r>
    </w:p>
    <w:p w:rsidR="00CA5C30" w:rsidRDefault="00CA5C30" w:rsidP="00425936">
      <w:pPr>
        <w:rPr>
          <w:lang w:val="fr-BE" w:eastAsia="fr-BE"/>
        </w:rPr>
      </w:pPr>
    </w:p>
    <w:p w:rsidR="00CA5C30" w:rsidRDefault="00CA5C30" w:rsidP="00425936">
      <w:pPr>
        <w:rPr>
          <w:lang w:val="fr-BE" w:eastAsia="fr-BE"/>
        </w:rPr>
      </w:pPr>
    </w:p>
    <w:p w:rsidR="0021201E" w:rsidRDefault="00EC4D3B" w:rsidP="00425936">
      <w:pPr>
        <w:rPr>
          <w:lang w:val="fr-BE" w:eastAsia="fr-BE"/>
        </w:rPr>
      </w:pPr>
      <w:r w:rsidRPr="00EC4D3B">
        <w:rPr>
          <w:noProof/>
          <w:sz w:val="24"/>
          <w:szCs w:val="24"/>
          <w:lang w:eastAsia="fr-BE"/>
        </w:rPr>
        <w:pict>
          <v:shape id="_x0000_s1167" type="#_x0000_t202" style="position:absolute;margin-left:-9.25pt;margin-top:19.7pt;width:77.75pt;height:40.05pt;z-index:251878400;mso-width-relative:margin;mso-height-relative:margin" filled="f" stroked="f">
            <v:textbox>
              <w:txbxContent>
                <w:p w:rsidR="00FA1935" w:rsidRPr="00EC4D3B" w:rsidRDefault="00FA1935" w:rsidP="00FA1935">
                  <w:pPr>
                    <w:jc w:val="both"/>
                    <w:rPr>
                      <w:sz w:val="16"/>
                      <w:szCs w:val="16"/>
                    </w:rPr>
                  </w:pPr>
                  <w:r>
                    <w:rPr>
                      <w:rFonts w:cs="Helvetica"/>
                      <w:sz w:val="16"/>
                      <w:szCs w:val="16"/>
                      <w:lang w:val="fr-BE"/>
                    </w:rPr>
                    <w:t>Ici on a des l</w:t>
                  </w:r>
                  <w:r w:rsidRPr="00EC4D3B">
                    <w:rPr>
                      <w:rFonts w:cs="Helvetica"/>
                      <w:sz w:val="16"/>
                      <w:szCs w:val="16"/>
                      <w:lang w:val="fr-BE"/>
                    </w:rPr>
                    <w:t>èvres normales lisses et régulières</w:t>
                  </w:r>
                </w:p>
              </w:txbxContent>
            </v:textbox>
          </v:shape>
        </w:pict>
      </w:r>
    </w:p>
    <w:p w:rsidR="0021201E" w:rsidRDefault="00EC4D3B" w:rsidP="00425936">
      <w:pPr>
        <w:rPr>
          <w:lang w:val="fr-BE" w:eastAsia="fr-BE"/>
        </w:rPr>
      </w:pPr>
      <w:r>
        <w:rPr>
          <w:rFonts w:cs="Helvetica"/>
          <w:noProof/>
          <w:sz w:val="24"/>
          <w:szCs w:val="24"/>
          <w:lang w:val="fr-BE" w:eastAsia="fr-BE"/>
        </w:rPr>
        <w:pict>
          <v:shape id="_x0000_s1166" type="#_x0000_t32" style="position:absolute;margin-left:-175.75pt;margin-top:29.65pt;width:11.4pt;height:57.85pt;z-index:251876352" o:connectortype="straight" strokecolor="#943634 [2405]" strokeweight="1.5pt">
            <v:stroke endarrow="block"/>
          </v:shape>
        </w:pict>
      </w:r>
      <w:r w:rsidR="0021201E">
        <w:rPr>
          <w:noProof/>
          <w:lang w:val="fr-BE" w:eastAsia="fr-BE"/>
        </w:rPr>
        <w:drawing>
          <wp:anchor distT="0" distB="0" distL="114300" distR="114300" simplePos="0" relativeHeight="251874304" behindDoc="0" locked="0" layoutInCell="1" allowOverlap="1">
            <wp:simplePos x="0" y="0"/>
            <wp:positionH relativeFrom="column">
              <wp:posOffset>-758825</wp:posOffset>
            </wp:positionH>
            <wp:positionV relativeFrom="paragraph">
              <wp:posOffset>309880</wp:posOffset>
            </wp:positionV>
            <wp:extent cx="3431540" cy="1887220"/>
            <wp:effectExtent l="19050" t="0" r="0" b="0"/>
            <wp:wrapSquare wrapText="bothSides"/>
            <wp:docPr id="9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cstate="print"/>
                    <a:srcRect/>
                    <a:stretch>
                      <a:fillRect/>
                    </a:stretch>
                  </pic:blipFill>
                  <pic:spPr bwMode="auto">
                    <a:xfrm>
                      <a:off x="0" y="0"/>
                      <a:ext cx="3431540" cy="1887220"/>
                    </a:xfrm>
                    <a:prstGeom prst="rect">
                      <a:avLst/>
                    </a:prstGeom>
                    <a:noFill/>
                    <a:ln w="9525">
                      <a:noFill/>
                      <a:miter lim="800000"/>
                      <a:headEnd/>
                      <a:tailEnd/>
                    </a:ln>
                  </pic:spPr>
                </pic:pic>
              </a:graphicData>
            </a:graphic>
          </wp:anchor>
        </w:drawing>
      </w:r>
    </w:p>
    <w:p w:rsidR="0021201E" w:rsidRDefault="0021201E" w:rsidP="00EC4D3B">
      <w:pPr>
        <w:spacing w:after="0" w:line="240" w:lineRule="auto"/>
        <w:rPr>
          <w:lang w:val="fr-BE" w:eastAsia="fr-BE"/>
        </w:rPr>
      </w:pPr>
    </w:p>
    <w:p w:rsidR="00CA5C30" w:rsidRPr="00EC4D3B" w:rsidRDefault="00EC4D3B" w:rsidP="00EC4D3B">
      <w:pPr>
        <w:spacing w:after="0" w:line="240" w:lineRule="auto"/>
        <w:jc w:val="both"/>
        <w:rPr>
          <w:lang w:val="fr-BE" w:eastAsia="fr-BE"/>
        </w:rPr>
      </w:pPr>
      <w:r>
        <w:rPr>
          <w:rFonts w:cs="Helvetica"/>
          <w:noProof/>
          <w:sz w:val="24"/>
          <w:szCs w:val="24"/>
          <w:lang w:val="fr-BE" w:eastAsia="fr-BE"/>
        </w:rPr>
        <w:pict>
          <v:shape id="_x0000_s1165" type="#_x0000_t32" style="position:absolute;left:0;text-align:left;margin-left:-56.9pt;margin-top:9.4pt;width:53.05pt;height:27.9pt;flip:x;z-index:251875328" o:connectortype="straight" strokecolor="#92d050" strokeweight="1.5pt">
            <v:stroke endarrow="block"/>
          </v:shape>
        </w:pict>
      </w:r>
      <w:r>
        <w:rPr>
          <w:rFonts w:cs="Helvetica"/>
          <w:sz w:val="24"/>
          <w:szCs w:val="24"/>
          <w:lang w:val="fr-BE"/>
        </w:rPr>
        <w:t xml:space="preserve">On voit un </w:t>
      </w:r>
      <w:r w:rsidRPr="00EC4D3B">
        <w:rPr>
          <w:rFonts w:cs="Helvetica"/>
          <w:sz w:val="24"/>
          <w:szCs w:val="24"/>
          <w:lang w:val="fr-BE"/>
        </w:rPr>
        <w:t xml:space="preserve">fragment </w:t>
      </w:r>
      <w:r>
        <w:rPr>
          <w:rFonts w:cs="Helvetica"/>
          <w:sz w:val="24"/>
          <w:szCs w:val="24"/>
          <w:lang w:val="fr-BE"/>
        </w:rPr>
        <w:t xml:space="preserve">de la </w:t>
      </w:r>
      <w:r w:rsidRPr="00EC4D3B">
        <w:rPr>
          <w:rFonts w:cs="Helvetica"/>
          <w:sz w:val="24"/>
          <w:szCs w:val="24"/>
          <w:lang w:val="fr-BE"/>
        </w:rPr>
        <w:t>partie distale du talus (bien toléré</w:t>
      </w:r>
      <w:r>
        <w:rPr>
          <w:rFonts w:cs="Helvetica"/>
          <w:sz w:val="24"/>
          <w:szCs w:val="24"/>
          <w:lang w:val="fr-BE"/>
        </w:rPr>
        <w:t xml:space="preserve"> chez le cheval).</w:t>
      </w:r>
    </w:p>
    <w:p w:rsidR="005C018C" w:rsidRDefault="005C018C" w:rsidP="00655130">
      <w:pPr>
        <w:spacing w:after="0" w:line="240" w:lineRule="auto"/>
        <w:ind w:left="360"/>
        <w:jc w:val="both"/>
        <w:rPr>
          <w:lang w:val="fr-BE" w:eastAsia="fr-BE"/>
        </w:rPr>
      </w:pPr>
    </w:p>
    <w:p w:rsidR="00C67C52" w:rsidRDefault="00C67C52" w:rsidP="00655130">
      <w:pPr>
        <w:spacing w:after="0" w:line="240" w:lineRule="auto"/>
        <w:ind w:left="360"/>
        <w:jc w:val="both"/>
        <w:rPr>
          <w:noProof/>
          <w:lang w:val="fr-BE" w:eastAsia="fr-BE"/>
        </w:rPr>
      </w:pPr>
    </w:p>
    <w:p w:rsidR="00E242A7" w:rsidRDefault="00E242A7" w:rsidP="00655130">
      <w:pPr>
        <w:spacing w:after="0" w:line="240" w:lineRule="auto"/>
        <w:ind w:left="360"/>
        <w:jc w:val="both"/>
        <w:rPr>
          <w:noProof/>
          <w:lang w:val="fr-BE" w:eastAsia="fr-BE"/>
        </w:rPr>
      </w:pPr>
    </w:p>
    <w:p w:rsidR="001A2E59" w:rsidRDefault="001A2E59" w:rsidP="00655130">
      <w:pPr>
        <w:spacing w:after="0" w:line="240" w:lineRule="auto"/>
        <w:ind w:left="360"/>
        <w:jc w:val="both"/>
        <w:rPr>
          <w:noProof/>
          <w:lang w:val="fr-BE" w:eastAsia="fr-BE"/>
        </w:rPr>
      </w:pPr>
    </w:p>
    <w:p w:rsidR="001A2E59" w:rsidRDefault="001A2E59" w:rsidP="00655130">
      <w:pPr>
        <w:spacing w:after="0" w:line="240" w:lineRule="auto"/>
        <w:ind w:left="360"/>
        <w:jc w:val="both"/>
        <w:rPr>
          <w:noProof/>
          <w:lang w:val="fr-BE" w:eastAsia="fr-BE"/>
        </w:rPr>
      </w:pPr>
    </w:p>
    <w:p w:rsidR="001A2E59" w:rsidRDefault="001A2E59" w:rsidP="00655130">
      <w:pPr>
        <w:spacing w:after="0" w:line="240" w:lineRule="auto"/>
        <w:ind w:left="360"/>
        <w:jc w:val="both"/>
        <w:rPr>
          <w:noProof/>
          <w:lang w:val="fr-BE" w:eastAsia="fr-BE"/>
        </w:rPr>
      </w:pPr>
    </w:p>
    <w:p w:rsidR="00EC4D3B" w:rsidRDefault="00EC4D3B" w:rsidP="00655130">
      <w:pPr>
        <w:spacing w:after="0" w:line="240" w:lineRule="auto"/>
        <w:ind w:left="360"/>
        <w:jc w:val="both"/>
        <w:rPr>
          <w:noProof/>
          <w:lang w:val="fr-BE" w:eastAsia="fr-BE"/>
        </w:rPr>
      </w:pPr>
    </w:p>
    <w:p w:rsidR="00EC4D3B" w:rsidRDefault="00E32027" w:rsidP="00655130">
      <w:pPr>
        <w:spacing w:after="0" w:line="240" w:lineRule="auto"/>
        <w:ind w:left="360"/>
        <w:jc w:val="both"/>
        <w:rPr>
          <w:noProof/>
          <w:lang w:val="fr-BE" w:eastAsia="fr-BE"/>
        </w:rPr>
      </w:pPr>
      <w:r>
        <w:rPr>
          <w:noProof/>
          <w:lang w:val="fr-BE" w:eastAsia="fr-BE"/>
        </w:rPr>
        <w:drawing>
          <wp:anchor distT="0" distB="0" distL="114300" distR="114300" simplePos="0" relativeHeight="251767808" behindDoc="1" locked="0" layoutInCell="1" allowOverlap="1">
            <wp:simplePos x="0" y="0"/>
            <wp:positionH relativeFrom="column">
              <wp:posOffset>4015105</wp:posOffset>
            </wp:positionH>
            <wp:positionV relativeFrom="paragraph">
              <wp:posOffset>65405</wp:posOffset>
            </wp:positionV>
            <wp:extent cx="2495550" cy="1931670"/>
            <wp:effectExtent l="19050" t="0" r="0" b="0"/>
            <wp:wrapSquare wrapText="bothSides"/>
            <wp:docPr id="59"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cstate="print"/>
                    <a:srcRect/>
                    <a:stretch>
                      <a:fillRect/>
                    </a:stretch>
                  </pic:blipFill>
                  <pic:spPr bwMode="auto">
                    <a:xfrm>
                      <a:off x="0" y="0"/>
                      <a:ext cx="2495550" cy="1931670"/>
                    </a:xfrm>
                    <a:prstGeom prst="rect">
                      <a:avLst/>
                    </a:prstGeom>
                    <a:noFill/>
                    <a:ln w="9525">
                      <a:noFill/>
                      <a:miter lim="800000"/>
                      <a:headEnd/>
                      <a:tailEnd/>
                    </a:ln>
                  </pic:spPr>
                </pic:pic>
              </a:graphicData>
            </a:graphic>
          </wp:anchor>
        </w:drawing>
      </w:r>
      <w:r>
        <w:rPr>
          <w:noProof/>
          <w:lang w:val="fr-BE" w:eastAsia="fr-BE"/>
        </w:rPr>
        <w:pict>
          <v:shape id="_x0000_s1091" type="#_x0000_t202" style="position:absolute;left:0;text-align:left;margin-left:-47pt;margin-top:-.05pt;width:360.55pt;height:185.2pt;z-index:251745280;mso-position-horizontal-relative:text;mso-position-vertical-relative:text" stroked="f">
            <v:textbox>
              <w:txbxContent>
                <w:p w:rsidR="00FA1935" w:rsidRPr="00E32027" w:rsidRDefault="00FA1935" w:rsidP="00E32027">
                  <w:pPr>
                    <w:spacing w:after="0" w:line="240" w:lineRule="auto"/>
                    <w:jc w:val="both"/>
                    <w:rPr>
                      <w:sz w:val="24"/>
                      <w:szCs w:val="24"/>
                      <w:lang w:val="fr-BE"/>
                    </w:rPr>
                  </w:pPr>
                  <w:r>
                    <w:rPr>
                      <w:sz w:val="24"/>
                      <w:szCs w:val="24"/>
                      <w:lang w:val="fr-BE"/>
                    </w:rPr>
                    <w:t>On fait une v</w:t>
                  </w:r>
                  <w:r w:rsidRPr="00E32027">
                    <w:rPr>
                      <w:sz w:val="24"/>
                      <w:szCs w:val="24"/>
                      <w:lang w:val="fr-BE"/>
                    </w:rPr>
                    <w:t>ue de face (dorso-plantaire) pour voir les malléoles (</w:t>
                  </w:r>
                  <w:r>
                    <w:rPr>
                      <w:sz w:val="24"/>
                      <w:szCs w:val="24"/>
                      <w:lang w:val="fr-BE"/>
                    </w:rPr>
                    <w:t>notons que l’OC des</w:t>
                  </w:r>
                  <w:r w:rsidRPr="00E32027">
                    <w:rPr>
                      <w:sz w:val="24"/>
                      <w:szCs w:val="24"/>
                      <w:lang w:val="fr-BE"/>
                    </w:rPr>
                    <w:t xml:space="preserve"> malléole</w:t>
                  </w:r>
                  <w:r>
                    <w:rPr>
                      <w:sz w:val="24"/>
                      <w:szCs w:val="24"/>
                      <w:lang w:val="fr-BE"/>
                    </w:rPr>
                    <w:t>s est</w:t>
                  </w:r>
                  <w:r w:rsidRPr="00E32027">
                    <w:rPr>
                      <w:sz w:val="24"/>
                      <w:szCs w:val="24"/>
                      <w:lang w:val="fr-BE"/>
                    </w:rPr>
                    <w:t xml:space="preserve"> rare</w:t>
                  </w:r>
                  <w:r>
                    <w:rPr>
                      <w:sz w:val="24"/>
                      <w:szCs w:val="24"/>
                      <w:lang w:val="fr-BE"/>
                    </w:rPr>
                    <w:t xml:space="preserve"> car c’est la moins fréquente des 4 sortes. En plus elle est p</w:t>
                  </w:r>
                  <w:r w:rsidRPr="00E32027">
                    <w:rPr>
                      <w:sz w:val="24"/>
                      <w:szCs w:val="24"/>
                      <w:lang w:val="fr-BE"/>
                    </w:rPr>
                    <w:t xml:space="preserve">lus difficile à </w:t>
                  </w:r>
                  <w:r>
                    <w:rPr>
                      <w:sz w:val="24"/>
                      <w:szCs w:val="24"/>
                      <w:lang w:val="fr-BE"/>
                    </w:rPr>
                    <w:t xml:space="preserve">diagnostiquer, et l’écho peut être intéressant). </w:t>
                  </w:r>
                  <w:r w:rsidRPr="00E32027">
                    <w:rPr>
                      <w:sz w:val="24"/>
                      <w:szCs w:val="24"/>
                      <w:lang w:val="fr-BE"/>
                    </w:rPr>
                    <w:t xml:space="preserve">Quand </w:t>
                  </w:r>
                  <w:r>
                    <w:rPr>
                      <w:sz w:val="24"/>
                      <w:szCs w:val="24"/>
                      <w:lang w:val="fr-BE"/>
                    </w:rPr>
                    <w:t>on a cette OC</w:t>
                  </w:r>
                  <w:r w:rsidRPr="00E32027">
                    <w:rPr>
                      <w:sz w:val="24"/>
                      <w:szCs w:val="24"/>
                      <w:lang w:val="fr-BE"/>
                    </w:rPr>
                    <w:t xml:space="preserve"> </w:t>
                  </w:r>
                  <w:r>
                    <w:rPr>
                      <w:sz w:val="24"/>
                      <w:szCs w:val="24"/>
                      <w:lang w:val="fr-BE"/>
                    </w:rPr>
                    <w:t xml:space="preserve">on aura une </w:t>
                  </w:r>
                  <w:r w:rsidRPr="00E32027">
                    <w:rPr>
                      <w:sz w:val="24"/>
                      <w:szCs w:val="24"/>
                      <w:lang w:val="fr-BE"/>
                    </w:rPr>
                    <w:t>effusion tibio-tarsie</w:t>
                  </w:r>
                  <w:r>
                    <w:rPr>
                      <w:sz w:val="24"/>
                      <w:szCs w:val="24"/>
                      <w:lang w:val="fr-BE"/>
                    </w:rPr>
                    <w:t>nne (grosse fontaine jarret et parfois</w:t>
                  </w:r>
                  <w:r w:rsidRPr="00E32027">
                    <w:rPr>
                      <w:sz w:val="24"/>
                      <w:szCs w:val="24"/>
                      <w:lang w:val="fr-BE"/>
                    </w:rPr>
                    <w:t xml:space="preserve"> vessigon)</w:t>
                  </w:r>
                  <w:r>
                    <w:rPr>
                      <w:sz w:val="24"/>
                      <w:szCs w:val="24"/>
                      <w:lang w:val="fr-BE"/>
                    </w:rPr>
                    <w:t xml:space="preserve"> ; on a donc des signes cliniques. </w:t>
                  </w:r>
                </w:p>
                <w:p w:rsidR="00FA1935" w:rsidRPr="00E32027" w:rsidRDefault="00FA1935" w:rsidP="00E32027">
                  <w:pPr>
                    <w:spacing w:after="0" w:line="240" w:lineRule="auto"/>
                    <w:jc w:val="both"/>
                    <w:rPr>
                      <w:sz w:val="24"/>
                      <w:szCs w:val="24"/>
                      <w:lang w:val="fr-BE"/>
                    </w:rPr>
                  </w:pPr>
                  <w:r>
                    <w:rPr>
                      <w:sz w:val="24"/>
                      <w:szCs w:val="24"/>
                      <w:lang w:val="fr-BE"/>
                    </w:rPr>
                    <w:t>Dans ces radios on remarque un f</w:t>
                  </w:r>
                  <w:r w:rsidRPr="00E32027">
                    <w:rPr>
                      <w:sz w:val="24"/>
                      <w:szCs w:val="24"/>
                      <w:lang w:val="fr-BE"/>
                    </w:rPr>
                    <w:t>ragment en regard de la lèvre lat</w:t>
                  </w:r>
                  <w:r>
                    <w:rPr>
                      <w:sz w:val="24"/>
                      <w:szCs w:val="24"/>
                      <w:lang w:val="fr-BE"/>
                    </w:rPr>
                    <w:t xml:space="preserve">érale ; il est fléché. </w:t>
                  </w:r>
                  <w:r w:rsidRPr="00E32027">
                    <w:rPr>
                      <w:sz w:val="24"/>
                      <w:szCs w:val="24"/>
                      <w:lang w:val="fr-BE"/>
                    </w:rPr>
                    <w:t>Pour dire si le c’est un fragment de la malléole ou de la lèvre lat</w:t>
                  </w:r>
                  <w:r>
                    <w:rPr>
                      <w:sz w:val="24"/>
                      <w:szCs w:val="24"/>
                      <w:lang w:val="fr-BE"/>
                    </w:rPr>
                    <w:t>érale on doit retenir que la m</w:t>
                  </w:r>
                  <w:r w:rsidRPr="00E32027">
                    <w:rPr>
                      <w:sz w:val="24"/>
                      <w:szCs w:val="24"/>
                      <w:lang w:val="fr-BE"/>
                    </w:rPr>
                    <w:t>alléole</w:t>
                  </w:r>
                  <w:r>
                    <w:rPr>
                      <w:sz w:val="24"/>
                      <w:szCs w:val="24"/>
                      <w:lang w:val="fr-BE"/>
                    </w:rPr>
                    <w:t xml:space="preserve"> est</w:t>
                  </w:r>
                  <w:r w:rsidRPr="00E32027">
                    <w:rPr>
                      <w:sz w:val="24"/>
                      <w:szCs w:val="24"/>
                      <w:lang w:val="fr-BE"/>
                    </w:rPr>
                    <w:t xml:space="preserve"> dorsale à la lèvre lat</w:t>
                  </w:r>
                  <w:r>
                    <w:rPr>
                      <w:sz w:val="24"/>
                      <w:szCs w:val="24"/>
                      <w:lang w:val="fr-BE"/>
                    </w:rPr>
                    <w:t>érale et que l</w:t>
                  </w:r>
                  <w:r w:rsidRPr="00E32027">
                    <w:rPr>
                      <w:sz w:val="24"/>
                      <w:szCs w:val="24"/>
                      <w:lang w:val="fr-BE"/>
                    </w:rPr>
                    <w:t xml:space="preserve">a lèvre </w:t>
                  </w:r>
                  <w:r>
                    <w:rPr>
                      <w:sz w:val="24"/>
                      <w:szCs w:val="24"/>
                      <w:lang w:val="fr-BE"/>
                    </w:rPr>
                    <w:t>latérale est toujours</w:t>
                  </w:r>
                  <w:r w:rsidRPr="00E32027">
                    <w:rPr>
                      <w:sz w:val="24"/>
                      <w:szCs w:val="24"/>
                      <w:lang w:val="fr-BE"/>
                    </w:rPr>
                    <w:t xml:space="preserve"> superposée à la cochlée</w:t>
                  </w:r>
                  <w:r>
                    <w:rPr>
                      <w:sz w:val="24"/>
                      <w:szCs w:val="24"/>
                      <w:lang w:val="fr-BE"/>
                    </w:rPr>
                    <w:t xml:space="preserve">. </w:t>
                  </w:r>
                  <w:r w:rsidRPr="00E32027">
                    <w:rPr>
                      <w:sz w:val="24"/>
                      <w:szCs w:val="24"/>
                      <w:lang w:val="fr-BE"/>
                    </w:rPr>
                    <w:t>Comme le fragment est dorsal à la lèvre lat</w:t>
                  </w:r>
                  <w:r>
                    <w:rPr>
                      <w:sz w:val="24"/>
                      <w:szCs w:val="24"/>
                      <w:lang w:val="fr-BE"/>
                    </w:rPr>
                    <w:t>érale (se voit</w:t>
                  </w:r>
                  <w:r w:rsidRPr="00E32027">
                    <w:rPr>
                      <w:sz w:val="24"/>
                      <w:szCs w:val="24"/>
                      <w:lang w:val="fr-BE"/>
                    </w:rPr>
                    <w:t xml:space="preserve"> sur la vue de profil) on peut dire que c’est un fragment de la malléole.</w:t>
                  </w:r>
                </w:p>
              </w:txbxContent>
            </v:textbox>
          </v:shape>
        </w:pict>
      </w:r>
    </w:p>
    <w:p w:rsidR="00EC4D3B" w:rsidRDefault="00EC4D3B" w:rsidP="00655130">
      <w:pPr>
        <w:spacing w:after="0" w:line="240" w:lineRule="auto"/>
        <w:ind w:left="360"/>
        <w:jc w:val="both"/>
        <w:rPr>
          <w:noProof/>
          <w:lang w:val="fr-BE" w:eastAsia="fr-BE"/>
        </w:rPr>
      </w:pPr>
    </w:p>
    <w:p w:rsidR="00EC4D3B" w:rsidRDefault="00EC4D3B" w:rsidP="00655130">
      <w:pPr>
        <w:spacing w:after="0" w:line="240" w:lineRule="auto"/>
        <w:ind w:left="360"/>
        <w:jc w:val="both"/>
        <w:rPr>
          <w:noProof/>
          <w:lang w:val="fr-BE" w:eastAsia="fr-BE"/>
        </w:rPr>
      </w:pPr>
    </w:p>
    <w:p w:rsidR="00EC4D3B" w:rsidRDefault="00EC4D3B" w:rsidP="00655130">
      <w:pPr>
        <w:spacing w:after="0" w:line="240" w:lineRule="auto"/>
        <w:ind w:left="360"/>
        <w:jc w:val="both"/>
        <w:rPr>
          <w:noProof/>
          <w:lang w:val="fr-BE" w:eastAsia="fr-BE"/>
        </w:rPr>
      </w:pPr>
    </w:p>
    <w:p w:rsidR="00EC4D3B" w:rsidRDefault="00EC4D3B" w:rsidP="00655130">
      <w:pPr>
        <w:spacing w:after="0" w:line="240" w:lineRule="auto"/>
        <w:ind w:left="360"/>
        <w:jc w:val="both"/>
        <w:rPr>
          <w:noProof/>
          <w:lang w:val="fr-BE" w:eastAsia="fr-BE"/>
        </w:rPr>
      </w:pPr>
    </w:p>
    <w:p w:rsidR="00E242A7" w:rsidRDefault="00E242A7" w:rsidP="00EC4D3B">
      <w:pPr>
        <w:spacing w:after="0" w:line="240" w:lineRule="auto"/>
        <w:jc w:val="both"/>
        <w:rPr>
          <w:lang w:val="fr-BE" w:eastAsia="fr-BE"/>
        </w:rPr>
      </w:pPr>
    </w:p>
    <w:p w:rsidR="00E242A7" w:rsidRDefault="00E242A7" w:rsidP="00655130">
      <w:pPr>
        <w:spacing w:after="0" w:line="240" w:lineRule="auto"/>
        <w:ind w:left="360"/>
        <w:jc w:val="both"/>
        <w:rPr>
          <w:lang w:val="fr-BE" w:eastAsia="fr-BE"/>
        </w:rPr>
      </w:pPr>
    </w:p>
    <w:p w:rsidR="006E40E5" w:rsidRDefault="006E40E5" w:rsidP="00655130">
      <w:pPr>
        <w:spacing w:after="0" w:line="240" w:lineRule="auto"/>
        <w:ind w:left="360"/>
        <w:jc w:val="both"/>
        <w:rPr>
          <w:lang w:val="fr-BE" w:eastAsia="fr-BE"/>
        </w:rPr>
      </w:pPr>
    </w:p>
    <w:p w:rsidR="006E40E5" w:rsidRDefault="006E40E5" w:rsidP="00655130">
      <w:pPr>
        <w:spacing w:after="0" w:line="240" w:lineRule="auto"/>
        <w:ind w:left="360"/>
        <w:jc w:val="both"/>
        <w:rPr>
          <w:lang w:val="fr-BE" w:eastAsia="fr-BE"/>
        </w:rPr>
      </w:pPr>
    </w:p>
    <w:p w:rsidR="006E40E5" w:rsidRDefault="006E40E5" w:rsidP="00655130">
      <w:pPr>
        <w:spacing w:after="0" w:line="240" w:lineRule="auto"/>
        <w:ind w:left="360"/>
        <w:jc w:val="both"/>
        <w:rPr>
          <w:lang w:val="fr-BE" w:eastAsia="fr-BE"/>
        </w:rPr>
      </w:pPr>
    </w:p>
    <w:p w:rsidR="006E40E5" w:rsidRDefault="006E40E5" w:rsidP="00655130">
      <w:pPr>
        <w:spacing w:after="0" w:line="240" w:lineRule="auto"/>
        <w:ind w:left="360"/>
        <w:jc w:val="both"/>
        <w:rPr>
          <w:lang w:val="fr-BE" w:eastAsia="fr-BE"/>
        </w:rPr>
      </w:pPr>
    </w:p>
    <w:p w:rsidR="006E40E5" w:rsidRDefault="006E40E5" w:rsidP="00655130">
      <w:pPr>
        <w:spacing w:after="0" w:line="240" w:lineRule="auto"/>
        <w:ind w:left="360"/>
        <w:jc w:val="both"/>
        <w:rPr>
          <w:lang w:val="fr-BE" w:eastAsia="fr-BE"/>
        </w:rPr>
      </w:pPr>
    </w:p>
    <w:p w:rsidR="006E40E5" w:rsidRDefault="006E40E5" w:rsidP="00655130">
      <w:pPr>
        <w:spacing w:after="0" w:line="240" w:lineRule="auto"/>
        <w:ind w:left="360"/>
        <w:jc w:val="both"/>
        <w:rPr>
          <w:lang w:val="fr-BE" w:eastAsia="fr-BE"/>
        </w:rPr>
      </w:pPr>
    </w:p>
    <w:p w:rsidR="00E63D81" w:rsidRDefault="00E63D81" w:rsidP="00655130">
      <w:pPr>
        <w:spacing w:after="0" w:line="240" w:lineRule="auto"/>
        <w:jc w:val="both"/>
        <w:rPr>
          <w:lang w:val="fr-BE" w:eastAsia="fr-BE"/>
        </w:rPr>
      </w:pPr>
    </w:p>
    <w:p w:rsidR="00E63D81" w:rsidRDefault="005B4D27" w:rsidP="00655130">
      <w:pPr>
        <w:spacing w:after="0" w:line="240" w:lineRule="auto"/>
        <w:jc w:val="both"/>
        <w:rPr>
          <w:b/>
          <w:sz w:val="24"/>
          <w:lang w:val="fr-BE" w:eastAsia="fr-BE"/>
        </w:rPr>
      </w:pPr>
      <w:r>
        <w:rPr>
          <w:noProof/>
          <w:sz w:val="24"/>
          <w:lang w:val="fr-BE" w:eastAsia="fr-BE"/>
        </w:rPr>
        <w:pict>
          <v:shape id="_x0000_s1092" type="#_x0000_t202" style="position:absolute;left:0;text-align:left;margin-left:209pt;margin-top:3.95pt;width:307.75pt;height:226.6pt;z-index:251748352" stroked="f">
            <v:textbox>
              <w:txbxContent>
                <w:p w:rsidR="00FA1935" w:rsidRPr="005B4D27" w:rsidRDefault="00FA1935" w:rsidP="005B4D27">
                  <w:pPr>
                    <w:spacing w:after="0" w:line="240" w:lineRule="auto"/>
                    <w:jc w:val="both"/>
                    <w:rPr>
                      <w:sz w:val="24"/>
                      <w:szCs w:val="24"/>
                      <w:lang w:val="fr-BE"/>
                    </w:rPr>
                  </w:pPr>
                  <w:r>
                    <w:rPr>
                      <w:sz w:val="24"/>
                      <w:szCs w:val="24"/>
                      <w:lang w:val="fr-BE"/>
                    </w:rPr>
                    <w:t>Elle est s</w:t>
                  </w:r>
                  <w:r w:rsidRPr="005B4D27">
                    <w:rPr>
                      <w:sz w:val="24"/>
                      <w:szCs w:val="24"/>
                      <w:lang w:val="fr-BE"/>
                    </w:rPr>
                    <w:t xml:space="preserve">ouvent due a un défaut d’aplomb sévère à la naissance (charge de façon précoce les </w:t>
                  </w:r>
                  <w:r>
                    <w:rPr>
                      <w:sz w:val="24"/>
                      <w:szCs w:val="24"/>
                      <w:lang w:val="fr-BE"/>
                    </w:rPr>
                    <w:t xml:space="preserve">petits </w:t>
                  </w:r>
                  <w:r w:rsidRPr="005B4D27">
                    <w:rPr>
                      <w:sz w:val="24"/>
                      <w:szCs w:val="24"/>
                      <w:lang w:val="fr-BE"/>
                    </w:rPr>
                    <w:t>os du tarse</w:t>
                  </w:r>
                  <w:r>
                    <w:rPr>
                      <w:sz w:val="24"/>
                      <w:szCs w:val="24"/>
                      <w:lang w:val="fr-BE"/>
                    </w:rPr>
                    <w:t>)</w:t>
                  </w:r>
                  <w:r w:rsidRPr="005B4D27">
                    <w:rPr>
                      <w:sz w:val="24"/>
                      <w:szCs w:val="24"/>
                      <w:lang w:val="fr-BE"/>
                    </w:rPr>
                    <w:t xml:space="preserve">. </w:t>
                  </w:r>
                  <w:r>
                    <w:rPr>
                      <w:sz w:val="24"/>
                      <w:szCs w:val="24"/>
                      <w:lang w:val="fr-BE"/>
                    </w:rPr>
                    <w:t>Cela arrive</w:t>
                  </w:r>
                  <w:r w:rsidRPr="005B4D27">
                    <w:rPr>
                      <w:sz w:val="24"/>
                      <w:szCs w:val="24"/>
                      <w:lang w:val="fr-BE"/>
                    </w:rPr>
                    <w:t xml:space="preserve"> si on a des jumeaux ou des prématurés </w:t>
                  </w:r>
                  <w:r>
                    <w:rPr>
                      <w:sz w:val="24"/>
                      <w:szCs w:val="24"/>
                      <w:lang w:val="fr-BE"/>
                    </w:rPr>
                    <w:t>parce que</w:t>
                  </w:r>
                  <w:r w:rsidRPr="005B4D27">
                    <w:rPr>
                      <w:sz w:val="24"/>
                      <w:szCs w:val="24"/>
                      <w:lang w:val="fr-BE"/>
                    </w:rPr>
                    <w:t xml:space="preserve"> les os du tarse peuvent s’ossifier à la naissance</w:t>
                  </w:r>
                  <w:r>
                    <w:rPr>
                      <w:sz w:val="24"/>
                      <w:szCs w:val="24"/>
                      <w:lang w:val="fr-BE"/>
                    </w:rPr>
                    <w:t xml:space="preserve"> seulement et donc cela provoque un collapsus lors de la station.</w:t>
                  </w:r>
                </w:p>
                <w:p w:rsidR="00FA1935" w:rsidRPr="005B4D27" w:rsidRDefault="00FA1935" w:rsidP="005B4D27">
                  <w:pPr>
                    <w:spacing w:after="0" w:line="240" w:lineRule="auto"/>
                    <w:jc w:val="both"/>
                    <w:rPr>
                      <w:sz w:val="24"/>
                      <w:szCs w:val="24"/>
                      <w:lang w:val="fr-BE"/>
                    </w:rPr>
                  </w:pPr>
                  <w:r w:rsidRPr="005B4D27">
                    <w:rPr>
                      <w:sz w:val="24"/>
                      <w:szCs w:val="24"/>
                      <w:lang w:val="fr-BE"/>
                    </w:rPr>
                    <w:t>Normalement les surfaces articulaires du tarse sont plates</w:t>
                  </w:r>
                  <w:r>
                    <w:rPr>
                      <w:sz w:val="24"/>
                      <w:szCs w:val="24"/>
                      <w:lang w:val="fr-BE"/>
                    </w:rPr>
                    <w:t xml:space="preserve">. </w:t>
                  </w:r>
                  <w:r w:rsidRPr="005B4D27">
                    <w:rPr>
                      <w:sz w:val="24"/>
                      <w:szCs w:val="24"/>
                      <w:lang w:val="fr-BE"/>
                    </w:rPr>
                    <w:t xml:space="preserve">Ici  la surface dorsale est bombée et les interlignes ont l’air d’être convergentes dorsalement. L’os a été écrasé par le poids avant que l’ossification ne soit </w:t>
                  </w:r>
                  <w:r>
                    <w:rPr>
                      <w:sz w:val="24"/>
                      <w:szCs w:val="24"/>
                      <w:lang w:val="fr-BE"/>
                    </w:rPr>
                    <w:t xml:space="preserve">terminée donc on a une arthropathie (avec sclérose et des ostéophytes). </w:t>
                  </w:r>
                  <w:r w:rsidRPr="005B4D27">
                    <w:rPr>
                      <w:sz w:val="24"/>
                      <w:szCs w:val="24"/>
                      <w:lang w:val="fr-BE"/>
                    </w:rPr>
                    <w:t>Souvent</w:t>
                  </w:r>
                  <w:r>
                    <w:rPr>
                      <w:sz w:val="24"/>
                      <w:szCs w:val="24"/>
                      <w:lang w:val="fr-BE"/>
                    </w:rPr>
                    <w:t xml:space="preserve"> on trouve cela</w:t>
                  </w:r>
                  <w:r w:rsidRPr="005B4D27">
                    <w:rPr>
                      <w:sz w:val="24"/>
                      <w:szCs w:val="24"/>
                      <w:lang w:val="fr-BE"/>
                    </w:rPr>
                    <w:t xml:space="preserve"> dans les étages</w:t>
                  </w:r>
                  <w:r>
                    <w:rPr>
                      <w:sz w:val="24"/>
                      <w:szCs w:val="24"/>
                      <w:lang w:val="fr-BE"/>
                    </w:rPr>
                    <w:t xml:space="preserve"> distaux et c’est dû à un</w:t>
                  </w:r>
                  <w:r w:rsidRPr="005B4D27">
                    <w:rPr>
                      <w:sz w:val="24"/>
                      <w:szCs w:val="24"/>
                      <w:lang w:val="fr-BE"/>
                    </w:rPr>
                    <w:t xml:space="preserve"> collapsus des os du tarse</w:t>
                  </w:r>
                </w:p>
                <w:p w:rsidR="00FA1935" w:rsidRPr="005B4D27" w:rsidRDefault="00FA1935" w:rsidP="005B4D27">
                  <w:pPr>
                    <w:spacing w:after="0" w:line="240" w:lineRule="auto"/>
                    <w:jc w:val="both"/>
                    <w:rPr>
                      <w:sz w:val="24"/>
                      <w:szCs w:val="24"/>
                      <w:lang w:val="fr-BE"/>
                    </w:rPr>
                  </w:pPr>
                  <w:r w:rsidRPr="005B4D27">
                    <w:rPr>
                      <w:sz w:val="24"/>
                      <w:szCs w:val="24"/>
                      <w:lang w:val="fr-BE"/>
                    </w:rPr>
                    <w:t xml:space="preserve">A droite </w:t>
                  </w:r>
                  <w:r>
                    <w:rPr>
                      <w:sz w:val="24"/>
                      <w:szCs w:val="24"/>
                      <w:lang w:val="fr-BE"/>
                    </w:rPr>
                    <w:t>on a une</w:t>
                  </w:r>
                  <w:r w:rsidRPr="005B4D27">
                    <w:rPr>
                      <w:sz w:val="24"/>
                      <w:szCs w:val="24"/>
                      <w:lang w:val="fr-BE"/>
                    </w:rPr>
                    <w:t xml:space="preserve"> OC de la lèvre (3</w:t>
                  </w:r>
                  <w:r>
                    <w:rPr>
                      <w:sz w:val="24"/>
                      <w:szCs w:val="24"/>
                      <w:lang w:val="fr-BE"/>
                    </w:rPr>
                    <w:t xml:space="preserve"> </w:t>
                  </w:r>
                  <w:r w:rsidRPr="005B4D27">
                    <w:rPr>
                      <w:sz w:val="24"/>
                      <w:szCs w:val="24"/>
                      <w:lang w:val="fr-BE"/>
                    </w:rPr>
                    <w:t>gros fragments)</w:t>
                  </w:r>
                  <w:r w:rsidRPr="005B4D27">
                    <w:rPr>
                      <w:sz w:val="24"/>
                      <w:szCs w:val="24"/>
                      <w:lang w:val="fr-BE"/>
                    </w:rPr>
                    <w:sym w:font="Wingdings" w:char="00E0"/>
                  </w:r>
                  <w:r w:rsidRPr="005B4D27">
                    <w:rPr>
                      <w:sz w:val="24"/>
                      <w:szCs w:val="24"/>
                      <w:lang w:val="fr-BE"/>
                    </w:rPr>
                    <w:t xml:space="preserve"> faire une vue oblique pour savoir quelle lèvre est atteinte (</w:t>
                  </w:r>
                  <w:r>
                    <w:rPr>
                      <w:sz w:val="24"/>
                      <w:szCs w:val="24"/>
                      <w:lang w:val="fr-BE"/>
                    </w:rPr>
                    <w:t>plus la latérale que la médiale</w:t>
                  </w:r>
                  <w:r w:rsidRPr="005B4D27">
                    <w:rPr>
                      <w:sz w:val="24"/>
                      <w:szCs w:val="24"/>
                      <w:lang w:val="fr-BE"/>
                    </w:rPr>
                    <w:t xml:space="preserve">) </w:t>
                  </w:r>
                </w:p>
                <w:p w:rsidR="00FA1935" w:rsidRPr="00E63D81" w:rsidRDefault="00FA1935">
                  <w:pPr>
                    <w:rPr>
                      <w:lang w:val="fr-BE"/>
                    </w:rPr>
                  </w:pPr>
                </w:p>
              </w:txbxContent>
            </v:textbox>
          </v:shape>
        </w:pict>
      </w:r>
      <w:r w:rsidRPr="00F612E7">
        <w:rPr>
          <w:b/>
          <w:noProof/>
          <w:sz w:val="24"/>
          <w:lang w:val="fr-BE" w:eastAsia="fr-BE"/>
        </w:rPr>
        <w:pict>
          <v:rect id="_x0000_s1102" style="position:absolute;left:0;text-align:left;margin-left:-2.9pt;margin-top:.25pt;width:147.45pt;height:15.5pt;z-index:251757568" filled="f" fillcolor="white [3201]" strokecolor="#4bacc6 [3208]" strokeweight="2.5pt">
            <v:shadow color="#868686"/>
          </v:rect>
        </w:pict>
      </w:r>
      <w:r w:rsidR="005B1008" w:rsidRPr="00E63D81">
        <w:rPr>
          <w:b/>
          <w:sz w:val="24"/>
          <w:lang w:val="fr-BE" w:eastAsia="fr-BE"/>
        </w:rPr>
        <w:t>ARTHROPATHIES JUVÉNILES</w:t>
      </w:r>
    </w:p>
    <w:p w:rsidR="00E63D81" w:rsidRDefault="00E63D81" w:rsidP="00655130">
      <w:pPr>
        <w:spacing w:after="0" w:line="240" w:lineRule="auto"/>
        <w:jc w:val="both"/>
        <w:rPr>
          <w:sz w:val="24"/>
          <w:lang w:val="fr-BE" w:eastAsia="fr-BE"/>
        </w:rPr>
      </w:pPr>
    </w:p>
    <w:p w:rsidR="006E40E5" w:rsidRDefault="005B4D27" w:rsidP="00655130">
      <w:pPr>
        <w:tabs>
          <w:tab w:val="left" w:pos="1554"/>
        </w:tabs>
        <w:spacing w:after="0" w:line="240" w:lineRule="auto"/>
        <w:jc w:val="both"/>
        <w:rPr>
          <w:sz w:val="24"/>
          <w:lang w:val="fr-BE" w:eastAsia="fr-BE"/>
        </w:rPr>
      </w:pPr>
      <w:r>
        <w:rPr>
          <w:noProof/>
          <w:sz w:val="24"/>
          <w:lang w:val="fr-BE" w:eastAsia="fr-BE"/>
        </w:rPr>
        <w:drawing>
          <wp:anchor distT="0" distB="0" distL="114300" distR="114300" simplePos="0" relativeHeight="251879424" behindDoc="0" locked="0" layoutInCell="1" allowOverlap="1">
            <wp:simplePos x="0" y="0"/>
            <wp:positionH relativeFrom="column">
              <wp:posOffset>-704215</wp:posOffset>
            </wp:positionH>
            <wp:positionV relativeFrom="paragraph">
              <wp:posOffset>107315</wp:posOffset>
            </wp:positionV>
            <wp:extent cx="3284220" cy="1894840"/>
            <wp:effectExtent l="19050" t="0" r="0" b="0"/>
            <wp:wrapSquare wrapText="bothSides"/>
            <wp:docPr id="62"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cstate="print"/>
                    <a:srcRect/>
                    <a:stretch>
                      <a:fillRect/>
                    </a:stretch>
                  </pic:blipFill>
                  <pic:spPr bwMode="auto">
                    <a:xfrm>
                      <a:off x="0" y="0"/>
                      <a:ext cx="3284220" cy="1894840"/>
                    </a:xfrm>
                    <a:prstGeom prst="rect">
                      <a:avLst/>
                    </a:prstGeom>
                    <a:noFill/>
                    <a:ln w="9525">
                      <a:noFill/>
                      <a:miter lim="800000"/>
                      <a:headEnd/>
                      <a:tailEnd/>
                    </a:ln>
                  </pic:spPr>
                </pic:pic>
              </a:graphicData>
            </a:graphic>
          </wp:anchor>
        </w:drawing>
      </w: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5B4D27" w:rsidRDefault="005B4D27" w:rsidP="00655130">
      <w:pPr>
        <w:tabs>
          <w:tab w:val="left" w:pos="1554"/>
        </w:tabs>
        <w:spacing w:after="0" w:line="240" w:lineRule="auto"/>
        <w:jc w:val="both"/>
        <w:rPr>
          <w:sz w:val="24"/>
          <w:lang w:val="fr-BE" w:eastAsia="fr-BE"/>
        </w:rPr>
      </w:pPr>
    </w:p>
    <w:p w:rsidR="00E63D81" w:rsidRDefault="00E63D81" w:rsidP="00655130">
      <w:pPr>
        <w:tabs>
          <w:tab w:val="left" w:pos="1554"/>
        </w:tabs>
        <w:spacing w:after="0" w:line="240" w:lineRule="auto"/>
        <w:jc w:val="both"/>
        <w:rPr>
          <w:sz w:val="24"/>
          <w:lang w:val="fr-BE" w:eastAsia="fr-BE"/>
        </w:rPr>
      </w:pPr>
    </w:p>
    <w:p w:rsidR="00C866E7" w:rsidRPr="00C866E7" w:rsidRDefault="00EC5515" w:rsidP="00655130">
      <w:pPr>
        <w:spacing w:after="0" w:line="240" w:lineRule="auto"/>
        <w:jc w:val="both"/>
        <w:rPr>
          <w:b/>
          <w:sz w:val="24"/>
          <w:lang w:val="fr-BE" w:eastAsia="fr-BE"/>
        </w:rPr>
      </w:pPr>
      <w:r w:rsidRPr="00EC5515">
        <w:rPr>
          <w:noProof/>
          <w:sz w:val="24"/>
          <w:szCs w:val="24"/>
          <w:lang w:eastAsia="fr-BE"/>
        </w:rPr>
        <w:lastRenderedPageBreak/>
        <w:pict>
          <v:shape id="_x0000_s1168" type="#_x0000_t202" style="position:absolute;left:0;text-align:left;margin-left:240.45pt;margin-top:-16.85pt;width:196.75pt;height:43.25pt;z-index:251881472;mso-width-relative:margin;mso-height-relative:margin" filled="f" stroked="f">
            <v:textbox>
              <w:txbxContent>
                <w:p w:rsidR="00FA1935" w:rsidRPr="00EC5515" w:rsidRDefault="00FA1935" w:rsidP="00FA1935">
                  <w:pPr>
                    <w:jc w:val="both"/>
                    <w:rPr>
                      <w:sz w:val="18"/>
                      <w:szCs w:val="18"/>
                    </w:rPr>
                  </w:pPr>
                  <w:r w:rsidRPr="00EC5515">
                    <w:rPr>
                      <w:rFonts w:cs="Helvetica"/>
                      <w:sz w:val="18"/>
                      <w:szCs w:val="18"/>
                      <w:lang w:val="fr-BE"/>
                    </w:rPr>
                    <w:t>On voit une petite zone radiotransparente de l’os tarsal III (os qui n'a pas une structure normale et on voit de la sclérose autour).</w:t>
                  </w:r>
                </w:p>
              </w:txbxContent>
            </v:textbox>
          </v:shape>
        </w:pict>
      </w:r>
      <w:r w:rsidR="005B4D27" w:rsidRPr="00F612E7">
        <w:rPr>
          <w:b/>
          <w:noProof/>
          <w:sz w:val="24"/>
          <w:lang w:val="fr-BE" w:eastAsia="fr-BE"/>
        </w:rPr>
        <w:pict>
          <v:rect id="_x0000_s1103" style="position:absolute;left:0;text-align:left;margin-left:-4.75pt;margin-top:-.6pt;width:146.2pt;height:13.95pt;z-index:251758592" filled="f" fillcolor="white [3201]" strokecolor="#4bacc6 [3208]" strokeweight="2.5pt">
            <v:shadow color="#868686"/>
          </v:rect>
        </w:pict>
      </w:r>
      <w:r w:rsidR="00C866E7" w:rsidRPr="00C866E7">
        <w:rPr>
          <w:b/>
          <w:sz w:val="24"/>
          <w:lang w:val="fr-BE" w:eastAsia="fr-BE"/>
        </w:rPr>
        <w:t>KYSTES SOUS-CHONDRAUX</w:t>
      </w:r>
    </w:p>
    <w:p w:rsidR="00EC5515" w:rsidRPr="00EC5515" w:rsidRDefault="00EC5515" w:rsidP="00655130">
      <w:pPr>
        <w:tabs>
          <w:tab w:val="left" w:pos="1554"/>
        </w:tabs>
        <w:spacing w:after="0" w:line="240" w:lineRule="auto"/>
        <w:jc w:val="both"/>
        <w:rPr>
          <w:sz w:val="24"/>
          <w:szCs w:val="24"/>
          <w:lang w:val="fr-BE" w:eastAsia="fr-BE"/>
        </w:rPr>
      </w:pPr>
      <w:r>
        <w:rPr>
          <w:noProof/>
          <w:sz w:val="24"/>
          <w:szCs w:val="24"/>
          <w:lang w:val="fr-BE" w:eastAsia="fr-BE"/>
        </w:rPr>
        <w:pict>
          <v:shape id="_x0000_s1169" type="#_x0000_t32" style="position:absolute;left:0;text-align:left;margin-left:271.15pt;margin-top:11.75pt;width:37.15pt;height:44.45pt;flip:y;z-index:251882496" o:connectortype="straight" strokecolor="#943634 [2405]" strokeweight="2.25pt"/>
        </w:pict>
      </w:r>
      <w:r>
        <w:rPr>
          <w:noProof/>
          <w:sz w:val="24"/>
          <w:szCs w:val="24"/>
          <w:lang w:val="fr-BE" w:eastAsia="fr-BE"/>
        </w:rPr>
        <w:drawing>
          <wp:anchor distT="0" distB="0" distL="114300" distR="114300" simplePos="0" relativeHeight="251759616" behindDoc="1" locked="0" layoutInCell="1" allowOverlap="1">
            <wp:simplePos x="0" y="0"/>
            <wp:positionH relativeFrom="column">
              <wp:posOffset>3218815</wp:posOffset>
            </wp:positionH>
            <wp:positionV relativeFrom="paragraph">
              <wp:posOffset>160020</wp:posOffset>
            </wp:positionV>
            <wp:extent cx="3335655" cy="1511300"/>
            <wp:effectExtent l="19050" t="0" r="0" b="0"/>
            <wp:wrapTight wrapText="bothSides">
              <wp:wrapPolygon edited="0">
                <wp:start x="-123" y="0"/>
                <wp:lineTo x="-123" y="21237"/>
                <wp:lineTo x="21588" y="21237"/>
                <wp:lineTo x="21588" y="0"/>
                <wp:lineTo x="-123" y="0"/>
              </wp:wrapPolygon>
            </wp:wrapTight>
            <wp:docPr id="63"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6" cstate="print"/>
                    <a:srcRect/>
                    <a:stretch>
                      <a:fillRect/>
                    </a:stretch>
                  </pic:blipFill>
                  <pic:spPr bwMode="auto">
                    <a:xfrm>
                      <a:off x="0" y="0"/>
                      <a:ext cx="3335655" cy="1511300"/>
                    </a:xfrm>
                    <a:prstGeom prst="rect">
                      <a:avLst/>
                    </a:prstGeom>
                    <a:noFill/>
                    <a:ln w="9525">
                      <a:noFill/>
                      <a:miter lim="800000"/>
                      <a:headEnd/>
                      <a:tailEnd/>
                    </a:ln>
                  </pic:spPr>
                </pic:pic>
              </a:graphicData>
            </a:graphic>
          </wp:anchor>
        </w:drawing>
      </w:r>
    </w:p>
    <w:p w:rsidR="00C866E7" w:rsidRPr="00EC5515" w:rsidRDefault="00C866E7" w:rsidP="00655130">
      <w:pPr>
        <w:tabs>
          <w:tab w:val="left" w:pos="1554"/>
        </w:tabs>
        <w:spacing w:after="0" w:line="240" w:lineRule="auto"/>
        <w:jc w:val="both"/>
        <w:rPr>
          <w:sz w:val="24"/>
          <w:szCs w:val="24"/>
          <w:lang w:val="fr-BE" w:eastAsia="fr-BE"/>
        </w:rPr>
      </w:pPr>
      <w:r w:rsidRPr="00EC5515">
        <w:rPr>
          <w:sz w:val="24"/>
          <w:szCs w:val="24"/>
          <w:lang w:val="fr-BE" w:eastAsia="fr-BE"/>
        </w:rPr>
        <w:t>Difficile à</w:t>
      </w:r>
      <w:r w:rsidR="00EC5515">
        <w:rPr>
          <w:sz w:val="24"/>
          <w:szCs w:val="24"/>
          <w:lang w:val="fr-BE" w:eastAsia="fr-BE"/>
        </w:rPr>
        <w:t xml:space="preserve"> voir parce qu’</w:t>
      </w:r>
      <w:r w:rsidRPr="00EC5515">
        <w:rPr>
          <w:sz w:val="24"/>
          <w:szCs w:val="24"/>
          <w:lang w:val="fr-BE" w:eastAsia="fr-BE"/>
        </w:rPr>
        <w:t>on cherche une baisse de densité da</w:t>
      </w:r>
      <w:r w:rsidR="00EC5515">
        <w:rPr>
          <w:sz w:val="24"/>
          <w:szCs w:val="24"/>
          <w:lang w:val="fr-BE" w:eastAsia="fr-BE"/>
        </w:rPr>
        <w:t xml:space="preserve">ns l’os qui est déjà très dense (on cherche donc quelque chose qui est petit et entouré par l’os qui est autour). </w:t>
      </w:r>
      <w:r w:rsidRPr="00EC5515">
        <w:rPr>
          <w:sz w:val="24"/>
          <w:szCs w:val="24"/>
          <w:lang w:val="fr-BE" w:eastAsia="fr-BE"/>
        </w:rPr>
        <w:t xml:space="preserve">Souvent l’os tarsal 3 donne l’impression d’être blanc </w:t>
      </w:r>
      <w:r w:rsidR="00EC5515">
        <w:rPr>
          <w:sz w:val="24"/>
          <w:szCs w:val="24"/>
          <w:lang w:val="fr-BE" w:eastAsia="fr-BE"/>
        </w:rPr>
        <w:t>(</w:t>
      </w:r>
      <w:r w:rsidRPr="00EC5515">
        <w:rPr>
          <w:sz w:val="24"/>
          <w:szCs w:val="24"/>
          <w:lang w:val="fr-BE" w:eastAsia="fr-BE"/>
        </w:rPr>
        <w:t>à</w:t>
      </w:r>
      <w:r w:rsidR="00EC5515">
        <w:rPr>
          <w:sz w:val="24"/>
          <w:szCs w:val="24"/>
          <w:lang w:val="fr-BE" w:eastAsia="fr-BE"/>
        </w:rPr>
        <w:t xml:space="preserve"> cause de la</w:t>
      </w:r>
      <w:r w:rsidRPr="00EC5515">
        <w:rPr>
          <w:sz w:val="24"/>
          <w:szCs w:val="24"/>
          <w:lang w:val="fr-BE" w:eastAsia="fr-BE"/>
        </w:rPr>
        <w:t xml:space="preserve"> sclérose) </w:t>
      </w:r>
      <w:r w:rsidR="00EC5515">
        <w:rPr>
          <w:sz w:val="24"/>
          <w:szCs w:val="24"/>
          <w:lang w:val="fr-BE" w:eastAsia="fr-BE"/>
        </w:rPr>
        <w:t>parce</w:t>
      </w:r>
      <w:r w:rsidRPr="00EC5515">
        <w:rPr>
          <w:sz w:val="24"/>
          <w:szCs w:val="24"/>
          <w:lang w:val="fr-BE" w:eastAsia="fr-BE"/>
        </w:rPr>
        <w:t xml:space="preserve"> </w:t>
      </w:r>
      <w:r w:rsidR="00EC5515">
        <w:rPr>
          <w:sz w:val="24"/>
          <w:szCs w:val="24"/>
          <w:lang w:val="fr-BE" w:eastAsia="fr-BE"/>
        </w:rPr>
        <w:t>qu’</w:t>
      </w:r>
      <w:r w:rsidRPr="00EC5515">
        <w:rPr>
          <w:sz w:val="24"/>
          <w:szCs w:val="24"/>
          <w:lang w:val="fr-BE" w:eastAsia="fr-BE"/>
        </w:rPr>
        <w:t>il a un kyste (sclérose pour défendre zone où il y a le kyste)</w:t>
      </w:r>
      <w:r w:rsidR="00EC5515">
        <w:rPr>
          <w:sz w:val="24"/>
          <w:szCs w:val="24"/>
          <w:lang w:val="fr-BE" w:eastAsia="fr-BE"/>
        </w:rPr>
        <w:t xml:space="preserve">. Ainsi, </w:t>
      </w:r>
      <w:r w:rsidRPr="00EC5515">
        <w:rPr>
          <w:sz w:val="24"/>
          <w:szCs w:val="24"/>
          <w:lang w:val="fr-BE" w:eastAsia="fr-BE"/>
        </w:rPr>
        <w:t xml:space="preserve">généralement on voit la sclérose avant le kyste </w:t>
      </w:r>
    </w:p>
    <w:p w:rsidR="00C866E7" w:rsidRDefault="00340A4F" w:rsidP="00655130">
      <w:pPr>
        <w:tabs>
          <w:tab w:val="left" w:pos="1554"/>
        </w:tabs>
        <w:spacing w:after="0" w:line="240" w:lineRule="auto"/>
        <w:jc w:val="both"/>
        <w:rPr>
          <w:lang w:val="fr-BE" w:eastAsia="fr-BE"/>
        </w:rPr>
      </w:pPr>
      <w:r w:rsidRPr="00F612E7">
        <w:rPr>
          <w:noProof/>
          <w:lang w:val="fr-BE" w:eastAsia="fr-BE"/>
        </w:rPr>
        <w:pict>
          <v:shape id="_x0000_s1104" type="#_x0000_t202" style="position:absolute;left:0;text-align:left;margin-left:204.4pt;margin-top:9.7pt;width:305.4pt;height:271.15pt;z-index:251761664" stroked="f">
            <v:textbox>
              <w:txbxContent>
                <w:p w:rsidR="00FA1935" w:rsidRDefault="00FA1935" w:rsidP="00E071EC">
                  <w:pPr>
                    <w:spacing w:after="0" w:line="240" w:lineRule="auto"/>
                    <w:jc w:val="both"/>
                    <w:rPr>
                      <w:sz w:val="24"/>
                      <w:szCs w:val="24"/>
                      <w:lang w:val="fr-BE"/>
                    </w:rPr>
                  </w:pPr>
                  <w:r w:rsidRPr="00E071EC">
                    <w:rPr>
                      <w:sz w:val="24"/>
                      <w:szCs w:val="24"/>
                      <w:lang w:val="fr-BE"/>
                    </w:rPr>
                    <w:t>On peut en trouver au niveau du grasset.</w:t>
                  </w:r>
                  <w:r>
                    <w:rPr>
                      <w:sz w:val="24"/>
                      <w:szCs w:val="24"/>
                      <w:lang w:val="fr-BE"/>
                    </w:rPr>
                    <w:t xml:space="preserve"> </w:t>
                  </w:r>
                  <w:r w:rsidRPr="00E071EC">
                    <w:rPr>
                      <w:sz w:val="24"/>
                      <w:szCs w:val="24"/>
                      <w:lang w:val="fr-BE"/>
                    </w:rPr>
                    <w:t xml:space="preserve">Au niveau de cette articulation, </w:t>
                  </w:r>
                  <w:r>
                    <w:rPr>
                      <w:sz w:val="24"/>
                      <w:szCs w:val="24"/>
                      <w:lang w:val="fr-BE"/>
                    </w:rPr>
                    <w:t xml:space="preserve">on trouve </w:t>
                  </w:r>
                  <w:r w:rsidRPr="00E071EC">
                    <w:rPr>
                      <w:sz w:val="24"/>
                      <w:szCs w:val="24"/>
                      <w:lang w:val="fr-BE"/>
                    </w:rPr>
                    <w:t xml:space="preserve">surtout 2 </w:t>
                  </w:r>
                  <w:r>
                    <w:rPr>
                      <w:sz w:val="24"/>
                      <w:szCs w:val="24"/>
                      <w:lang w:val="fr-BE"/>
                    </w:rPr>
                    <w:t>lésions différente</w:t>
                  </w:r>
                  <w:r w:rsidRPr="00E071EC">
                    <w:rPr>
                      <w:sz w:val="24"/>
                      <w:szCs w:val="24"/>
                      <w:lang w:val="fr-BE"/>
                    </w:rPr>
                    <w:t xml:space="preserve"> en fonction de l’endroit de l’articulation :</w:t>
                  </w:r>
                </w:p>
                <w:p w:rsidR="00FA1935" w:rsidRPr="00E071EC" w:rsidRDefault="00FA1935" w:rsidP="00E071EC">
                  <w:pPr>
                    <w:spacing w:after="0" w:line="240" w:lineRule="auto"/>
                    <w:jc w:val="both"/>
                    <w:rPr>
                      <w:sz w:val="24"/>
                      <w:szCs w:val="24"/>
                      <w:lang w:val="fr-BE"/>
                    </w:rPr>
                  </w:pPr>
                </w:p>
                <w:p w:rsidR="00FA1935" w:rsidRPr="00E071EC" w:rsidRDefault="00FA1935" w:rsidP="00E071EC">
                  <w:pPr>
                    <w:pStyle w:val="Paragraphedeliste"/>
                    <w:numPr>
                      <w:ilvl w:val="0"/>
                      <w:numId w:val="30"/>
                    </w:numPr>
                    <w:spacing w:after="0" w:line="240" w:lineRule="auto"/>
                    <w:jc w:val="both"/>
                    <w:rPr>
                      <w:sz w:val="24"/>
                      <w:szCs w:val="24"/>
                      <w:lang w:val="fr-BE"/>
                    </w:rPr>
                  </w:pPr>
                  <w:r w:rsidRPr="00340A4F">
                    <w:rPr>
                      <w:b/>
                      <w:color w:val="0070C0"/>
                      <w:sz w:val="24"/>
                      <w:szCs w:val="24"/>
                      <w:lang w:val="fr-BE"/>
                    </w:rPr>
                    <w:t>OCD/OC des lèvres de la trochlée</w:t>
                  </w:r>
                  <w:r w:rsidRPr="00E071EC">
                    <w:rPr>
                      <w:sz w:val="24"/>
                      <w:szCs w:val="24"/>
                      <w:lang w:val="fr-BE"/>
                    </w:rPr>
                    <w:t xml:space="preserve"> : </w:t>
                  </w:r>
                  <w:r>
                    <w:rPr>
                      <w:sz w:val="24"/>
                      <w:szCs w:val="24"/>
                      <w:lang w:val="fr-BE"/>
                    </w:rPr>
                    <w:t>Cela touche l’</w:t>
                  </w:r>
                  <w:r w:rsidRPr="00E071EC">
                    <w:rPr>
                      <w:sz w:val="24"/>
                      <w:szCs w:val="24"/>
                      <w:lang w:val="fr-BE"/>
                    </w:rPr>
                    <w:t>articulation fémoro-patellaire</w:t>
                  </w:r>
                  <w:r>
                    <w:rPr>
                      <w:sz w:val="24"/>
                      <w:szCs w:val="24"/>
                      <w:lang w:val="fr-BE"/>
                    </w:rPr>
                    <w:t xml:space="preserve"> (qui communique parfois avec la fémoro-tibiale médiale) et plus précisément la trochlée fémorale (plus souvent la lèvre latérale que la médiale ; cette différence s’explique par la forme différence des ces lèvres et du rôle différent</w:t>
                  </w:r>
                  <w:r w:rsidRPr="00E071EC">
                    <w:rPr>
                      <w:sz w:val="24"/>
                      <w:szCs w:val="24"/>
                      <w:lang w:val="fr-BE"/>
                    </w:rPr>
                    <w:t xml:space="preserve"> qu’elles ont : la l</w:t>
                  </w:r>
                  <w:r>
                    <w:rPr>
                      <w:sz w:val="24"/>
                      <w:szCs w:val="24"/>
                      <w:lang w:val="fr-BE"/>
                    </w:rPr>
                    <w:t>èvre médiale</w:t>
                  </w:r>
                  <w:r w:rsidRPr="00E071EC">
                    <w:rPr>
                      <w:sz w:val="24"/>
                      <w:szCs w:val="24"/>
                      <w:lang w:val="fr-BE"/>
                    </w:rPr>
                    <w:t xml:space="preserve"> s’articule avec la rotule et aide à l</w:t>
                  </w:r>
                  <w:r>
                    <w:rPr>
                      <w:sz w:val="24"/>
                      <w:szCs w:val="24"/>
                      <w:lang w:val="fr-BE"/>
                    </w:rPr>
                    <w:t>’accrochement de la rotule. La latérale est là pour le glissement).</w:t>
                  </w:r>
                </w:p>
                <w:p w:rsidR="00FA1935" w:rsidRPr="00E071EC" w:rsidRDefault="00FA1935" w:rsidP="00E071EC">
                  <w:pPr>
                    <w:pStyle w:val="Paragraphedeliste"/>
                    <w:numPr>
                      <w:ilvl w:val="0"/>
                      <w:numId w:val="30"/>
                    </w:numPr>
                    <w:spacing w:after="0" w:line="240" w:lineRule="auto"/>
                    <w:jc w:val="both"/>
                    <w:rPr>
                      <w:sz w:val="24"/>
                      <w:szCs w:val="24"/>
                      <w:lang w:val="fr-BE"/>
                    </w:rPr>
                  </w:pPr>
                  <w:r w:rsidRPr="00E071EC">
                    <w:rPr>
                      <w:sz w:val="24"/>
                      <w:szCs w:val="24"/>
                      <w:lang w:val="fr-BE"/>
                    </w:rPr>
                    <w:t xml:space="preserve">Kyste : </w:t>
                  </w:r>
                  <w:r>
                    <w:rPr>
                      <w:sz w:val="24"/>
                      <w:szCs w:val="24"/>
                      <w:lang w:val="fr-BE"/>
                    </w:rPr>
                    <w:t>Cela touche surtout l’</w:t>
                  </w:r>
                  <w:r w:rsidRPr="00E071EC">
                    <w:rPr>
                      <w:sz w:val="24"/>
                      <w:szCs w:val="24"/>
                      <w:lang w:val="fr-BE"/>
                    </w:rPr>
                    <w:t>articulation fémoro-tibiale médiale au niveau des condyles</w:t>
                  </w:r>
                  <w:r>
                    <w:rPr>
                      <w:sz w:val="24"/>
                      <w:szCs w:val="24"/>
                      <w:lang w:val="fr-BE"/>
                    </w:rPr>
                    <w:t xml:space="preserve"> (plus le médial que le latéral). C’est moins fréquent sur le tibia proximal. Notons qu’un kyste fémoral en même temps qu’un kyste tibial est possible</w:t>
                  </w:r>
                </w:p>
                <w:p w:rsidR="00FA1935" w:rsidRPr="00E071EC" w:rsidRDefault="00FA1935" w:rsidP="00E071EC">
                  <w:pPr>
                    <w:spacing w:after="0" w:line="240" w:lineRule="auto"/>
                    <w:jc w:val="both"/>
                    <w:rPr>
                      <w:sz w:val="24"/>
                      <w:szCs w:val="24"/>
                      <w:lang w:val="fr-BE"/>
                    </w:rPr>
                  </w:pPr>
                </w:p>
              </w:txbxContent>
            </v:textbox>
          </v:shape>
        </w:pict>
      </w:r>
    </w:p>
    <w:p w:rsidR="00C866E7" w:rsidRDefault="00C866E7" w:rsidP="00655130">
      <w:pPr>
        <w:tabs>
          <w:tab w:val="left" w:pos="1554"/>
        </w:tabs>
        <w:spacing w:after="0" w:line="240" w:lineRule="auto"/>
        <w:jc w:val="both"/>
        <w:rPr>
          <w:lang w:val="fr-BE" w:eastAsia="fr-BE"/>
        </w:rPr>
      </w:pPr>
    </w:p>
    <w:p w:rsidR="00C866E7" w:rsidRPr="00EC5515" w:rsidRDefault="006E40E5" w:rsidP="00EC5515">
      <w:pPr>
        <w:spacing w:after="0" w:line="240" w:lineRule="auto"/>
        <w:jc w:val="both"/>
        <w:rPr>
          <w:b/>
          <w:noProof/>
          <w:color w:val="00CC99"/>
          <w:sz w:val="24"/>
          <w:u w:val="single"/>
          <w:lang w:val="fr-BE" w:eastAsia="fr-BE"/>
        </w:rPr>
      </w:pPr>
      <w:r w:rsidRPr="00EC5515">
        <w:rPr>
          <w:b/>
          <w:noProof/>
          <w:color w:val="00CC99"/>
          <w:sz w:val="24"/>
          <w:u w:val="single"/>
          <w:lang w:val="fr-BE" w:eastAsia="fr-BE"/>
        </w:rPr>
        <w:t>AOAJ du grasset</w:t>
      </w:r>
    </w:p>
    <w:p w:rsidR="005B1008" w:rsidRDefault="00E071EC" w:rsidP="00655130">
      <w:pPr>
        <w:tabs>
          <w:tab w:val="left" w:pos="1554"/>
        </w:tabs>
        <w:spacing w:after="0" w:line="240" w:lineRule="auto"/>
        <w:jc w:val="both"/>
        <w:rPr>
          <w:sz w:val="24"/>
          <w:lang w:val="fr-BE" w:eastAsia="fr-BE"/>
        </w:rPr>
      </w:pPr>
      <w:r w:rsidRPr="00E071EC">
        <w:rPr>
          <w:noProof/>
          <w:sz w:val="24"/>
          <w:szCs w:val="24"/>
          <w:lang w:eastAsia="fr-BE"/>
        </w:rPr>
        <w:pict>
          <v:shape id="_x0000_s1171" type="#_x0000_t202" style="position:absolute;left:0;text-align:left;margin-left:51.8pt;margin-top:2.45pt;width:152.6pt;height:73.45pt;z-index:251884544;mso-width-relative:margin;mso-height-relative:margin" filled="f" stroked="f">
            <v:textbox>
              <w:txbxContent>
                <w:p w:rsidR="00FA1935" w:rsidRPr="00E071EC" w:rsidRDefault="00FA1935" w:rsidP="00FA1935">
                  <w:pPr>
                    <w:jc w:val="both"/>
                    <w:rPr>
                      <w:sz w:val="18"/>
                      <w:szCs w:val="18"/>
                      <w:lang w:val="fr-BE"/>
                    </w:rPr>
                  </w:pPr>
                  <w:r w:rsidRPr="00E071EC">
                    <w:rPr>
                      <w:rFonts w:cs="Helvetica"/>
                      <w:sz w:val="18"/>
                      <w:szCs w:val="18"/>
                      <w:lang w:val="fr-BE"/>
                    </w:rPr>
                    <w:t>On a ici un grasset normal avec la lèvre médiale qui est toujours plus proéminente</w:t>
                  </w:r>
                </w:p>
              </w:txbxContent>
            </v:textbox>
          </v:shape>
        </w:pict>
      </w:r>
    </w:p>
    <w:p w:rsidR="006E40E5" w:rsidRDefault="006E40E5" w:rsidP="00655130">
      <w:pPr>
        <w:tabs>
          <w:tab w:val="left" w:pos="1554"/>
        </w:tabs>
        <w:spacing w:after="0" w:line="240" w:lineRule="auto"/>
        <w:jc w:val="both"/>
        <w:rPr>
          <w:sz w:val="24"/>
          <w:lang w:val="fr-BE" w:eastAsia="fr-BE"/>
        </w:rPr>
      </w:pPr>
    </w:p>
    <w:p w:rsidR="006E40E5" w:rsidRPr="006E40E5" w:rsidRDefault="00340A4F" w:rsidP="00655130">
      <w:pPr>
        <w:spacing w:after="0" w:line="240" w:lineRule="auto"/>
        <w:jc w:val="both"/>
        <w:rPr>
          <w:sz w:val="24"/>
          <w:lang w:val="fr-BE" w:eastAsia="fr-BE"/>
        </w:rPr>
      </w:pPr>
      <w:r>
        <w:rPr>
          <w:noProof/>
          <w:sz w:val="24"/>
          <w:lang w:val="fr-BE" w:eastAsia="fr-BE"/>
        </w:rPr>
        <w:drawing>
          <wp:anchor distT="0" distB="0" distL="114300" distR="114300" simplePos="0" relativeHeight="251768832" behindDoc="1" locked="0" layoutInCell="1" allowOverlap="1">
            <wp:simplePos x="0" y="0"/>
            <wp:positionH relativeFrom="column">
              <wp:posOffset>-792480</wp:posOffset>
            </wp:positionH>
            <wp:positionV relativeFrom="paragraph">
              <wp:posOffset>5080</wp:posOffset>
            </wp:positionV>
            <wp:extent cx="3394710" cy="2115820"/>
            <wp:effectExtent l="19050" t="0" r="0" b="0"/>
            <wp:wrapTight wrapText="bothSides">
              <wp:wrapPolygon edited="0">
                <wp:start x="-121" y="0"/>
                <wp:lineTo x="-121" y="21393"/>
                <wp:lineTo x="21576" y="21393"/>
                <wp:lineTo x="21576" y="0"/>
                <wp:lineTo x="-121" y="0"/>
              </wp:wrapPolygon>
            </wp:wrapTight>
            <wp:docPr id="65"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cstate="print"/>
                    <a:srcRect/>
                    <a:stretch>
                      <a:fillRect/>
                    </a:stretch>
                  </pic:blipFill>
                  <pic:spPr bwMode="auto">
                    <a:xfrm>
                      <a:off x="0" y="0"/>
                      <a:ext cx="3394710" cy="2115820"/>
                    </a:xfrm>
                    <a:prstGeom prst="rect">
                      <a:avLst/>
                    </a:prstGeom>
                    <a:noFill/>
                    <a:ln w="9525">
                      <a:noFill/>
                      <a:miter lim="800000"/>
                      <a:headEnd/>
                      <a:tailEnd/>
                    </a:ln>
                  </pic:spPr>
                </pic:pic>
              </a:graphicData>
            </a:graphic>
          </wp:anchor>
        </w:drawing>
      </w:r>
    </w:p>
    <w:p w:rsidR="006E40E5" w:rsidRPr="006E40E5" w:rsidRDefault="006E40E5" w:rsidP="00655130">
      <w:pPr>
        <w:spacing w:after="0" w:line="240" w:lineRule="auto"/>
        <w:jc w:val="both"/>
        <w:rPr>
          <w:sz w:val="24"/>
          <w:lang w:val="fr-BE" w:eastAsia="fr-BE"/>
        </w:rPr>
      </w:pPr>
    </w:p>
    <w:p w:rsidR="006E40E5" w:rsidRPr="006E40E5" w:rsidRDefault="006E40E5" w:rsidP="00655130">
      <w:pPr>
        <w:spacing w:after="0" w:line="240" w:lineRule="auto"/>
        <w:jc w:val="both"/>
        <w:rPr>
          <w:sz w:val="24"/>
          <w:lang w:val="fr-BE" w:eastAsia="fr-BE"/>
        </w:rPr>
      </w:pPr>
    </w:p>
    <w:p w:rsidR="006E40E5" w:rsidRPr="006E40E5" w:rsidRDefault="006E40E5" w:rsidP="00655130">
      <w:pPr>
        <w:spacing w:after="0" w:line="240" w:lineRule="auto"/>
        <w:jc w:val="both"/>
        <w:rPr>
          <w:sz w:val="24"/>
          <w:lang w:val="fr-BE" w:eastAsia="fr-BE"/>
        </w:rPr>
      </w:pPr>
    </w:p>
    <w:p w:rsidR="006E40E5" w:rsidRDefault="006E40E5"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E071EC" w:rsidRDefault="00E071EC" w:rsidP="00655130">
      <w:pPr>
        <w:spacing w:after="0" w:line="240" w:lineRule="auto"/>
        <w:jc w:val="both"/>
        <w:rPr>
          <w:sz w:val="24"/>
          <w:lang w:val="fr-BE" w:eastAsia="fr-BE"/>
        </w:rPr>
      </w:pPr>
    </w:p>
    <w:p w:rsidR="00340A4F" w:rsidRPr="006E40E5" w:rsidRDefault="00340A4F" w:rsidP="00655130">
      <w:pPr>
        <w:spacing w:after="0" w:line="240" w:lineRule="auto"/>
        <w:jc w:val="both"/>
        <w:rPr>
          <w:sz w:val="24"/>
          <w:lang w:val="fr-BE" w:eastAsia="fr-BE"/>
        </w:rPr>
      </w:pPr>
    </w:p>
    <w:p w:rsidR="006E40E5" w:rsidRPr="006E40E5" w:rsidRDefault="006E40E5" w:rsidP="00655130">
      <w:pPr>
        <w:spacing w:after="0" w:line="240" w:lineRule="auto"/>
        <w:jc w:val="both"/>
        <w:rPr>
          <w:sz w:val="24"/>
          <w:lang w:val="fr-BE" w:eastAsia="fr-BE"/>
        </w:rPr>
      </w:pPr>
    </w:p>
    <w:p w:rsidR="006E40E5" w:rsidRPr="006E40E5" w:rsidRDefault="00A643E6" w:rsidP="00655130">
      <w:pPr>
        <w:spacing w:after="0" w:line="240" w:lineRule="auto"/>
        <w:jc w:val="both"/>
        <w:rPr>
          <w:b/>
          <w:sz w:val="24"/>
          <w:lang w:val="fr-BE" w:eastAsia="fr-BE"/>
        </w:rPr>
      </w:pPr>
      <w:r>
        <w:rPr>
          <w:b/>
          <w:noProof/>
          <w:sz w:val="24"/>
          <w:lang w:val="fr-BE" w:eastAsia="fr-BE"/>
        </w:rPr>
        <w:drawing>
          <wp:anchor distT="0" distB="0" distL="114300" distR="114300" simplePos="0" relativeHeight="251769856" behindDoc="1" locked="0" layoutInCell="1" allowOverlap="1">
            <wp:simplePos x="0" y="0"/>
            <wp:positionH relativeFrom="column">
              <wp:posOffset>2821305</wp:posOffset>
            </wp:positionH>
            <wp:positionV relativeFrom="paragraph">
              <wp:posOffset>113030</wp:posOffset>
            </wp:positionV>
            <wp:extent cx="3645535" cy="2720975"/>
            <wp:effectExtent l="19050" t="0" r="0" b="0"/>
            <wp:wrapSquare wrapText="bothSides"/>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8" cstate="print"/>
                    <a:srcRect/>
                    <a:stretch>
                      <a:fillRect/>
                    </a:stretch>
                  </pic:blipFill>
                  <pic:spPr bwMode="auto">
                    <a:xfrm>
                      <a:off x="0" y="0"/>
                      <a:ext cx="3645535" cy="2720975"/>
                    </a:xfrm>
                    <a:prstGeom prst="rect">
                      <a:avLst/>
                    </a:prstGeom>
                    <a:noFill/>
                    <a:ln w="9525">
                      <a:noFill/>
                      <a:miter lim="800000"/>
                      <a:headEnd/>
                      <a:tailEnd/>
                    </a:ln>
                  </pic:spPr>
                </pic:pic>
              </a:graphicData>
            </a:graphic>
          </wp:anchor>
        </w:drawing>
      </w:r>
      <w:r w:rsidR="00F612E7">
        <w:rPr>
          <w:b/>
          <w:noProof/>
          <w:sz w:val="24"/>
          <w:lang w:val="fr-BE" w:eastAsia="fr-BE"/>
        </w:rPr>
        <w:pict>
          <v:rect id="_x0000_s1110" style="position:absolute;left:0;text-align:left;margin-left:-4.75pt;margin-top:-.75pt;width:106.6pt;height:19.8pt;z-index:251773952;mso-position-horizontal-relative:text;mso-position-vertical-relative:text" filled="f" fillcolor="white [3201]" strokecolor="#4bacc6 [3208]" strokeweight="2.5pt">
            <v:shadow color="#868686"/>
          </v:rect>
        </w:pict>
      </w:r>
      <w:r w:rsidR="006E40E5" w:rsidRPr="001A2E59">
        <w:rPr>
          <w:b/>
          <w:sz w:val="24"/>
          <w:lang w:val="fr-BE" w:eastAsia="fr-BE"/>
        </w:rPr>
        <w:t>OSTÉOCHONDROSE</w:t>
      </w:r>
    </w:p>
    <w:p w:rsidR="006E40E5" w:rsidRPr="006E40E5" w:rsidRDefault="00D47373" w:rsidP="00655130">
      <w:pPr>
        <w:spacing w:after="0" w:line="240" w:lineRule="auto"/>
        <w:jc w:val="both"/>
        <w:rPr>
          <w:sz w:val="24"/>
          <w:lang w:val="fr-BE" w:eastAsia="fr-BE"/>
        </w:rPr>
      </w:pPr>
      <w:r w:rsidRPr="00F612E7">
        <w:rPr>
          <w:noProof/>
          <w:sz w:val="24"/>
          <w:lang w:val="fr-BE" w:eastAsia="fr-BE"/>
        </w:rPr>
        <w:pict>
          <v:shape id="_x0000_s1109" type="#_x0000_t202" style="position:absolute;left:0;text-align:left;margin-left:-59.8pt;margin-top:13.45pt;width:272.3pt;height:197.4pt;z-index:251770880" stroked="f">
            <v:textbox>
              <w:txbxContent>
                <w:p w:rsidR="00FA1935" w:rsidRPr="00A643E6" w:rsidRDefault="00FA1935" w:rsidP="00A643E6">
                  <w:pPr>
                    <w:numPr>
                      <w:ilvl w:val="0"/>
                      <w:numId w:val="32"/>
                    </w:numPr>
                    <w:tabs>
                      <w:tab w:val="clear" w:pos="720"/>
                      <w:tab w:val="num" w:pos="360"/>
                    </w:tabs>
                    <w:spacing w:after="0" w:line="240" w:lineRule="auto"/>
                    <w:ind w:left="357" w:hanging="357"/>
                    <w:jc w:val="both"/>
                    <w:rPr>
                      <w:sz w:val="24"/>
                      <w:szCs w:val="24"/>
                      <w:lang w:val="fr-BE"/>
                    </w:rPr>
                  </w:pPr>
                  <w:r w:rsidRPr="00A643E6">
                    <w:rPr>
                      <w:sz w:val="24"/>
                      <w:szCs w:val="24"/>
                      <w:lang w:val="fr-BE"/>
                    </w:rPr>
                    <w:t>Légère irrégularité de la lèvre latérale</w:t>
                  </w:r>
                  <w:r>
                    <w:rPr>
                      <w:sz w:val="24"/>
                      <w:szCs w:val="24"/>
                      <w:lang w:val="fr-BE"/>
                    </w:rPr>
                    <w:t xml:space="preserve"> au niveau de la flèche bordeaux de l’image avec une flèche bleue.</w:t>
                  </w:r>
                </w:p>
                <w:p w:rsidR="00FA1935" w:rsidRPr="00A643E6" w:rsidRDefault="00FA1935" w:rsidP="00A643E6">
                  <w:pPr>
                    <w:numPr>
                      <w:ilvl w:val="0"/>
                      <w:numId w:val="32"/>
                    </w:numPr>
                    <w:tabs>
                      <w:tab w:val="clear" w:pos="720"/>
                      <w:tab w:val="num" w:pos="360"/>
                    </w:tabs>
                    <w:spacing w:after="0" w:line="240" w:lineRule="auto"/>
                    <w:ind w:left="357" w:hanging="357"/>
                    <w:jc w:val="both"/>
                    <w:rPr>
                      <w:sz w:val="24"/>
                      <w:szCs w:val="24"/>
                      <w:lang w:val="fr-BE"/>
                    </w:rPr>
                  </w:pPr>
                  <w:r>
                    <w:rPr>
                      <w:sz w:val="24"/>
                      <w:szCs w:val="24"/>
                      <w:lang w:val="fr-BE"/>
                    </w:rPr>
                    <w:t>Vue oblique (caudo-latérale-crâ</w:t>
                  </w:r>
                  <w:r w:rsidRPr="00A643E6">
                    <w:rPr>
                      <w:sz w:val="24"/>
                      <w:szCs w:val="24"/>
                      <w:lang w:val="fr-BE"/>
                    </w:rPr>
                    <w:t>nio</w:t>
                  </w:r>
                  <w:r>
                    <w:rPr>
                      <w:sz w:val="24"/>
                      <w:szCs w:val="24"/>
                      <w:lang w:val="fr-BE"/>
                    </w:rPr>
                    <w:t>-</w:t>
                  </w:r>
                  <w:r w:rsidRPr="00A643E6">
                    <w:rPr>
                      <w:sz w:val="24"/>
                      <w:szCs w:val="24"/>
                      <w:lang w:val="fr-BE"/>
                    </w:rPr>
                    <w:t>médiale</w:t>
                  </w:r>
                  <w:r>
                    <w:rPr>
                      <w:sz w:val="24"/>
                      <w:szCs w:val="24"/>
                      <w:lang w:val="fr-BE"/>
                    </w:rPr>
                    <w:t>, permettant de désuperposer les condyles) avec la lèvre latérale qui déborde crânial</w:t>
                  </w:r>
                  <w:r w:rsidRPr="00A643E6">
                    <w:rPr>
                      <w:sz w:val="24"/>
                      <w:szCs w:val="24"/>
                      <w:lang w:val="fr-BE"/>
                    </w:rPr>
                    <w:t>ement (interrompue</w:t>
                  </w:r>
                  <w:r>
                    <w:rPr>
                      <w:sz w:val="24"/>
                      <w:szCs w:val="24"/>
                      <w:lang w:val="fr-BE"/>
                    </w:rPr>
                    <w:t xml:space="preserve"> ici) et en plus</w:t>
                  </w:r>
                  <w:r w:rsidRPr="00A643E6">
                    <w:rPr>
                      <w:sz w:val="24"/>
                      <w:szCs w:val="24"/>
                      <w:lang w:val="fr-BE"/>
                    </w:rPr>
                    <w:t xml:space="preserve"> un gros gonflement du </w:t>
                  </w:r>
                  <w:r>
                    <w:rPr>
                      <w:sz w:val="24"/>
                      <w:szCs w:val="24"/>
                      <w:lang w:val="fr-BE"/>
                    </w:rPr>
                    <w:t>ligament</w:t>
                  </w:r>
                  <w:r w:rsidRPr="00A643E6">
                    <w:rPr>
                      <w:sz w:val="24"/>
                      <w:szCs w:val="24"/>
                      <w:lang w:val="fr-BE"/>
                    </w:rPr>
                    <w:t xml:space="preserve"> patellaire</w:t>
                  </w:r>
                  <w:r>
                    <w:rPr>
                      <w:sz w:val="24"/>
                      <w:szCs w:val="24"/>
                      <w:lang w:val="fr-BE"/>
                    </w:rPr>
                    <w:t>.</w:t>
                  </w:r>
                  <w:r w:rsidRPr="00A643E6">
                    <w:rPr>
                      <w:sz w:val="24"/>
                      <w:szCs w:val="24"/>
                      <w:lang w:val="fr-BE"/>
                    </w:rPr>
                    <w:t xml:space="preserve"> </w:t>
                  </w:r>
                  <w:r>
                    <w:rPr>
                      <w:sz w:val="24"/>
                      <w:szCs w:val="24"/>
                      <w:lang w:val="fr-BE"/>
                    </w:rPr>
                    <w:t>Normalement, c’est la médiale qui dépasse en avant car elle est plus grande que la latérale. Cela correspond aux deux images du bas.</w:t>
                  </w:r>
                </w:p>
                <w:p w:rsidR="00FA1935" w:rsidRPr="00A643E6" w:rsidRDefault="00FA1935" w:rsidP="00A643E6">
                  <w:pPr>
                    <w:numPr>
                      <w:ilvl w:val="0"/>
                      <w:numId w:val="32"/>
                    </w:numPr>
                    <w:tabs>
                      <w:tab w:val="clear" w:pos="720"/>
                      <w:tab w:val="num" w:pos="360"/>
                    </w:tabs>
                    <w:spacing w:after="0" w:line="240" w:lineRule="auto"/>
                    <w:ind w:left="357" w:hanging="357"/>
                    <w:jc w:val="both"/>
                    <w:rPr>
                      <w:sz w:val="24"/>
                      <w:szCs w:val="24"/>
                      <w:lang w:val="fr-BE"/>
                    </w:rPr>
                  </w:pPr>
                  <w:r w:rsidRPr="00A643E6">
                    <w:rPr>
                      <w:sz w:val="24"/>
                      <w:szCs w:val="24"/>
                      <w:lang w:val="fr-BE"/>
                    </w:rPr>
                    <w:t>Forte irrégularité lèvre</w:t>
                  </w:r>
                  <w:r>
                    <w:rPr>
                      <w:sz w:val="24"/>
                      <w:szCs w:val="24"/>
                      <w:lang w:val="fr-BE"/>
                    </w:rPr>
                    <w:t xml:space="preserve"> latérale</w:t>
                  </w:r>
                  <w:r w:rsidRPr="00A643E6">
                    <w:rPr>
                      <w:sz w:val="24"/>
                      <w:szCs w:val="24"/>
                      <w:lang w:val="fr-BE"/>
                    </w:rPr>
                    <w:t xml:space="preserve"> + fragment sur la lè</w:t>
                  </w:r>
                  <w:r>
                    <w:rPr>
                      <w:sz w:val="24"/>
                      <w:szCs w:val="24"/>
                      <w:lang w:val="fr-BE"/>
                    </w:rPr>
                    <w:t>vre médiale</w:t>
                  </w:r>
                </w:p>
                <w:p w:rsidR="00FA1935" w:rsidRPr="006E40E5" w:rsidRDefault="00FA1935">
                  <w:pPr>
                    <w:rPr>
                      <w:lang w:val="fr-BE"/>
                    </w:rPr>
                  </w:pPr>
                </w:p>
              </w:txbxContent>
            </v:textbox>
          </v:shape>
        </w:pict>
      </w:r>
    </w:p>
    <w:p w:rsidR="006E40E5" w:rsidRPr="006E40E5" w:rsidRDefault="006E40E5" w:rsidP="00655130">
      <w:pPr>
        <w:spacing w:after="0" w:line="240" w:lineRule="auto"/>
        <w:jc w:val="both"/>
        <w:rPr>
          <w:sz w:val="24"/>
          <w:lang w:val="fr-BE" w:eastAsia="fr-BE"/>
        </w:rPr>
      </w:pPr>
    </w:p>
    <w:p w:rsidR="006E40E5" w:rsidRPr="006E40E5" w:rsidRDefault="006E40E5" w:rsidP="00655130">
      <w:pPr>
        <w:spacing w:after="0" w:line="240" w:lineRule="auto"/>
        <w:jc w:val="both"/>
        <w:rPr>
          <w:sz w:val="24"/>
          <w:lang w:val="fr-BE" w:eastAsia="fr-BE"/>
        </w:rPr>
      </w:pPr>
    </w:p>
    <w:p w:rsidR="006E40E5" w:rsidRDefault="006E40E5"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Default="00A643E6" w:rsidP="00655130">
      <w:pPr>
        <w:spacing w:after="0" w:line="240" w:lineRule="auto"/>
        <w:jc w:val="both"/>
        <w:rPr>
          <w:sz w:val="24"/>
          <w:lang w:val="fr-BE" w:eastAsia="fr-BE"/>
        </w:rPr>
      </w:pPr>
    </w:p>
    <w:p w:rsidR="00A643E6" w:rsidRPr="006E40E5" w:rsidRDefault="00A643E6" w:rsidP="00655130">
      <w:pPr>
        <w:spacing w:after="0" w:line="240" w:lineRule="auto"/>
        <w:jc w:val="both"/>
        <w:rPr>
          <w:sz w:val="24"/>
          <w:lang w:val="fr-BE" w:eastAsia="fr-BE"/>
        </w:rPr>
      </w:pPr>
    </w:p>
    <w:p w:rsidR="006E40E5" w:rsidRPr="006E40E5" w:rsidRDefault="006E40E5" w:rsidP="00655130">
      <w:pPr>
        <w:spacing w:after="0" w:line="240" w:lineRule="auto"/>
        <w:jc w:val="both"/>
        <w:rPr>
          <w:sz w:val="24"/>
          <w:lang w:val="fr-BE" w:eastAsia="fr-BE"/>
        </w:rPr>
      </w:pPr>
    </w:p>
    <w:p w:rsidR="007332F6" w:rsidRDefault="006E40E5" w:rsidP="00655130">
      <w:pPr>
        <w:tabs>
          <w:tab w:val="left" w:pos="1449"/>
        </w:tabs>
        <w:spacing w:after="0" w:line="240" w:lineRule="auto"/>
        <w:jc w:val="both"/>
        <w:rPr>
          <w:sz w:val="24"/>
          <w:szCs w:val="24"/>
          <w:lang w:val="fr-BE" w:eastAsia="fr-BE"/>
        </w:rPr>
      </w:pPr>
      <w:r w:rsidRPr="00D47373">
        <w:rPr>
          <w:sz w:val="24"/>
          <w:szCs w:val="24"/>
          <w:lang w:val="fr-BE" w:eastAsia="fr-BE"/>
        </w:rPr>
        <w:lastRenderedPageBreak/>
        <w:t>Le grasset est une région facilement explorable par échograp</w:t>
      </w:r>
      <w:r w:rsidR="00D47373">
        <w:rPr>
          <w:sz w:val="24"/>
          <w:szCs w:val="24"/>
          <w:lang w:val="fr-BE" w:eastAsia="fr-BE"/>
        </w:rPr>
        <w:t xml:space="preserve">hie pour voir la surface osseuse, à savoir que l’écho est </w:t>
      </w:r>
      <w:r w:rsidRPr="00D47373">
        <w:rPr>
          <w:sz w:val="24"/>
          <w:szCs w:val="24"/>
          <w:lang w:val="fr-BE" w:eastAsia="fr-BE"/>
        </w:rPr>
        <w:t>plus sensible aux irrégularités</w:t>
      </w:r>
      <w:r w:rsidR="005B5CED">
        <w:rPr>
          <w:sz w:val="24"/>
          <w:szCs w:val="24"/>
          <w:lang w:val="fr-BE" w:eastAsia="fr-BE"/>
        </w:rPr>
        <w:t xml:space="preserve"> de la surface osseuse</w:t>
      </w:r>
      <w:r w:rsidR="00D47373">
        <w:rPr>
          <w:sz w:val="24"/>
          <w:szCs w:val="24"/>
          <w:lang w:val="fr-BE" w:eastAsia="fr-BE"/>
        </w:rPr>
        <w:t xml:space="preserve"> que la radio.</w:t>
      </w:r>
    </w:p>
    <w:p w:rsidR="005B5CED" w:rsidRDefault="005B5CED" w:rsidP="005B5CED">
      <w:pPr>
        <w:tabs>
          <w:tab w:val="left" w:pos="1449"/>
        </w:tabs>
        <w:spacing w:after="0" w:line="240" w:lineRule="auto"/>
        <w:jc w:val="both"/>
        <w:rPr>
          <w:rFonts w:ascii="Tahoma" w:hAnsi="Tahoma" w:cs="Tahoma"/>
          <w:color w:val="000000"/>
          <w:sz w:val="20"/>
          <w:szCs w:val="20"/>
          <w:lang w:val="fr-BE"/>
        </w:rPr>
      </w:pPr>
      <w:r>
        <w:rPr>
          <w:noProof/>
          <w:sz w:val="24"/>
          <w:szCs w:val="24"/>
          <w:lang w:val="fr-BE" w:eastAsia="fr-BE"/>
        </w:rPr>
        <w:drawing>
          <wp:anchor distT="0" distB="0" distL="114300" distR="114300" simplePos="0" relativeHeight="251771904" behindDoc="1" locked="0" layoutInCell="1" allowOverlap="1">
            <wp:simplePos x="0" y="0"/>
            <wp:positionH relativeFrom="column">
              <wp:posOffset>-556895</wp:posOffset>
            </wp:positionH>
            <wp:positionV relativeFrom="paragraph">
              <wp:posOffset>106680</wp:posOffset>
            </wp:positionV>
            <wp:extent cx="2922905" cy="2082800"/>
            <wp:effectExtent l="19050" t="0" r="0" b="0"/>
            <wp:wrapTight wrapText="bothSides">
              <wp:wrapPolygon edited="0">
                <wp:start x="-141" y="0"/>
                <wp:lineTo x="-141" y="21337"/>
                <wp:lineTo x="21539" y="21337"/>
                <wp:lineTo x="21539" y="0"/>
                <wp:lineTo x="-141" y="0"/>
              </wp:wrapPolygon>
            </wp:wrapTight>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9" cstate="print"/>
                    <a:srcRect/>
                    <a:stretch>
                      <a:fillRect/>
                    </a:stretch>
                  </pic:blipFill>
                  <pic:spPr bwMode="auto">
                    <a:xfrm>
                      <a:off x="0" y="0"/>
                      <a:ext cx="2922905" cy="2082800"/>
                    </a:xfrm>
                    <a:prstGeom prst="rect">
                      <a:avLst/>
                    </a:prstGeom>
                    <a:noFill/>
                    <a:ln w="9525">
                      <a:noFill/>
                      <a:miter lim="800000"/>
                      <a:headEnd/>
                      <a:tailEnd/>
                    </a:ln>
                  </pic:spPr>
                </pic:pic>
              </a:graphicData>
            </a:graphic>
          </wp:anchor>
        </w:drawing>
      </w:r>
    </w:p>
    <w:p w:rsidR="005B5CED" w:rsidRDefault="005B5CED" w:rsidP="005B5CED">
      <w:pPr>
        <w:tabs>
          <w:tab w:val="left" w:pos="1449"/>
        </w:tabs>
        <w:spacing w:after="0" w:line="240" w:lineRule="auto"/>
        <w:jc w:val="both"/>
        <w:rPr>
          <w:rFonts w:ascii="Tahoma" w:hAnsi="Tahoma" w:cs="Tahoma"/>
          <w:color w:val="000000"/>
          <w:sz w:val="20"/>
          <w:szCs w:val="20"/>
          <w:lang w:val="fr-BE"/>
        </w:rPr>
      </w:pPr>
    </w:p>
    <w:p w:rsidR="005B5CED" w:rsidRDefault="005B5CED" w:rsidP="005B5CED">
      <w:pPr>
        <w:tabs>
          <w:tab w:val="left" w:pos="1449"/>
        </w:tabs>
        <w:spacing w:after="0" w:line="240" w:lineRule="auto"/>
        <w:jc w:val="both"/>
        <w:rPr>
          <w:rFonts w:ascii="Tahoma" w:hAnsi="Tahoma" w:cs="Tahoma"/>
          <w:color w:val="000000"/>
          <w:sz w:val="20"/>
          <w:szCs w:val="20"/>
          <w:lang w:val="fr-BE"/>
        </w:rPr>
      </w:pPr>
    </w:p>
    <w:p w:rsidR="005B5CED" w:rsidRDefault="005B5CED" w:rsidP="005B5CED">
      <w:pPr>
        <w:tabs>
          <w:tab w:val="left" w:pos="1449"/>
        </w:tabs>
        <w:spacing w:after="0" w:line="240" w:lineRule="auto"/>
        <w:jc w:val="both"/>
        <w:rPr>
          <w:rFonts w:ascii="Tahoma" w:hAnsi="Tahoma" w:cs="Tahoma"/>
          <w:color w:val="000000"/>
          <w:sz w:val="20"/>
          <w:szCs w:val="20"/>
          <w:lang w:val="fr-BE"/>
        </w:rPr>
      </w:pPr>
    </w:p>
    <w:p w:rsidR="005B5CED" w:rsidRPr="005B5CED" w:rsidRDefault="005B5CED" w:rsidP="005B5CED">
      <w:pPr>
        <w:tabs>
          <w:tab w:val="left" w:pos="1449"/>
        </w:tabs>
        <w:spacing w:after="0" w:line="240" w:lineRule="auto"/>
        <w:jc w:val="both"/>
        <w:rPr>
          <w:rFonts w:cs="Tahoma"/>
          <w:color w:val="000000"/>
          <w:sz w:val="24"/>
          <w:szCs w:val="24"/>
          <w:lang w:val="fr-BE"/>
        </w:rPr>
      </w:pPr>
    </w:p>
    <w:p w:rsidR="005B5CED" w:rsidRPr="005B5CED" w:rsidRDefault="005B5CED" w:rsidP="005B5CED">
      <w:pPr>
        <w:tabs>
          <w:tab w:val="left" w:pos="1449"/>
        </w:tabs>
        <w:spacing w:after="0" w:line="240" w:lineRule="auto"/>
        <w:jc w:val="both"/>
        <w:rPr>
          <w:rFonts w:cs="Tahoma"/>
          <w:sz w:val="24"/>
          <w:szCs w:val="24"/>
          <w:lang w:val="fr-BE"/>
        </w:rPr>
      </w:pPr>
      <w:r w:rsidRPr="005B5CED">
        <w:rPr>
          <w:rFonts w:cs="Tahoma"/>
          <w:color w:val="000000"/>
          <w:sz w:val="24"/>
          <w:szCs w:val="24"/>
          <w:lang w:val="fr-BE"/>
        </w:rPr>
        <w:t xml:space="preserve">Ce qui est noir est le cartilage qui n'a pas ossifié. Une telle échographie permet donc de savoir la profondeur de la lésion alors que la radio ne le permet pas. </w:t>
      </w:r>
    </w:p>
    <w:p w:rsidR="005B5CED" w:rsidRPr="00D47373" w:rsidRDefault="005B5CED" w:rsidP="00655130">
      <w:pPr>
        <w:tabs>
          <w:tab w:val="left" w:pos="1449"/>
        </w:tabs>
        <w:spacing w:after="0" w:line="240" w:lineRule="auto"/>
        <w:jc w:val="both"/>
        <w:rPr>
          <w:sz w:val="24"/>
          <w:szCs w:val="24"/>
          <w:lang w:val="fr-BE" w:eastAsia="fr-BE"/>
        </w:rPr>
      </w:pPr>
    </w:p>
    <w:p w:rsidR="006E40E5" w:rsidRDefault="006E40E5" w:rsidP="00655130">
      <w:pPr>
        <w:tabs>
          <w:tab w:val="left" w:pos="1449"/>
        </w:tabs>
        <w:spacing w:after="0" w:line="240" w:lineRule="auto"/>
        <w:jc w:val="both"/>
        <w:rPr>
          <w:lang w:val="fr-BE" w:eastAsia="fr-BE"/>
        </w:rPr>
      </w:pPr>
    </w:p>
    <w:p w:rsidR="006E40E5" w:rsidRPr="006E40E5" w:rsidRDefault="006E40E5" w:rsidP="00655130">
      <w:pPr>
        <w:spacing w:after="0" w:line="240" w:lineRule="auto"/>
        <w:jc w:val="both"/>
        <w:rPr>
          <w:lang w:val="fr-BE" w:eastAsia="fr-BE"/>
        </w:rPr>
      </w:pPr>
    </w:p>
    <w:p w:rsidR="006E40E5" w:rsidRDefault="006E40E5" w:rsidP="00655130">
      <w:pPr>
        <w:spacing w:after="0" w:line="240" w:lineRule="auto"/>
        <w:jc w:val="both"/>
        <w:rPr>
          <w:lang w:val="fr-BE" w:eastAsia="fr-BE"/>
        </w:rPr>
      </w:pPr>
    </w:p>
    <w:p w:rsidR="005B5CED" w:rsidRDefault="00CB032A" w:rsidP="00655130">
      <w:pPr>
        <w:spacing w:after="0" w:line="240" w:lineRule="auto"/>
        <w:jc w:val="both"/>
        <w:rPr>
          <w:lang w:val="fr-BE" w:eastAsia="fr-BE"/>
        </w:rPr>
      </w:pPr>
      <w:r>
        <w:rPr>
          <w:b/>
          <w:noProof/>
          <w:sz w:val="24"/>
          <w:lang w:val="fr-BE" w:eastAsia="fr-BE"/>
        </w:rPr>
        <w:drawing>
          <wp:anchor distT="0" distB="0" distL="114300" distR="114300" simplePos="0" relativeHeight="251885568" behindDoc="0" locked="0" layoutInCell="1" allowOverlap="1">
            <wp:simplePos x="0" y="0"/>
            <wp:positionH relativeFrom="column">
              <wp:posOffset>3801745</wp:posOffset>
            </wp:positionH>
            <wp:positionV relativeFrom="paragraph">
              <wp:posOffset>114935</wp:posOffset>
            </wp:positionV>
            <wp:extent cx="2649855" cy="1894840"/>
            <wp:effectExtent l="19050" t="0" r="0" b="0"/>
            <wp:wrapSquare wrapText="bothSides"/>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0" cstate="print"/>
                    <a:srcRect/>
                    <a:stretch>
                      <a:fillRect/>
                    </a:stretch>
                  </pic:blipFill>
                  <pic:spPr bwMode="auto">
                    <a:xfrm>
                      <a:off x="0" y="0"/>
                      <a:ext cx="2649855" cy="1894840"/>
                    </a:xfrm>
                    <a:prstGeom prst="rect">
                      <a:avLst/>
                    </a:prstGeom>
                    <a:noFill/>
                    <a:ln w="9525">
                      <a:noFill/>
                      <a:miter lim="800000"/>
                      <a:headEnd/>
                      <a:tailEnd/>
                    </a:ln>
                  </pic:spPr>
                </pic:pic>
              </a:graphicData>
            </a:graphic>
          </wp:anchor>
        </w:drawing>
      </w:r>
      <w:r w:rsidR="005B5CED">
        <w:rPr>
          <w:b/>
          <w:noProof/>
          <w:sz w:val="24"/>
          <w:lang w:val="fr-BE" w:eastAsia="fr-BE"/>
        </w:rPr>
        <w:pict>
          <v:rect id="_x0000_s1111" style="position:absolute;left:0;text-align:left;margin-left:-2.9pt;margin-top:12pt;width:141.45pt;height:16.25pt;z-index:251777024;mso-position-horizontal-relative:text;mso-position-vertical-relative:text" filled="f" fillcolor="white [3201]" strokecolor="#4bacc6 [3208]" strokeweight="2.5pt">
            <v:shadow color="#868686"/>
          </v:rect>
        </w:pict>
      </w:r>
    </w:p>
    <w:p w:rsidR="006E40E5" w:rsidRDefault="006E40E5" w:rsidP="00655130">
      <w:pPr>
        <w:spacing w:after="0" w:line="240" w:lineRule="auto"/>
        <w:jc w:val="both"/>
        <w:rPr>
          <w:b/>
          <w:sz w:val="24"/>
          <w:lang w:val="fr-BE" w:eastAsia="fr-BE"/>
        </w:rPr>
      </w:pPr>
      <w:r w:rsidRPr="00C866E7">
        <w:rPr>
          <w:b/>
          <w:sz w:val="24"/>
          <w:lang w:val="fr-BE" w:eastAsia="fr-BE"/>
        </w:rPr>
        <w:t>KYSTES SOUS-CHONDRAUX</w:t>
      </w:r>
    </w:p>
    <w:p w:rsidR="005B5CED" w:rsidRPr="00C866E7" w:rsidRDefault="00CB032A" w:rsidP="00655130">
      <w:pPr>
        <w:spacing w:after="0" w:line="240" w:lineRule="auto"/>
        <w:jc w:val="both"/>
        <w:rPr>
          <w:b/>
          <w:sz w:val="24"/>
          <w:lang w:val="fr-BE" w:eastAsia="fr-BE"/>
        </w:rPr>
      </w:pPr>
      <w:r w:rsidRPr="00F612E7">
        <w:rPr>
          <w:b/>
          <w:noProof/>
          <w:sz w:val="24"/>
          <w:lang w:val="fr-BE" w:eastAsia="fr-BE"/>
        </w:rPr>
        <w:pict>
          <v:shape id="_x0000_s1112" type="#_x0000_t202" style="position:absolute;left:0;text-align:left;margin-left:-54.95pt;margin-top:11.6pt;width:351.55pt;height:132.65pt;z-index:251778048" stroked="f">
            <v:textbox>
              <w:txbxContent>
                <w:p w:rsidR="00FA1935" w:rsidRDefault="00FA1935" w:rsidP="00CB032A">
                  <w:pPr>
                    <w:spacing w:after="0" w:line="240" w:lineRule="auto"/>
                    <w:jc w:val="both"/>
                    <w:rPr>
                      <w:sz w:val="24"/>
                      <w:szCs w:val="24"/>
                      <w:lang w:val="fr-BE"/>
                    </w:rPr>
                  </w:pPr>
                </w:p>
                <w:p w:rsidR="00FA1935" w:rsidRPr="00CB032A" w:rsidRDefault="00FA1935" w:rsidP="00CB032A">
                  <w:pPr>
                    <w:spacing w:after="0" w:line="240" w:lineRule="auto"/>
                    <w:jc w:val="both"/>
                    <w:rPr>
                      <w:sz w:val="24"/>
                      <w:szCs w:val="24"/>
                    </w:rPr>
                  </w:pPr>
                  <w:r w:rsidRPr="00CB032A">
                    <w:rPr>
                      <w:sz w:val="24"/>
                      <w:szCs w:val="24"/>
                      <w:lang w:val="fr-BE"/>
                    </w:rPr>
                    <w:t xml:space="preserve">Au niveau des condyles fémoraux, il y a </w:t>
                  </w:r>
                  <w:r w:rsidRPr="00CB032A">
                    <w:rPr>
                      <w:sz w:val="24"/>
                      <w:szCs w:val="24"/>
                    </w:rPr>
                    <w:t>surtout des kystes ou des demi-kystes (= encoches)</w:t>
                  </w:r>
                  <w:r>
                    <w:rPr>
                      <w:sz w:val="24"/>
                      <w:szCs w:val="24"/>
                    </w:rPr>
                    <w:t>. Un kyste est une</w:t>
                  </w:r>
                  <w:r>
                    <w:rPr>
                      <w:sz w:val="24"/>
                      <w:szCs w:val="24"/>
                      <w:lang w:val="fr-BE"/>
                    </w:rPr>
                    <w:t xml:space="preserve"> zone dans l’os qui ne n’est </w:t>
                  </w:r>
                  <w:r w:rsidRPr="00CB032A">
                    <w:rPr>
                      <w:sz w:val="24"/>
                      <w:szCs w:val="24"/>
                      <w:lang w:val="fr-BE"/>
                    </w:rPr>
                    <w:t>pas ossifié</w:t>
                  </w:r>
                  <w:r>
                    <w:rPr>
                      <w:sz w:val="24"/>
                      <w:szCs w:val="24"/>
                      <w:lang w:val="fr-BE"/>
                    </w:rPr>
                    <w:t>e</w:t>
                  </w:r>
                  <w:r w:rsidRPr="00CB032A">
                    <w:rPr>
                      <w:sz w:val="24"/>
                      <w:szCs w:val="24"/>
                      <w:lang w:val="fr-BE"/>
                    </w:rPr>
                    <w:t xml:space="preserve"> normalement</w:t>
                  </w:r>
                  <w:r>
                    <w:rPr>
                      <w:sz w:val="24"/>
                      <w:szCs w:val="24"/>
                      <w:lang w:val="fr-BE"/>
                    </w:rPr>
                    <w:t>. Il est donc</w:t>
                  </w:r>
                  <w:r w:rsidRPr="00CB032A">
                    <w:rPr>
                      <w:sz w:val="24"/>
                      <w:szCs w:val="24"/>
                      <w:lang w:val="fr-BE"/>
                    </w:rPr>
                    <w:t xml:space="preserve"> radiotransparent sur </w:t>
                  </w:r>
                  <w:r>
                    <w:rPr>
                      <w:sz w:val="24"/>
                      <w:szCs w:val="24"/>
                      <w:lang w:val="fr-BE"/>
                    </w:rPr>
                    <w:t>la radio car il n’y a pas d’os dedans.</w:t>
                  </w:r>
                </w:p>
                <w:p w:rsidR="00FA1935" w:rsidRDefault="00FA1935" w:rsidP="00CB032A">
                  <w:pPr>
                    <w:spacing w:after="0" w:line="240" w:lineRule="auto"/>
                    <w:jc w:val="both"/>
                    <w:rPr>
                      <w:sz w:val="24"/>
                      <w:szCs w:val="24"/>
                      <w:lang w:val="fr-BE"/>
                    </w:rPr>
                  </w:pPr>
                </w:p>
                <w:p w:rsidR="00FA1935" w:rsidRPr="00CB032A" w:rsidRDefault="00FA1935" w:rsidP="00CB032A">
                  <w:pPr>
                    <w:spacing w:after="0" w:line="240" w:lineRule="auto"/>
                    <w:jc w:val="right"/>
                    <w:rPr>
                      <w:sz w:val="24"/>
                      <w:szCs w:val="24"/>
                      <w:lang w:val="fr-BE"/>
                    </w:rPr>
                  </w:pPr>
                  <w:r>
                    <w:rPr>
                      <w:sz w:val="24"/>
                      <w:szCs w:val="24"/>
                      <w:lang w:val="fr-BE"/>
                    </w:rPr>
                    <w:t>La radio présentée ici est une vue caudo-crâniale.</w:t>
                  </w:r>
                </w:p>
                <w:p w:rsidR="00FA1935" w:rsidRPr="00693156" w:rsidRDefault="00FA1935">
                  <w:pPr>
                    <w:rPr>
                      <w:lang w:val="fr-BE"/>
                    </w:rPr>
                  </w:pPr>
                </w:p>
              </w:txbxContent>
            </v:textbox>
          </v:shape>
        </w:pict>
      </w: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6E40E5" w:rsidRDefault="006E40E5"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r w:rsidRPr="00F612E7">
        <w:rPr>
          <w:b/>
          <w:noProof/>
          <w:sz w:val="24"/>
          <w:lang w:val="fr-BE" w:eastAsia="fr-BE"/>
        </w:rPr>
        <w:pict>
          <v:shape id="_x0000_s1113" type="#_x0000_t202" style="position:absolute;left:0;text-align:left;margin-left:188.1pt;margin-top:3.3pt;width:312.25pt;height:199.25pt;z-index:251780096" stroked="f">
            <v:textbox style="mso-next-textbox:#_x0000_s1113">
              <w:txbxContent>
                <w:p w:rsidR="00FA1935" w:rsidRPr="00CB032A" w:rsidRDefault="00FA1935" w:rsidP="00CB032A">
                  <w:pPr>
                    <w:spacing w:after="0" w:line="240" w:lineRule="auto"/>
                    <w:jc w:val="both"/>
                    <w:rPr>
                      <w:sz w:val="24"/>
                      <w:szCs w:val="24"/>
                      <w:lang w:val="fr-BE"/>
                    </w:rPr>
                  </w:pPr>
                  <w:r w:rsidRPr="00CB032A">
                    <w:rPr>
                      <w:sz w:val="24"/>
                      <w:szCs w:val="24"/>
                      <w:lang w:val="fr-BE"/>
                    </w:rPr>
                    <w:t>On fait ici une vue caudo-crâniale (on met la cassette devant grasset cheval et appareil derrière)</w:t>
                  </w:r>
                  <w:r>
                    <w:rPr>
                      <w:sz w:val="24"/>
                      <w:szCs w:val="24"/>
                      <w:lang w:val="fr-BE"/>
                    </w:rPr>
                    <w:t>.</w:t>
                  </w:r>
                </w:p>
                <w:p w:rsidR="00FA1935" w:rsidRDefault="00FA1935" w:rsidP="00CB032A">
                  <w:pPr>
                    <w:spacing w:after="0" w:line="240" w:lineRule="auto"/>
                    <w:jc w:val="both"/>
                    <w:rPr>
                      <w:sz w:val="24"/>
                      <w:szCs w:val="24"/>
                      <w:lang w:val="fr-BE"/>
                    </w:rPr>
                  </w:pPr>
                </w:p>
                <w:p w:rsidR="00FA1935" w:rsidRPr="00CB032A" w:rsidRDefault="00FA1935" w:rsidP="00CB032A">
                  <w:pPr>
                    <w:spacing w:after="0" w:line="240" w:lineRule="auto"/>
                    <w:jc w:val="both"/>
                    <w:rPr>
                      <w:sz w:val="24"/>
                      <w:szCs w:val="24"/>
                      <w:lang w:val="fr-BE"/>
                    </w:rPr>
                  </w:pPr>
                  <w:r>
                    <w:rPr>
                      <w:sz w:val="24"/>
                      <w:szCs w:val="24"/>
                      <w:lang w:val="fr-BE"/>
                    </w:rPr>
                    <w:t>En h</w:t>
                  </w:r>
                  <w:r w:rsidRPr="00CB032A">
                    <w:rPr>
                      <w:sz w:val="24"/>
                      <w:szCs w:val="24"/>
                      <w:lang w:val="fr-BE"/>
                    </w:rPr>
                    <w:t>aut à</w:t>
                  </w:r>
                  <w:r>
                    <w:rPr>
                      <w:sz w:val="24"/>
                      <w:szCs w:val="24"/>
                      <w:lang w:val="fr-BE"/>
                    </w:rPr>
                    <w:t xml:space="preserve"> droite on voit un</w:t>
                  </w:r>
                  <w:r w:rsidRPr="00CB032A">
                    <w:rPr>
                      <w:sz w:val="24"/>
                      <w:szCs w:val="24"/>
                      <w:lang w:val="fr-BE"/>
                    </w:rPr>
                    <w:t xml:space="preserve"> kyste dans la partie convexe du condyle</w:t>
                  </w:r>
                  <w:r>
                    <w:rPr>
                      <w:sz w:val="24"/>
                      <w:szCs w:val="24"/>
                      <w:lang w:val="fr-BE"/>
                    </w:rPr>
                    <w:t xml:space="preserve">. En fait, ce kyste est ouvert dans le condyle médial, et ce dans les surfaces de charge (la partie la plus convexe). </w:t>
                  </w:r>
                </w:p>
                <w:p w:rsidR="00FA1935" w:rsidRPr="00CB032A" w:rsidRDefault="00FA1935" w:rsidP="00CB032A">
                  <w:pPr>
                    <w:spacing w:after="0" w:line="240" w:lineRule="auto"/>
                    <w:jc w:val="both"/>
                    <w:rPr>
                      <w:sz w:val="24"/>
                      <w:szCs w:val="24"/>
                      <w:lang w:val="fr-BE"/>
                    </w:rPr>
                  </w:pPr>
                  <w:r w:rsidRPr="00CB032A">
                    <w:rPr>
                      <w:sz w:val="24"/>
                      <w:szCs w:val="24"/>
                      <w:lang w:val="fr-BE"/>
                    </w:rPr>
                    <w:t xml:space="preserve">A </w:t>
                  </w:r>
                  <w:r>
                    <w:rPr>
                      <w:sz w:val="24"/>
                      <w:szCs w:val="24"/>
                      <w:lang w:val="fr-BE"/>
                    </w:rPr>
                    <w:t xml:space="preserve">gauche on voit </w:t>
                  </w:r>
                  <w:r w:rsidRPr="00CB032A">
                    <w:rPr>
                      <w:sz w:val="24"/>
                      <w:szCs w:val="24"/>
                      <w:lang w:val="fr-BE"/>
                    </w:rPr>
                    <w:t>juste</w:t>
                  </w:r>
                  <w:r>
                    <w:rPr>
                      <w:sz w:val="24"/>
                      <w:szCs w:val="24"/>
                      <w:lang w:val="fr-BE"/>
                    </w:rPr>
                    <w:t xml:space="preserve"> une</w:t>
                  </w:r>
                  <w:r w:rsidRPr="00CB032A">
                    <w:rPr>
                      <w:sz w:val="24"/>
                      <w:szCs w:val="24"/>
                      <w:lang w:val="fr-BE"/>
                    </w:rPr>
                    <w:t xml:space="preserve"> encoche</w:t>
                  </w:r>
                  <w:r>
                    <w:rPr>
                      <w:sz w:val="24"/>
                      <w:szCs w:val="24"/>
                      <w:lang w:val="fr-BE"/>
                    </w:rPr>
                    <w:t>. On n’aura pas de signes cliniques quand le cartilage la recouvre.</w:t>
                  </w:r>
                </w:p>
                <w:p w:rsidR="00FA1935" w:rsidRDefault="00FA1935" w:rsidP="00CB032A">
                  <w:pPr>
                    <w:spacing w:after="0" w:line="240" w:lineRule="auto"/>
                    <w:jc w:val="both"/>
                    <w:rPr>
                      <w:sz w:val="24"/>
                      <w:szCs w:val="24"/>
                      <w:lang w:val="fr-BE"/>
                    </w:rPr>
                  </w:pPr>
                </w:p>
                <w:p w:rsidR="00FA1935" w:rsidRPr="00CB032A" w:rsidRDefault="00FA1935" w:rsidP="00CB032A">
                  <w:pPr>
                    <w:spacing w:after="0" w:line="240" w:lineRule="auto"/>
                    <w:jc w:val="both"/>
                    <w:rPr>
                      <w:sz w:val="24"/>
                      <w:szCs w:val="24"/>
                      <w:lang w:val="fr-BE"/>
                    </w:rPr>
                  </w:pPr>
                  <w:r w:rsidRPr="00CB032A">
                    <w:rPr>
                      <w:sz w:val="24"/>
                      <w:szCs w:val="24"/>
                      <w:lang w:val="fr-BE"/>
                    </w:rPr>
                    <w:t>Le ménisque va avoir des frictions anormales avec des surfaces articulaires anormales</w:t>
                  </w:r>
                  <w:r>
                    <w:rPr>
                      <w:sz w:val="24"/>
                      <w:szCs w:val="24"/>
                      <w:lang w:val="fr-BE"/>
                    </w:rPr>
                    <w:t>, irrégulières</w:t>
                  </w:r>
                  <w:r w:rsidRPr="00CB032A">
                    <w:rPr>
                      <w:sz w:val="24"/>
                      <w:szCs w:val="24"/>
                      <w:lang w:val="fr-BE"/>
                    </w:rPr>
                    <w:t xml:space="preserve"> </w:t>
                  </w:r>
                  <w:r>
                    <w:rPr>
                      <w:sz w:val="24"/>
                      <w:szCs w:val="24"/>
                      <w:lang w:val="fr-BE"/>
                    </w:rPr>
                    <w:t xml:space="preserve">donc les </w:t>
                  </w:r>
                  <w:r w:rsidRPr="00CB032A">
                    <w:rPr>
                      <w:sz w:val="24"/>
                      <w:szCs w:val="24"/>
                      <w:lang w:val="fr-BE"/>
                    </w:rPr>
                    <w:t>chevaux vont devenir clinique</w:t>
                  </w:r>
                  <w:r>
                    <w:rPr>
                      <w:sz w:val="24"/>
                      <w:szCs w:val="24"/>
                      <w:lang w:val="fr-BE"/>
                    </w:rPr>
                    <w:t>s</w:t>
                  </w:r>
                  <w:r w:rsidRPr="00CB032A">
                    <w:rPr>
                      <w:sz w:val="24"/>
                      <w:szCs w:val="24"/>
                      <w:lang w:val="fr-BE"/>
                    </w:rPr>
                    <w:t xml:space="preserve"> avec l’activité sportive </w:t>
                  </w:r>
                  <w:r>
                    <w:rPr>
                      <w:sz w:val="24"/>
                      <w:szCs w:val="24"/>
                      <w:lang w:val="fr-BE"/>
                    </w:rPr>
                    <w:t>même</w:t>
                  </w:r>
                  <w:r w:rsidRPr="00CB032A">
                    <w:rPr>
                      <w:sz w:val="24"/>
                      <w:szCs w:val="24"/>
                      <w:lang w:val="fr-BE"/>
                    </w:rPr>
                    <w:t xml:space="preserve"> </w:t>
                  </w:r>
                  <w:r>
                    <w:rPr>
                      <w:sz w:val="24"/>
                      <w:szCs w:val="24"/>
                      <w:lang w:val="fr-BE"/>
                    </w:rPr>
                    <w:t>s’ils n’ont rien quand</w:t>
                  </w:r>
                  <w:r w:rsidRPr="00CB032A">
                    <w:rPr>
                      <w:sz w:val="24"/>
                      <w:szCs w:val="24"/>
                      <w:lang w:val="fr-BE"/>
                    </w:rPr>
                    <w:t xml:space="preserve"> ils sont jeunes </w:t>
                  </w:r>
                </w:p>
                <w:p w:rsidR="00FA1935" w:rsidRPr="00693156" w:rsidRDefault="00FA1935">
                  <w:pPr>
                    <w:rPr>
                      <w:lang w:val="fr-BE"/>
                    </w:rPr>
                  </w:pPr>
                </w:p>
              </w:txbxContent>
            </v:textbox>
          </v:shape>
        </w:pict>
      </w:r>
    </w:p>
    <w:p w:rsidR="000D241A" w:rsidRDefault="000D241A" w:rsidP="00655130">
      <w:pPr>
        <w:spacing w:after="0" w:line="240" w:lineRule="auto"/>
        <w:jc w:val="both"/>
        <w:rPr>
          <w:lang w:val="fr-BE" w:eastAsia="fr-BE"/>
        </w:rPr>
      </w:pPr>
      <w:r>
        <w:rPr>
          <w:b/>
          <w:noProof/>
          <w:sz w:val="24"/>
          <w:lang w:val="fr-BE" w:eastAsia="fr-BE"/>
        </w:rPr>
        <w:drawing>
          <wp:anchor distT="0" distB="0" distL="114300" distR="114300" simplePos="0" relativeHeight="251779072" behindDoc="1" locked="0" layoutInCell="1" allowOverlap="1">
            <wp:simplePos x="0" y="0"/>
            <wp:positionH relativeFrom="column">
              <wp:posOffset>-859155</wp:posOffset>
            </wp:positionH>
            <wp:positionV relativeFrom="paragraph">
              <wp:posOffset>86995</wp:posOffset>
            </wp:positionV>
            <wp:extent cx="3055620" cy="2233930"/>
            <wp:effectExtent l="19050" t="0" r="0" b="0"/>
            <wp:wrapTight wrapText="bothSides">
              <wp:wrapPolygon edited="0">
                <wp:start x="-135" y="0"/>
                <wp:lineTo x="-135" y="21367"/>
                <wp:lineTo x="21546" y="21367"/>
                <wp:lineTo x="21546" y="0"/>
                <wp:lineTo x="-135" y="0"/>
              </wp:wrapPolygon>
            </wp:wrapTight>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1" cstate="print"/>
                    <a:srcRect/>
                    <a:stretch>
                      <a:fillRect/>
                    </a:stretch>
                  </pic:blipFill>
                  <pic:spPr bwMode="auto">
                    <a:xfrm>
                      <a:off x="0" y="0"/>
                      <a:ext cx="3055620" cy="2233930"/>
                    </a:xfrm>
                    <a:prstGeom prst="rect">
                      <a:avLst/>
                    </a:prstGeom>
                    <a:noFill/>
                    <a:ln w="9525">
                      <a:noFill/>
                      <a:miter lim="800000"/>
                      <a:headEnd/>
                      <a:tailEnd/>
                    </a:ln>
                  </pic:spPr>
                </pic:pic>
              </a:graphicData>
            </a:graphic>
          </wp:anchor>
        </w:drawing>
      </w:r>
    </w:p>
    <w:p w:rsidR="000D241A" w:rsidRPr="000D241A" w:rsidRDefault="000D241A" w:rsidP="00655130">
      <w:pPr>
        <w:spacing w:after="0" w:line="240" w:lineRule="auto"/>
        <w:jc w:val="both"/>
        <w:rPr>
          <w:lang w:val="fr-BE" w:eastAsia="fr-BE"/>
        </w:rPr>
      </w:pPr>
    </w:p>
    <w:p w:rsidR="000D241A" w:rsidRPr="000D241A" w:rsidRDefault="000D241A" w:rsidP="00655130">
      <w:pPr>
        <w:spacing w:after="0" w:line="240" w:lineRule="auto"/>
        <w:jc w:val="both"/>
        <w:rPr>
          <w:lang w:val="fr-BE" w:eastAsia="fr-BE"/>
        </w:rPr>
      </w:pPr>
    </w:p>
    <w:p w:rsidR="000D241A" w:rsidRPr="000D241A" w:rsidRDefault="000D241A" w:rsidP="00655130">
      <w:pPr>
        <w:spacing w:after="0" w:line="240" w:lineRule="auto"/>
        <w:jc w:val="both"/>
        <w:rPr>
          <w:lang w:val="fr-BE" w:eastAsia="fr-BE"/>
        </w:rPr>
      </w:pPr>
    </w:p>
    <w:p w:rsidR="000D241A" w:rsidRPr="000D241A" w:rsidRDefault="000D241A" w:rsidP="00655130">
      <w:pPr>
        <w:spacing w:after="0" w:line="240" w:lineRule="auto"/>
        <w:jc w:val="both"/>
        <w:rPr>
          <w:lang w:val="fr-BE" w:eastAsia="fr-BE"/>
        </w:rPr>
      </w:pPr>
    </w:p>
    <w:p w:rsidR="000D241A" w:rsidRPr="000D241A" w:rsidRDefault="000D241A" w:rsidP="00655130">
      <w:pPr>
        <w:spacing w:after="0" w:line="240" w:lineRule="auto"/>
        <w:jc w:val="both"/>
        <w:rPr>
          <w:lang w:val="fr-BE" w:eastAsia="fr-BE"/>
        </w:rPr>
      </w:pPr>
    </w:p>
    <w:p w:rsidR="000D241A" w:rsidRPr="000D241A" w:rsidRDefault="000D241A" w:rsidP="00655130">
      <w:pPr>
        <w:spacing w:after="0" w:line="240" w:lineRule="auto"/>
        <w:jc w:val="both"/>
        <w:rPr>
          <w:lang w:val="fr-BE" w:eastAsia="fr-BE"/>
        </w:rPr>
      </w:pPr>
    </w:p>
    <w:p w:rsidR="00CB032A" w:rsidRDefault="00CB032A" w:rsidP="00655130">
      <w:pPr>
        <w:spacing w:after="0" w:line="240" w:lineRule="auto"/>
        <w:jc w:val="both"/>
        <w:rPr>
          <w:lang w:val="fr-BE" w:eastAsia="fr-BE"/>
        </w:rPr>
      </w:pPr>
    </w:p>
    <w:p w:rsidR="00CB032A" w:rsidRPr="00CB032A" w:rsidRDefault="00CB032A" w:rsidP="00CB032A">
      <w:pPr>
        <w:rPr>
          <w:lang w:val="fr-BE" w:eastAsia="fr-BE"/>
        </w:rPr>
      </w:pPr>
    </w:p>
    <w:p w:rsidR="00CB032A" w:rsidRPr="00CB032A" w:rsidRDefault="00CB032A" w:rsidP="00CB032A">
      <w:pPr>
        <w:rPr>
          <w:lang w:val="fr-BE" w:eastAsia="fr-BE"/>
        </w:rPr>
      </w:pPr>
    </w:p>
    <w:p w:rsidR="00CB032A" w:rsidRPr="00CB032A" w:rsidRDefault="00CB032A" w:rsidP="00CB032A">
      <w:pPr>
        <w:rPr>
          <w:lang w:val="fr-BE" w:eastAsia="fr-BE"/>
        </w:rPr>
      </w:pPr>
    </w:p>
    <w:p w:rsidR="00CB032A" w:rsidRDefault="00D329D9" w:rsidP="00CB032A">
      <w:pPr>
        <w:rPr>
          <w:lang w:val="fr-BE" w:eastAsia="fr-BE"/>
        </w:rPr>
      </w:pPr>
      <w:r>
        <w:rPr>
          <w:noProof/>
          <w:lang w:val="fr-BE" w:eastAsia="fr-BE"/>
        </w:rPr>
        <w:pict>
          <v:shape id="_x0000_s1114" type="#_x0000_t202" style="position:absolute;margin-left:-48.85pt;margin-top:18.2pt;width:339.15pt;height:159.1pt;z-index:251781120" stroked="f">
            <v:textbox>
              <w:txbxContent>
                <w:p w:rsidR="00FA1935" w:rsidRDefault="00FA1935" w:rsidP="00D329D9">
                  <w:pPr>
                    <w:spacing w:after="0" w:line="240" w:lineRule="auto"/>
                    <w:jc w:val="both"/>
                    <w:rPr>
                      <w:sz w:val="24"/>
                      <w:szCs w:val="24"/>
                      <w:lang w:val="fr-BE"/>
                    </w:rPr>
                  </w:pPr>
                  <w:r w:rsidRPr="00D329D9">
                    <w:rPr>
                      <w:sz w:val="24"/>
                      <w:szCs w:val="24"/>
                      <w:lang w:val="fr-BE"/>
                    </w:rPr>
                    <w:t>Cette vue permet de sépare</w:t>
                  </w:r>
                  <w:r>
                    <w:rPr>
                      <w:sz w:val="24"/>
                      <w:szCs w:val="24"/>
                      <w:lang w:val="fr-BE"/>
                    </w:rPr>
                    <w:t>r</w:t>
                  </w:r>
                  <w:r w:rsidRPr="00D329D9">
                    <w:rPr>
                      <w:sz w:val="24"/>
                      <w:szCs w:val="24"/>
                      <w:lang w:val="fr-BE"/>
                    </w:rPr>
                    <w:t xml:space="preserve"> les 2 condyles</w:t>
                  </w:r>
                  <w:r>
                    <w:rPr>
                      <w:sz w:val="24"/>
                      <w:szCs w:val="24"/>
                      <w:lang w:val="fr-BE"/>
                    </w:rPr>
                    <w:t xml:space="preserve"> (elle est d’ailleurs utilisée dans les screening chez les poulains) :</w:t>
                  </w:r>
                </w:p>
                <w:p w:rsidR="00FA1935" w:rsidRPr="00D329D9" w:rsidRDefault="00FA1935" w:rsidP="00D329D9">
                  <w:pPr>
                    <w:spacing w:after="0" w:line="240" w:lineRule="auto"/>
                    <w:jc w:val="both"/>
                    <w:rPr>
                      <w:sz w:val="24"/>
                      <w:szCs w:val="24"/>
                      <w:lang w:val="fr-BE"/>
                    </w:rPr>
                  </w:pPr>
                </w:p>
                <w:p w:rsidR="00FA1935" w:rsidRPr="00D329D9" w:rsidRDefault="00FA1935" w:rsidP="00D329D9">
                  <w:pPr>
                    <w:numPr>
                      <w:ilvl w:val="0"/>
                      <w:numId w:val="33"/>
                    </w:numPr>
                    <w:spacing w:after="0" w:line="240" w:lineRule="auto"/>
                    <w:jc w:val="both"/>
                    <w:rPr>
                      <w:sz w:val="24"/>
                      <w:szCs w:val="24"/>
                      <w:lang w:val="fr-BE"/>
                    </w:rPr>
                  </w:pPr>
                  <w:r w:rsidRPr="00D329D9">
                    <w:rPr>
                      <w:sz w:val="24"/>
                      <w:szCs w:val="24"/>
                      <w:lang w:val="fr-BE"/>
                    </w:rPr>
                    <w:t xml:space="preserve">En </w:t>
                  </w:r>
                  <w:r>
                    <w:rPr>
                      <w:sz w:val="24"/>
                      <w:szCs w:val="24"/>
                      <w:lang w:val="fr-BE"/>
                    </w:rPr>
                    <w:t>arrière: condyle médial (qui est le premier site des kystes sous-chondraux)</w:t>
                  </w:r>
                </w:p>
                <w:p w:rsidR="00FA1935" w:rsidRPr="00D329D9" w:rsidRDefault="00FA1935" w:rsidP="00D329D9">
                  <w:pPr>
                    <w:numPr>
                      <w:ilvl w:val="0"/>
                      <w:numId w:val="33"/>
                    </w:numPr>
                    <w:spacing w:after="0" w:line="240" w:lineRule="auto"/>
                    <w:jc w:val="both"/>
                    <w:rPr>
                      <w:sz w:val="24"/>
                      <w:szCs w:val="24"/>
                      <w:lang w:val="fr-BE"/>
                    </w:rPr>
                  </w:pPr>
                  <w:r w:rsidRPr="00D329D9">
                    <w:rPr>
                      <w:sz w:val="24"/>
                      <w:szCs w:val="24"/>
                      <w:lang w:val="fr-BE"/>
                    </w:rPr>
                    <w:t>En avant: lèvre lat</w:t>
                  </w:r>
                  <w:r>
                    <w:rPr>
                      <w:sz w:val="24"/>
                      <w:szCs w:val="24"/>
                      <w:lang w:val="fr-BE"/>
                    </w:rPr>
                    <w:t>érale de la</w:t>
                  </w:r>
                  <w:r w:rsidRPr="00D329D9">
                    <w:rPr>
                      <w:sz w:val="24"/>
                      <w:szCs w:val="24"/>
                      <w:lang w:val="fr-BE"/>
                    </w:rPr>
                    <w:t xml:space="preserve"> trochlée</w:t>
                  </w:r>
                  <w:r>
                    <w:rPr>
                      <w:sz w:val="24"/>
                      <w:szCs w:val="24"/>
                      <w:lang w:val="fr-BE"/>
                    </w:rPr>
                    <w:t xml:space="preserve"> fémorale (c’est le premier site d’OC).</w:t>
                  </w:r>
                </w:p>
                <w:p w:rsidR="00FA1935" w:rsidRDefault="00FA1935" w:rsidP="00D329D9">
                  <w:pPr>
                    <w:spacing w:after="0" w:line="240" w:lineRule="auto"/>
                    <w:jc w:val="both"/>
                    <w:rPr>
                      <w:sz w:val="24"/>
                      <w:szCs w:val="24"/>
                      <w:lang w:val="fr-BE"/>
                    </w:rPr>
                  </w:pPr>
                </w:p>
                <w:p w:rsidR="00FA1935" w:rsidRPr="00D329D9" w:rsidRDefault="00FA1935" w:rsidP="00D329D9">
                  <w:pPr>
                    <w:spacing w:after="0" w:line="240" w:lineRule="auto"/>
                    <w:jc w:val="both"/>
                    <w:rPr>
                      <w:sz w:val="24"/>
                      <w:szCs w:val="24"/>
                      <w:lang w:val="fr-BE"/>
                    </w:rPr>
                  </w:pPr>
                  <w:r>
                    <w:rPr>
                      <w:sz w:val="24"/>
                      <w:szCs w:val="24"/>
                      <w:lang w:val="fr-BE"/>
                    </w:rPr>
                    <w:t xml:space="preserve">Ce sont </w:t>
                  </w:r>
                  <w:r w:rsidRPr="00D329D9">
                    <w:rPr>
                      <w:sz w:val="24"/>
                      <w:szCs w:val="24"/>
                      <w:lang w:val="fr-BE"/>
                    </w:rPr>
                    <w:t xml:space="preserve">2 sites </w:t>
                  </w:r>
                  <w:r>
                    <w:rPr>
                      <w:sz w:val="24"/>
                      <w:szCs w:val="24"/>
                      <w:lang w:val="fr-BE"/>
                    </w:rPr>
                    <w:t>d’</w:t>
                  </w:r>
                  <w:r w:rsidRPr="00D329D9">
                    <w:rPr>
                      <w:sz w:val="24"/>
                      <w:szCs w:val="24"/>
                      <w:lang w:val="fr-BE"/>
                    </w:rPr>
                    <w:t>OC</w:t>
                  </w:r>
                  <w:r>
                    <w:rPr>
                      <w:sz w:val="24"/>
                      <w:szCs w:val="24"/>
                      <w:lang w:val="fr-BE"/>
                    </w:rPr>
                    <w:t>.</w:t>
                  </w:r>
                </w:p>
                <w:p w:rsidR="00FA1935" w:rsidRPr="00D329D9" w:rsidRDefault="00FA1935" w:rsidP="00D329D9">
                  <w:pPr>
                    <w:spacing w:after="0" w:line="240" w:lineRule="auto"/>
                    <w:jc w:val="both"/>
                    <w:rPr>
                      <w:sz w:val="24"/>
                      <w:szCs w:val="24"/>
                      <w:lang w:val="fr-BE"/>
                    </w:rPr>
                  </w:pPr>
                  <w:r w:rsidRPr="00D329D9">
                    <w:rPr>
                      <w:sz w:val="24"/>
                      <w:szCs w:val="24"/>
                      <w:lang w:val="fr-BE"/>
                    </w:rPr>
                    <w:t xml:space="preserve">Il faut la combiner avec la vue latéro-médiale </w:t>
                  </w:r>
                </w:p>
                <w:p w:rsidR="00FA1935" w:rsidRPr="000D241A" w:rsidRDefault="00FA1935">
                  <w:pPr>
                    <w:rPr>
                      <w:lang w:val="fr-BE"/>
                    </w:rPr>
                  </w:pPr>
                </w:p>
              </w:txbxContent>
            </v:textbox>
          </v:shape>
        </w:pict>
      </w:r>
      <w:r>
        <w:rPr>
          <w:noProof/>
          <w:lang w:val="fr-BE" w:eastAsia="fr-BE"/>
        </w:rPr>
        <w:drawing>
          <wp:anchor distT="0" distB="0" distL="114300" distR="114300" simplePos="0" relativeHeight="251886592" behindDoc="0" locked="0" layoutInCell="1" allowOverlap="1">
            <wp:simplePos x="0" y="0"/>
            <wp:positionH relativeFrom="column">
              <wp:posOffset>3956685</wp:posOffset>
            </wp:positionH>
            <wp:positionV relativeFrom="paragraph">
              <wp:posOffset>164465</wp:posOffset>
            </wp:positionV>
            <wp:extent cx="2448560" cy="2167890"/>
            <wp:effectExtent l="19050" t="0" r="8890" b="0"/>
            <wp:wrapSquare wrapText="bothSides"/>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2" cstate="print"/>
                    <a:srcRect/>
                    <a:stretch>
                      <a:fillRect/>
                    </a:stretch>
                  </pic:blipFill>
                  <pic:spPr bwMode="auto">
                    <a:xfrm>
                      <a:off x="0" y="0"/>
                      <a:ext cx="2448560" cy="2167890"/>
                    </a:xfrm>
                    <a:prstGeom prst="rect">
                      <a:avLst/>
                    </a:prstGeom>
                    <a:noFill/>
                    <a:ln w="9525">
                      <a:noFill/>
                      <a:miter lim="800000"/>
                      <a:headEnd/>
                      <a:tailEnd/>
                    </a:ln>
                  </pic:spPr>
                </pic:pic>
              </a:graphicData>
            </a:graphic>
          </wp:anchor>
        </w:drawing>
      </w: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D329D9" w:rsidRDefault="00D329D9" w:rsidP="00655130">
      <w:pPr>
        <w:spacing w:after="0" w:line="240" w:lineRule="auto"/>
        <w:jc w:val="both"/>
        <w:rPr>
          <w:lang w:val="fr-BE" w:eastAsia="fr-BE"/>
        </w:rPr>
      </w:pPr>
    </w:p>
    <w:p w:rsidR="000D241A" w:rsidRDefault="00935213" w:rsidP="00655130">
      <w:pPr>
        <w:spacing w:after="0" w:line="240" w:lineRule="auto"/>
        <w:jc w:val="both"/>
        <w:rPr>
          <w:lang w:val="fr-BE" w:eastAsia="fr-BE"/>
        </w:rPr>
      </w:pPr>
      <w:r>
        <w:rPr>
          <w:noProof/>
          <w:lang w:val="fr-BE" w:eastAsia="fr-BE"/>
        </w:rPr>
        <w:lastRenderedPageBreak/>
        <w:pict>
          <v:shape id="_x0000_s1115" type="#_x0000_t202" style="position:absolute;left:0;text-align:left;margin-left:6.5pt;margin-top:-57.5pt;width:345.5pt;height:153.3pt;z-index:251783168" stroked="f">
            <v:textbox>
              <w:txbxContent>
                <w:p w:rsidR="00FA1935" w:rsidRPr="00935213" w:rsidRDefault="00FA1935" w:rsidP="00935213">
                  <w:pPr>
                    <w:numPr>
                      <w:ilvl w:val="0"/>
                      <w:numId w:val="34"/>
                    </w:numPr>
                    <w:tabs>
                      <w:tab w:val="num" w:pos="720"/>
                    </w:tabs>
                    <w:spacing w:after="0" w:line="240" w:lineRule="auto"/>
                    <w:ind w:left="357" w:hanging="357"/>
                    <w:jc w:val="both"/>
                    <w:rPr>
                      <w:sz w:val="24"/>
                      <w:szCs w:val="24"/>
                      <w:lang w:val="fr-BE"/>
                    </w:rPr>
                  </w:pPr>
                  <w:r>
                    <w:rPr>
                      <w:sz w:val="24"/>
                      <w:szCs w:val="24"/>
                      <w:lang w:val="fr-BE"/>
                    </w:rPr>
                    <w:t>G</w:t>
                  </w:r>
                  <w:r w:rsidRPr="00935213">
                    <w:rPr>
                      <w:sz w:val="24"/>
                      <w:szCs w:val="24"/>
                      <w:lang w:val="fr-BE"/>
                    </w:rPr>
                    <w:t>rasset</w:t>
                  </w:r>
                  <w:r>
                    <w:rPr>
                      <w:sz w:val="24"/>
                      <w:szCs w:val="24"/>
                      <w:lang w:val="fr-BE"/>
                    </w:rPr>
                    <w:t xml:space="preserve"> (jeune de quelques jours</w:t>
                  </w:r>
                  <w:r w:rsidRPr="00935213">
                    <w:rPr>
                      <w:sz w:val="24"/>
                      <w:szCs w:val="24"/>
                      <w:lang w:val="fr-BE"/>
                    </w:rPr>
                    <w:t>)</w:t>
                  </w:r>
                  <w:r w:rsidRPr="00935213">
                    <w:rPr>
                      <w:sz w:val="24"/>
                      <w:szCs w:val="24"/>
                      <w:lang w:val="fr-BE"/>
                    </w:rPr>
                    <w:sym w:font="Wingdings" w:char="00E0"/>
                  </w:r>
                  <w:r w:rsidRPr="00935213">
                    <w:rPr>
                      <w:sz w:val="24"/>
                      <w:szCs w:val="24"/>
                      <w:lang w:val="fr-BE"/>
                    </w:rPr>
                    <w:t xml:space="preserve"> La lèvre</w:t>
                  </w:r>
                  <w:r>
                    <w:rPr>
                      <w:sz w:val="24"/>
                      <w:szCs w:val="24"/>
                      <w:lang w:val="fr-BE"/>
                    </w:rPr>
                    <w:t xml:space="preserve"> médiale</w:t>
                  </w:r>
                  <w:r w:rsidRPr="00935213">
                    <w:rPr>
                      <w:sz w:val="24"/>
                      <w:szCs w:val="24"/>
                      <w:lang w:val="fr-BE"/>
                    </w:rPr>
                    <w:t xml:space="preserve"> s’ossifie après la naissance</w:t>
                  </w:r>
                  <w:r>
                    <w:rPr>
                      <w:sz w:val="24"/>
                      <w:szCs w:val="24"/>
                      <w:lang w:val="fr-BE"/>
                    </w:rPr>
                    <w:t xml:space="preserve">. A </w:t>
                  </w:r>
                  <w:r w:rsidRPr="00935213">
                    <w:rPr>
                      <w:sz w:val="24"/>
                      <w:szCs w:val="24"/>
                      <w:lang w:val="fr-BE"/>
                    </w:rPr>
                    <w:t xml:space="preserve">ce moment, les 2 lèvres ont la </w:t>
                  </w:r>
                  <w:r>
                    <w:rPr>
                      <w:sz w:val="24"/>
                      <w:szCs w:val="24"/>
                      <w:lang w:val="fr-BE"/>
                    </w:rPr>
                    <w:t>même</w:t>
                  </w:r>
                  <w:r w:rsidRPr="00935213">
                    <w:rPr>
                      <w:sz w:val="24"/>
                      <w:szCs w:val="24"/>
                      <w:lang w:val="fr-BE"/>
                    </w:rPr>
                    <w:t xml:space="preserve"> taille</w:t>
                  </w:r>
                  <w:r>
                    <w:rPr>
                      <w:sz w:val="24"/>
                      <w:szCs w:val="24"/>
                      <w:lang w:val="fr-BE"/>
                    </w:rPr>
                    <w:t xml:space="preserve"> (on n’a pas de proéminence avant)</w:t>
                  </w:r>
                  <w:r w:rsidRPr="00935213">
                    <w:rPr>
                      <w:sz w:val="24"/>
                      <w:szCs w:val="24"/>
                      <w:lang w:val="fr-BE"/>
                    </w:rPr>
                    <w:t xml:space="preserve">. Donc si </w:t>
                  </w:r>
                  <w:r>
                    <w:rPr>
                      <w:sz w:val="24"/>
                      <w:szCs w:val="24"/>
                      <w:lang w:val="fr-BE"/>
                    </w:rPr>
                    <w:t xml:space="preserve">elles sont un peu irrégulières et qu’il semble y avoir des lésions c’est qu’elles sont </w:t>
                  </w:r>
                  <w:r w:rsidRPr="00935213">
                    <w:rPr>
                      <w:sz w:val="24"/>
                      <w:szCs w:val="24"/>
                      <w:lang w:val="fr-BE"/>
                    </w:rPr>
                    <w:t xml:space="preserve">en train de s’ossifier. Un grasset n’est pas « mur </w:t>
                  </w:r>
                  <w:r>
                    <w:rPr>
                      <w:sz w:val="24"/>
                      <w:szCs w:val="24"/>
                      <w:lang w:val="fr-BE"/>
                    </w:rPr>
                    <w:t>radiographiquement » avant 10-12 mois d’âge.</w:t>
                  </w:r>
                </w:p>
                <w:p w:rsidR="00FA1935" w:rsidRPr="00935213" w:rsidRDefault="00FA1935" w:rsidP="00935213">
                  <w:pPr>
                    <w:numPr>
                      <w:ilvl w:val="0"/>
                      <w:numId w:val="34"/>
                    </w:numPr>
                    <w:tabs>
                      <w:tab w:val="num" w:pos="720"/>
                    </w:tabs>
                    <w:spacing w:after="0" w:line="240" w:lineRule="auto"/>
                    <w:ind w:left="357" w:hanging="357"/>
                    <w:jc w:val="both"/>
                    <w:rPr>
                      <w:sz w:val="24"/>
                      <w:szCs w:val="24"/>
                      <w:lang w:val="fr-BE"/>
                    </w:rPr>
                  </w:pPr>
                  <w:r w:rsidRPr="00935213">
                    <w:rPr>
                      <w:sz w:val="24"/>
                      <w:szCs w:val="24"/>
                      <w:lang w:val="fr-BE"/>
                    </w:rPr>
                    <w:t xml:space="preserve">Jarret (plus précoce </w:t>
                  </w:r>
                  <w:r>
                    <w:rPr>
                      <w:sz w:val="24"/>
                      <w:szCs w:val="24"/>
                      <w:lang w:val="fr-BE"/>
                    </w:rPr>
                    <w:t>car tout est fini à</w:t>
                  </w:r>
                  <w:r w:rsidRPr="00935213">
                    <w:rPr>
                      <w:sz w:val="24"/>
                      <w:szCs w:val="24"/>
                      <w:lang w:val="fr-BE"/>
                    </w:rPr>
                    <w:t xml:space="preserve"> </w:t>
                  </w:r>
                  <w:r>
                    <w:rPr>
                      <w:sz w:val="24"/>
                      <w:szCs w:val="24"/>
                      <w:lang w:val="fr-BE"/>
                    </w:rPr>
                    <w:t>6-</w:t>
                  </w:r>
                  <w:r w:rsidRPr="00935213">
                    <w:rPr>
                      <w:sz w:val="24"/>
                      <w:szCs w:val="24"/>
                      <w:lang w:val="fr-BE"/>
                    </w:rPr>
                    <w:t>8</w:t>
                  </w:r>
                  <w:r>
                    <w:rPr>
                      <w:sz w:val="24"/>
                      <w:szCs w:val="24"/>
                      <w:lang w:val="fr-BE"/>
                    </w:rPr>
                    <w:t xml:space="preserve"> mois). La lèvre médiale</w:t>
                  </w:r>
                  <w:r w:rsidRPr="00935213">
                    <w:rPr>
                      <w:sz w:val="24"/>
                      <w:szCs w:val="24"/>
                      <w:lang w:val="fr-BE"/>
                    </w:rPr>
                    <w:t xml:space="preserve"> peut avoir un petit fragment</w:t>
                  </w:r>
                  <w:r>
                    <w:rPr>
                      <w:sz w:val="24"/>
                      <w:szCs w:val="24"/>
                      <w:lang w:val="fr-BE"/>
                    </w:rPr>
                    <w:t xml:space="preserve"> ou une forme pointue</w:t>
                  </w:r>
                  <w:r w:rsidRPr="00935213">
                    <w:rPr>
                      <w:sz w:val="24"/>
                      <w:szCs w:val="24"/>
                      <w:lang w:val="fr-BE"/>
                    </w:rPr>
                    <w:t xml:space="preserve"> à son extrémité distale (</w:t>
                  </w:r>
                  <w:r>
                    <w:rPr>
                      <w:sz w:val="24"/>
                      <w:szCs w:val="24"/>
                      <w:lang w:val="fr-BE"/>
                    </w:rPr>
                    <w:t>à savoir que la lèvre latérale du talus n’est pas du tout pareille).</w:t>
                  </w:r>
                </w:p>
                <w:p w:rsidR="00FA1935" w:rsidRPr="000D241A" w:rsidRDefault="00FA1935">
                  <w:pPr>
                    <w:rPr>
                      <w:lang w:val="fr-BE"/>
                    </w:rPr>
                  </w:pPr>
                </w:p>
              </w:txbxContent>
            </v:textbox>
          </v:shape>
        </w:pict>
      </w:r>
      <w:r>
        <w:rPr>
          <w:noProof/>
          <w:lang w:val="fr-BE" w:eastAsia="fr-BE"/>
        </w:rPr>
        <w:drawing>
          <wp:anchor distT="0" distB="0" distL="114300" distR="114300" simplePos="0" relativeHeight="251782144" behindDoc="1" locked="0" layoutInCell="1" allowOverlap="1">
            <wp:simplePos x="0" y="0"/>
            <wp:positionH relativeFrom="column">
              <wp:posOffset>-726440</wp:posOffset>
            </wp:positionH>
            <wp:positionV relativeFrom="paragraph">
              <wp:posOffset>-708660</wp:posOffset>
            </wp:positionV>
            <wp:extent cx="2635250" cy="1739900"/>
            <wp:effectExtent l="19050" t="0" r="0" b="0"/>
            <wp:wrapTight wrapText="bothSides">
              <wp:wrapPolygon edited="0">
                <wp:start x="-156" y="0"/>
                <wp:lineTo x="-156" y="21285"/>
                <wp:lineTo x="21548" y="21285"/>
                <wp:lineTo x="21548" y="0"/>
                <wp:lineTo x="-156" y="0"/>
              </wp:wrapPolygon>
            </wp:wrapTight>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3" cstate="print"/>
                    <a:srcRect/>
                    <a:stretch>
                      <a:fillRect/>
                    </a:stretch>
                  </pic:blipFill>
                  <pic:spPr bwMode="auto">
                    <a:xfrm>
                      <a:off x="0" y="0"/>
                      <a:ext cx="2635250" cy="1739900"/>
                    </a:xfrm>
                    <a:prstGeom prst="rect">
                      <a:avLst/>
                    </a:prstGeom>
                    <a:noFill/>
                    <a:ln w="9525">
                      <a:noFill/>
                      <a:miter lim="800000"/>
                      <a:headEnd/>
                      <a:tailEnd/>
                    </a:ln>
                  </pic:spPr>
                </pic:pic>
              </a:graphicData>
            </a:graphic>
          </wp:anchor>
        </w:drawing>
      </w:r>
    </w:p>
    <w:p w:rsidR="000D241A" w:rsidRDefault="000D241A" w:rsidP="00655130">
      <w:pPr>
        <w:spacing w:after="0" w:line="240" w:lineRule="auto"/>
        <w:jc w:val="both"/>
        <w:rPr>
          <w:lang w:val="fr-BE" w:eastAsia="fr-BE"/>
        </w:rPr>
      </w:pPr>
    </w:p>
    <w:p w:rsidR="000D241A" w:rsidRPr="000D241A" w:rsidRDefault="000D241A" w:rsidP="00655130">
      <w:pPr>
        <w:spacing w:after="0" w:line="240" w:lineRule="auto"/>
        <w:jc w:val="both"/>
        <w:rPr>
          <w:lang w:val="fr-BE" w:eastAsia="fr-BE"/>
        </w:rPr>
      </w:pPr>
    </w:p>
    <w:p w:rsidR="000D241A" w:rsidRDefault="000D241A" w:rsidP="00655130">
      <w:pPr>
        <w:spacing w:after="0" w:line="240" w:lineRule="auto"/>
        <w:jc w:val="both"/>
        <w:rPr>
          <w:lang w:val="fr-BE" w:eastAsia="fr-BE"/>
        </w:rPr>
      </w:pPr>
    </w:p>
    <w:p w:rsidR="00935213" w:rsidRDefault="00935213" w:rsidP="00655130">
      <w:pPr>
        <w:spacing w:after="0" w:line="240" w:lineRule="auto"/>
        <w:jc w:val="both"/>
        <w:rPr>
          <w:lang w:val="fr-BE" w:eastAsia="fr-BE"/>
        </w:rPr>
      </w:pPr>
    </w:p>
    <w:p w:rsidR="00935213" w:rsidRDefault="00935213" w:rsidP="00655130">
      <w:pPr>
        <w:spacing w:after="0" w:line="240" w:lineRule="auto"/>
        <w:jc w:val="both"/>
        <w:rPr>
          <w:lang w:val="fr-BE" w:eastAsia="fr-BE"/>
        </w:rPr>
      </w:pPr>
    </w:p>
    <w:p w:rsidR="00935213" w:rsidRDefault="002C0792" w:rsidP="00655130">
      <w:pPr>
        <w:spacing w:after="0" w:line="240" w:lineRule="auto"/>
        <w:jc w:val="both"/>
        <w:rPr>
          <w:lang w:val="fr-BE" w:eastAsia="fr-BE"/>
        </w:rPr>
      </w:pPr>
      <w:r>
        <w:rPr>
          <w:noProof/>
          <w:lang w:val="fr-BE" w:eastAsia="fr-BE"/>
        </w:rPr>
        <w:drawing>
          <wp:anchor distT="0" distB="0" distL="114300" distR="114300" simplePos="0" relativeHeight="251785216" behindDoc="1" locked="0" layoutInCell="1" allowOverlap="1">
            <wp:simplePos x="0" y="0"/>
            <wp:positionH relativeFrom="column">
              <wp:posOffset>-40640</wp:posOffset>
            </wp:positionH>
            <wp:positionV relativeFrom="paragraph">
              <wp:posOffset>53340</wp:posOffset>
            </wp:positionV>
            <wp:extent cx="1189990" cy="1400810"/>
            <wp:effectExtent l="19050" t="0" r="0" b="0"/>
            <wp:wrapTight wrapText="bothSides">
              <wp:wrapPolygon edited="0">
                <wp:start x="-346" y="0"/>
                <wp:lineTo x="-346" y="21443"/>
                <wp:lineTo x="21439" y="21443"/>
                <wp:lineTo x="21439" y="0"/>
                <wp:lineTo x="-346" y="0"/>
              </wp:wrapPolygon>
            </wp:wrapTight>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4" cstate="print"/>
                    <a:srcRect/>
                    <a:stretch>
                      <a:fillRect/>
                    </a:stretch>
                  </pic:blipFill>
                  <pic:spPr bwMode="auto">
                    <a:xfrm>
                      <a:off x="0" y="0"/>
                      <a:ext cx="1189990" cy="1400810"/>
                    </a:xfrm>
                    <a:prstGeom prst="rect">
                      <a:avLst/>
                    </a:prstGeom>
                    <a:noFill/>
                    <a:ln w="9525">
                      <a:noFill/>
                      <a:miter lim="800000"/>
                      <a:headEnd/>
                      <a:tailEnd/>
                    </a:ln>
                  </pic:spPr>
                </pic:pic>
              </a:graphicData>
            </a:graphic>
          </wp:anchor>
        </w:drawing>
      </w:r>
      <w:r>
        <w:rPr>
          <w:noProof/>
          <w:lang w:val="fr-BE" w:eastAsia="fr-BE"/>
        </w:rPr>
        <w:drawing>
          <wp:anchor distT="0" distB="0" distL="114300" distR="114300" simplePos="0" relativeHeight="251784192" behindDoc="1" locked="0" layoutInCell="1" allowOverlap="1">
            <wp:simplePos x="0" y="0"/>
            <wp:positionH relativeFrom="column">
              <wp:posOffset>1109980</wp:posOffset>
            </wp:positionH>
            <wp:positionV relativeFrom="paragraph">
              <wp:posOffset>8890</wp:posOffset>
            </wp:positionV>
            <wp:extent cx="1011555" cy="1400810"/>
            <wp:effectExtent l="19050" t="0" r="0" b="0"/>
            <wp:wrapTight wrapText="bothSides">
              <wp:wrapPolygon edited="0">
                <wp:start x="-407" y="0"/>
                <wp:lineTo x="-407" y="21443"/>
                <wp:lineTo x="21559" y="21443"/>
                <wp:lineTo x="21559" y="0"/>
                <wp:lineTo x="-407" y="0"/>
              </wp:wrapPolygon>
            </wp:wrapTight>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5" cstate="print"/>
                    <a:srcRect/>
                    <a:stretch>
                      <a:fillRect/>
                    </a:stretch>
                  </pic:blipFill>
                  <pic:spPr bwMode="auto">
                    <a:xfrm>
                      <a:off x="0" y="0"/>
                      <a:ext cx="1011555" cy="1400810"/>
                    </a:xfrm>
                    <a:prstGeom prst="rect">
                      <a:avLst/>
                    </a:prstGeom>
                    <a:noFill/>
                    <a:ln w="9525">
                      <a:noFill/>
                      <a:miter lim="800000"/>
                      <a:headEnd/>
                      <a:tailEnd/>
                    </a:ln>
                  </pic:spPr>
                </pic:pic>
              </a:graphicData>
            </a:graphic>
          </wp:anchor>
        </w:drawing>
      </w:r>
    </w:p>
    <w:p w:rsidR="00935213" w:rsidRDefault="00935213" w:rsidP="00655130">
      <w:pPr>
        <w:spacing w:after="0" w:line="240" w:lineRule="auto"/>
        <w:jc w:val="both"/>
        <w:rPr>
          <w:lang w:val="fr-BE" w:eastAsia="fr-BE"/>
        </w:rPr>
      </w:pPr>
    </w:p>
    <w:p w:rsidR="00935213" w:rsidRDefault="002C0792" w:rsidP="00935213">
      <w:pPr>
        <w:autoSpaceDE w:val="0"/>
        <w:autoSpaceDN w:val="0"/>
        <w:adjustRightInd w:val="0"/>
        <w:spacing w:after="0" w:line="240" w:lineRule="auto"/>
        <w:rPr>
          <w:rFonts w:ascii="Tahoma" w:hAnsi="Tahoma" w:cs="Tahoma"/>
          <w:color w:val="000000"/>
          <w:sz w:val="20"/>
          <w:szCs w:val="20"/>
          <w:lang w:val="fr-BE"/>
        </w:rPr>
      </w:pPr>
      <w:r>
        <w:rPr>
          <w:noProof/>
          <w:lang w:val="fr-BE" w:eastAsia="fr-BE"/>
        </w:rPr>
        <w:pict>
          <v:shape id="_x0000_s1116" type="#_x0000_t202" style="position:absolute;margin-left:1.4pt;margin-top:10.4pt;width:330.05pt;height:74.3pt;z-index:251786240" stroked="f">
            <v:textbox>
              <w:txbxContent>
                <w:p w:rsidR="00FA1935" w:rsidRPr="002C0792" w:rsidRDefault="00FA1935" w:rsidP="002C0792">
                  <w:pPr>
                    <w:jc w:val="both"/>
                    <w:rPr>
                      <w:sz w:val="24"/>
                      <w:szCs w:val="24"/>
                      <w:lang w:val="fr-BE"/>
                    </w:rPr>
                  </w:pPr>
                  <w:r>
                    <w:rPr>
                      <w:sz w:val="24"/>
                      <w:szCs w:val="24"/>
                      <w:lang w:val="fr-BE"/>
                    </w:rPr>
                    <w:t>On a une m</w:t>
                  </w:r>
                  <w:r w:rsidRPr="002C0792">
                    <w:rPr>
                      <w:sz w:val="24"/>
                      <w:szCs w:val="24"/>
                      <w:lang w:val="fr-BE"/>
                    </w:rPr>
                    <w:t>odification anatomique et pas lésionnelle (ne gè</w:t>
                  </w:r>
                  <w:r>
                    <w:rPr>
                      <w:sz w:val="24"/>
                      <w:szCs w:val="24"/>
                      <w:lang w:val="fr-BE"/>
                    </w:rPr>
                    <w:t>ne pas l’animal parce que c’est</w:t>
                  </w:r>
                  <w:r w:rsidRPr="002C0792">
                    <w:rPr>
                      <w:sz w:val="24"/>
                      <w:szCs w:val="24"/>
                      <w:lang w:val="fr-BE"/>
                    </w:rPr>
                    <w:t xml:space="preserve"> physiologique). Ainsi, on </w:t>
                  </w:r>
                  <w:r w:rsidRPr="002C0792">
                    <w:rPr>
                      <w:rFonts w:cs="Helvetica"/>
                      <w:sz w:val="24"/>
                      <w:szCs w:val="24"/>
                      <w:lang w:val="fr-BE"/>
                    </w:rPr>
                    <w:t>peut avoir une pointe mais ce n'est pas une ostéochondose.</w:t>
                  </w:r>
                  <w:r>
                    <w:rPr>
                      <w:rFonts w:ascii="Helvetica" w:hAnsi="Helvetica" w:cs="Helvetica"/>
                      <w:color w:val="FF0000"/>
                      <w:sz w:val="24"/>
                      <w:szCs w:val="24"/>
                      <w:lang w:val="fr-BE"/>
                    </w:rPr>
                    <w:t xml:space="preserve"> </w:t>
                  </w:r>
                </w:p>
                <w:p w:rsidR="00FA1935" w:rsidRPr="0052534F" w:rsidRDefault="00FA1935">
                  <w:pPr>
                    <w:rPr>
                      <w:lang w:val="fr-BE"/>
                    </w:rPr>
                  </w:pPr>
                </w:p>
              </w:txbxContent>
            </v:textbox>
          </v:shape>
        </w:pict>
      </w:r>
    </w:p>
    <w:p w:rsidR="00935213" w:rsidRDefault="00935213" w:rsidP="00655130">
      <w:pPr>
        <w:spacing w:after="0" w:line="240" w:lineRule="auto"/>
        <w:jc w:val="both"/>
        <w:rPr>
          <w:lang w:val="fr-BE" w:eastAsia="fr-BE"/>
        </w:rPr>
      </w:pPr>
    </w:p>
    <w:p w:rsidR="002C0792" w:rsidRDefault="002C0792" w:rsidP="00655130">
      <w:pPr>
        <w:spacing w:after="0" w:line="240" w:lineRule="auto"/>
        <w:jc w:val="both"/>
        <w:rPr>
          <w:lang w:val="fr-BE" w:eastAsia="fr-BE"/>
        </w:rPr>
      </w:pPr>
    </w:p>
    <w:p w:rsidR="002C0792" w:rsidRDefault="002C0792" w:rsidP="00655130">
      <w:pPr>
        <w:spacing w:after="0" w:line="240" w:lineRule="auto"/>
        <w:jc w:val="both"/>
        <w:rPr>
          <w:lang w:val="fr-BE" w:eastAsia="fr-BE"/>
        </w:rPr>
      </w:pPr>
    </w:p>
    <w:p w:rsidR="002C0792" w:rsidRDefault="002C0792" w:rsidP="00655130">
      <w:pPr>
        <w:spacing w:after="0" w:line="240" w:lineRule="auto"/>
        <w:jc w:val="both"/>
        <w:rPr>
          <w:lang w:val="fr-BE" w:eastAsia="fr-BE"/>
        </w:rPr>
      </w:pPr>
    </w:p>
    <w:p w:rsidR="002C0792" w:rsidRPr="000D241A" w:rsidRDefault="002C0792" w:rsidP="00655130">
      <w:pPr>
        <w:spacing w:after="0" w:line="240" w:lineRule="auto"/>
        <w:jc w:val="both"/>
        <w:rPr>
          <w:lang w:val="fr-BE" w:eastAsia="fr-BE"/>
        </w:rPr>
      </w:pPr>
    </w:p>
    <w:p w:rsidR="000D241A" w:rsidRDefault="00FA1935" w:rsidP="00655130">
      <w:pPr>
        <w:spacing w:after="0" w:line="240" w:lineRule="auto"/>
        <w:jc w:val="both"/>
        <w:rPr>
          <w:lang w:val="fr-BE" w:eastAsia="fr-BE"/>
        </w:rPr>
      </w:pPr>
      <w:r>
        <w:rPr>
          <w:noProof/>
          <w:lang w:val="fr-BE" w:eastAsia="fr-BE"/>
        </w:rPr>
        <w:drawing>
          <wp:anchor distT="0" distB="0" distL="114300" distR="114300" simplePos="0" relativeHeight="251887616" behindDoc="0" locked="0" layoutInCell="1" allowOverlap="1">
            <wp:simplePos x="0" y="0"/>
            <wp:positionH relativeFrom="column">
              <wp:posOffset>690880</wp:posOffset>
            </wp:positionH>
            <wp:positionV relativeFrom="paragraph">
              <wp:posOffset>99060</wp:posOffset>
            </wp:positionV>
            <wp:extent cx="3660140" cy="2108835"/>
            <wp:effectExtent l="19050" t="0" r="0" b="0"/>
            <wp:wrapSquare wrapText="bothSides"/>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6" cstate="print"/>
                    <a:srcRect/>
                    <a:stretch>
                      <a:fillRect/>
                    </a:stretch>
                  </pic:blipFill>
                  <pic:spPr bwMode="auto">
                    <a:xfrm>
                      <a:off x="0" y="0"/>
                      <a:ext cx="3660140" cy="2108835"/>
                    </a:xfrm>
                    <a:prstGeom prst="rect">
                      <a:avLst/>
                    </a:prstGeom>
                    <a:noFill/>
                    <a:ln w="9525">
                      <a:noFill/>
                      <a:miter lim="800000"/>
                      <a:headEnd/>
                      <a:tailEnd/>
                    </a:ln>
                  </pic:spPr>
                </pic:pic>
              </a:graphicData>
            </a:graphic>
          </wp:anchor>
        </w:drawing>
      </w:r>
    </w:p>
    <w:p w:rsidR="0052534F" w:rsidRPr="002C0792" w:rsidRDefault="0052534F" w:rsidP="002C0792">
      <w:pPr>
        <w:spacing w:after="0" w:line="240" w:lineRule="auto"/>
        <w:jc w:val="both"/>
        <w:rPr>
          <w:b/>
          <w:noProof/>
          <w:color w:val="00CC99"/>
          <w:sz w:val="24"/>
          <w:u w:val="single"/>
          <w:lang w:val="fr-BE" w:eastAsia="fr-BE"/>
        </w:rPr>
      </w:pPr>
      <w:r w:rsidRPr="002C0792">
        <w:rPr>
          <w:b/>
          <w:noProof/>
          <w:color w:val="00CC99"/>
          <w:sz w:val="24"/>
          <w:u w:val="single"/>
          <w:lang w:val="fr-BE" w:eastAsia="fr-BE"/>
        </w:rPr>
        <w:t>AOAJ du boulet</w:t>
      </w:r>
    </w:p>
    <w:p w:rsidR="002C0792" w:rsidRDefault="002C0792" w:rsidP="002C0792">
      <w:pPr>
        <w:spacing w:after="0" w:line="240" w:lineRule="auto"/>
        <w:jc w:val="both"/>
        <w:rPr>
          <w:b/>
          <w:noProof/>
          <w:color w:val="00CC99"/>
          <w:sz w:val="24"/>
          <w:u w:val="single"/>
          <w:lang w:val="fr-BE" w:eastAsia="fr-BE"/>
        </w:rPr>
      </w:pPr>
    </w:p>
    <w:p w:rsidR="002C0792" w:rsidRDefault="00D17881" w:rsidP="002C0792">
      <w:pPr>
        <w:spacing w:after="0" w:line="240" w:lineRule="auto"/>
        <w:jc w:val="both"/>
        <w:rPr>
          <w:b/>
          <w:noProof/>
          <w:color w:val="00CC99"/>
          <w:sz w:val="24"/>
          <w:u w:val="single"/>
          <w:lang w:val="fr-BE" w:eastAsia="fr-BE"/>
        </w:rPr>
      </w:pPr>
      <w:r>
        <w:rPr>
          <w:noProof/>
          <w:lang w:val="fr-BE" w:eastAsia="fr-BE"/>
        </w:rPr>
        <w:pict>
          <v:shape id="_x0000_s1117" type="#_x0000_t202" style="position:absolute;left:0;text-align:left;margin-left:-49.2pt;margin-top:2.05pt;width:253.25pt;height:114.95pt;z-index:251787264" stroked="f">
            <v:textbox>
              <w:txbxContent>
                <w:p w:rsidR="00FA1935" w:rsidRPr="00D17881" w:rsidRDefault="00FA1935" w:rsidP="00D17881">
                  <w:pPr>
                    <w:pStyle w:val="Paragraphedeliste"/>
                    <w:numPr>
                      <w:ilvl w:val="0"/>
                      <w:numId w:val="41"/>
                    </w:numPr>
                    <w:spacing w:after="0" w:line="240" w:lineRule="auto"/>
                    <w:jc w:val="both"/>
                    <w:rPr>
                      <w:sz w:val="24"/>
                      <w:szCs w:val="24"/>
                      <w:lang w:val="fr-BE"/>
                    </w:rPr>
                  </w:pPr>
                  <w:r w:rsidRPr="00D17881">
                    <w:rPr>
                      <w:sz w:val="24"/>
                      <w:szCs w:val="24"/>
                      <w:lang w:val="fr-BE"/>
                    </w:rPr>
                    <w:t>types d’anomalies au niveau du boulet :</w:t>
                  </w:r>
                </w:p>
                <w:p w:rsidR="00FA1935" w:rsidRPr="002C0792" w:rsidRDefault="00FA1935" w:rsidP="002C0792">
                  <w:pPr>
                    <w:spacing w:after="0" w:line="240" w:lineRule="auto"/>
                    <w:jc w:val="both"/>
                    <w:rPr>
                      <w:sz w:val="24"/>
                      <w:szCs w:val="24"/>
                      <w:lang w:val="fr-BE"/>
                    </w:rPr>
                  </w:pPr>
                </w:p>
                <w:p w:rsidR="00FA1935" w:rsidRPr="00D17881" w:rsidRDefault="00FA1935" w:rsidP="00D17881">
                  <w:pPr>
                    <w:numPr>
                      <w:ilvl w:val="0"/>
                      <w:numId w:val="35"/>
                    </w:numPr>
                    <w:tabs>
                      <w:tab w:val="num" w:pos="720"/>
                    </w:tabs>
                    <w:spacing w:after="0" w:line="240" w:lineRule="auto"/>
                    <w:jc w:val="both"/>
                    <w:rPr>
                      <w:sz w:val="24"/>
                      <w:szCs w:val="24"/>
                      <w:lang w:val="fr-BE"/>
                    </w:rPr>
                  </w:pPr>
                  <w:r w:rsidRPr="002C0792">
                    <w:rPr>
                      <w:sz w:val="24"/>
                      <w:szCs w:val="24"/>
                      <w:lang w:val="fr-BE"/>
                    </w:rPr>
                    <w:t>OCD : Condyle (dorsalement)</w:t>
                  </w:r>
                  <w:r>
                    <w:rPr>
                      <w:sz w:val="24"/>
                      <w:szCs w:val="24"/>
                      <w:lang w:val="fr-BE"/>
                    </w:rPr>
                    <w:t>. On a donc des f</w:t>
                  </w:r>
                  <w:r w:rsidRPr="00D17881">
                    <w:rPr>
                      <w:sz w:val="24"/>
                      <w:szCs w:val="24"/>
                      <w:lang w:val="fr-BE"/>
                    </w:rPr>
                    <w:t>ragment</w:t>
                  </w:r>
                  <w:r>
                    <w:rPr>
                      <w:sz w:val="24"/>
                      <w:szCs w:val="24"/>
                      <w:lang w:val="fr-BE"/>
                    </w:rPr>
                    <w:t>s</w:t>
                  </w:r>
                  <w:r w:rsidRPr="00D17881">
                    <w:rPr>
                      <w:sz w:val="24"/>
                      <w:szCs w:val="24"/>
                      <w:lang w:val="fr-BE"/>
                    </w:rPr>
                    <w:t xml:space="preserve"> au niveau des marges articulaires</w:t>
                  </w:r>
                </w:p>
                <w:p w:rsidR="00FA1935" w:rsidRDefault="00FA1935" w:rsidP="002C0792">
                  <w:pPr>
                    <w:numPr>
                      <w:ilvl w:val="0"/>
                      <w:numId w:val="35"/>
                    </w:numPr>
                    <w:tabs>
                      <w:tab w:val="num" w:pos="720"/>
                    </w:tabs>
                    <w:spacing w:after="0" w:line="240" w:lineRule="auto"/>
                    <w:jc w:val="both"/>
                    <w:rPr>
                      <w:sz w:val="24"/>
                      <w:szCs w:val="24"/>
                      <w:lang w:val="fr-BE"/>
                    </w:rPr>
                  </w:pPr>
                  <w:r w:rsidRPr="002C0792">
                    <w:rPr>
                      <w:sz w:val="24"/>
                      <w:szCs w:val="24"/>
                      <w:lang w:val="fr-BE"/>
                    </w:rPr>
                    <w:t>Kyste: P1 ou condyle, mais rarement dans partie centrale de l’articulation</w:t>
                  </w:r>
                </w:p>
                <w:p w:rsidR="00FA1935" w:rsidRPr="002C0792" w:rsidRDefault="00FA1935" w:rsidP="002C0792">
                  <w:pPr>
                    <w:numPr>
                      <w:ilvl w:val="0"/>
                      <w:numId w:val="35"/>
                    </w:numPr>
                    <w:tabs>
                      <w:tab w:val="num" w:pos="720"/>
                    </w:tabs>
                    <w:spacing w:after="0" w:line="240" w:lineRule="auto"/>
                    <w:jc w:val="both"/>
                    <w:rPr>
                      <w:sz w:val="24"/>
                      <w:szCs w:val="24"/>
                      <w:lang w:val="fr-BE"/>
                    </w:rPr>
                  </w:pPr>
                  <w:r>
                    <w:rPr>
                      <w:sz w:val="24"/>
                      <w:szCs w:val="24"/>
                      <w:lang w:val="fr-BE"/>
                    </w:rPr>
                    <w:t>Nodules.</w:t>
                  </w:r>
                </w:p>
                <w:p w:rsidR="00FA1935" w:rsidRPr="0052534F" w:rsidRDefault="00FA1935" w:rsidP="0052534F">
                  <w:pPr>
                    <w:spacing w:after="0"/>
                    <w:rPr>
                      <w:lang w:val="fr-BE"/>
                    </w:rPr>
                  </w:pPr>
                </w:p>
              </w:txbxContent>
            </v:textbox>
          </v:shape>
        </w:pict>
      </w:r>
    </w:p>
    <w:p w:rsidR="002C0792" w:rsidRDefault="002C0792" w:rsidP="002C0792">
      <w:pPr>
        <w:spacing w:after="0" w:line="240" w:lineRule="auto"/>
        <w:jc w:val="both"/>
        <w:rPr>
          <w:b/>
          <w:noProof/>
          <w:color w:val="00CC99"/>
          <w:sz w:val="24"/>
          <w:u w:val="single"/>
          <w:lang w:val="fr-BE" w:eastAsia="fr-BE"/>
        </w:rPr>
      </w:pPr>
    </w:p>
    <w:p w:rsidR="002C0792" w:rsidRDefault="002C0792" w:rsidP="002C0792">
      <w:pPr>
        <w:spacing w:after="0" w:line="240" w:lineRule="auto"/>
        <w:jc w:val="both"/>
        <w:rPr>
          <w:b/>
          <w:noProof/>
          <w:color w:val="00CC99"/>
          <w:sz w:val="24"/>
          <w:u w:val="single"/>
          <w:lang w:val="fr-BE" w:eastAsia="fr-BE"/>
        </w:rPr>
      </w:pPr>
    </w:p>
    <w:p w:rsidR="002C0792" w:rsidRDefault="002C0792" w:rsidP="002C0792">
      <w:pPr>
        <w:spacing w:after="0" w:line="240" w:lineRule="auto"/>
        <w:jc w:val="both"/>
        <w:rPr>
          <w:b/>
          <w:noProof/>
          <w:color w:val="00CC99"/>
          <w:sz w:val="24"/>
          <w:u w:val="single"/>
          <w:lang w:val="fr-BE" w:eastAsia="fr-BE"/>
        </w:rPr>
      </w:pPr>
    </w:p>
    <w:p w:rsidR="002C0792" w:rsidRPr="002C0792" w:rsidRDefault="002C0792" w:rsidP="002C0792">
      <w:pPr>
        <w:spacing w:after="0" w:line="240" w:lineRule="auto"/>
        <w:jc w:val="both"/>
        <w:rPr>
          <w:b/>
          <w:noProof/>
          <w:color w:val="00CC99"/>
          <w:sz w:val="24"/>
          <w:u w:val="single"/>
          <w:lang w:val="fr-BE" w:eastAsia="fr-BE"/>
        </w:rPr>
      </w:pPr>
    </w:p>
    <w:p w:rsidR="0052534F" w:rsidRDefault="0052534F" w:rsidP="00655130">
      <w:pPr>
        <w:spacing w:after="0" w:line="240" w:lineRule="auto"/>
        <w:jc w:val="both"/>
        <w:rPr>
          <w:lang w:val="fr-BE" w:eastAsia="fr-BE"/>
        </w:rPr>
      </w:pPr>
    </w:p>
    <w:p w:rsidR="00A36B67" w:rsidRDefault="00A36B67" w:rsidP="00655130">
      <w:pPr>
        <w:spacing w:after="0" w:line="240" w:lineRule="auto"/>
        <w:jc w:val="both"/>
        <w:rPr>
          <w:lang w:val="fr-BE" w:eastAsia="fr-BE"/>
        </w:rPr>
      </w:pPr>
    </w:p>
    <w:p w:rsidR="00A36B67" w:rsidRPr="00A36B67" w:rsidRDefault="00A36B67" w:rsidP="00655130">
      <w:pPr>
        <w:spacing w:after="0" w:line="240" w:lineRule="auto"/>
        <w:jc w:val="both"/>
        <w:rPr>
          <w:lang w:val="fr-BE" w:eastAsia="fr-BE"/>
        </w:rPr>
      </w:pPr>
    </w:p>
    <w:p w:rsidR="00FA1935" w:rsidRDefault="00FA1935" w:rsidP="00655130">
      <w:pPr>
        <w:tabs>
          <w:tab w:val="left" w:pos="1101"/>
        </w:tabs>
        <w:spacing w:after="0" w:line="240" w:lineRule="auto"/>
        <w:jc w:val="both"/>
        <w:rPr>
          <w:lang w:val="fr-BE" w:eastAsia="fr-BE"/>
        </w:rPr>
      </w:pPr>
    </w:p>
    <w:p w:rsidR="00FA1935" w:rsidRPr="00A345DE" w:rsidRDefault="00FA1935" w:rsidP="00A345DE">
      <w:pPr>
        <w:tabs>
          <w:tab w:val="left" w:pos="1101"/>
        </w:tabs>
        <w:spacing w:after="0" w:line="240" w:lineRule="auto"/>
        <w:jc w:val="both"/>
        <w:rPr>
          <w:sz w:val="24"/>
          <w:szCs w:val="24"/>
          <w:lang w:val="fr-BE" w:eastAsia="fr-BE"/>
        </w:rPr>
      </w:pPr>
      <w:r w:rsidRPr="00FA1935">
        <w:rPr>
          <w:b/>
          <w:color w:val="FF0000"/>
          <w:sz w:val="24"/>
          <w:szCs w:val="24"/>
          <w:lang w:val="fr-BE" w:eastAsia="fr-BE"/>
        </w:rPr>
        <w:t>Remarque</w:t>
      </w:r>
      <w:r w:rsidRPr="00FA1935">
        <w:rPr>
          <w:sz w:val="24"/>
          <w:szCs w:val="24"/>
          <w:lang w:val="fr-BE" w:eastAsia="fr-BE"/>
        </w:rPr>
        <w:t> </w:t>
      </w:r>
      <w:r w:rsidR="00091E42" w:rsidRPr="00FA1935">
        <w:rPr>
          <w:sz w:val="24"/>
          <w:szCs w:val="24"/>
          <w:lang w:val="fr-BE" w:eastAsia="fr-BE"/>
        </w:rPr>
        <w:t>:</w:t>
      </w:r>
      <w:r w:rsidRPr="00FA1935">
        <w:rPr>
          <w:sz w:val="24"/>
          <w:szCs w:val="24"/>
          <w:lang w:val="fr-BE" w:eastAsia="fr-BE"/>
        </w:rPr>
        <w:t xml:space="preserve"> L</w:t>
      </w:r>
      <w:r w:rsidR="00091E42" w:rsidRPr="00FA1935">
        <w:rPr>
          <w:sz w:val="24"/>
          <w:szCs w:val="24"/>
          <w:lang w:val="fr-BE" w:eastAsia="fr-BE"/>
        </w:rPr>
        <w:t xml:space="preserve">es AOAJ peuvent </w:t>
      </w:r>
      <w:r>
        <w:rPr>
          <w:sz w:val="24"/>
          <w:szCs w:val="24"/>
          <w:lang w:val="fr-BE" w:eastAsia="fr-BE"/>
        </w:rPr>
        <w:t xml:space="preserve">aussi </w:t>
      </w:r>
      <w:r w:rsidR="00091E42" w:rsidRPr="00FA1935">
        <w:rPr>
          <w:sz w:val="24"/>
          <w:szCs w:val="24"/>
          <w:lang w:val="fr-BE" w:eastAsia="fr-BE"/>
        </w:rPr>
        <w:t xml:space="preserve">atteindre d’autres </w:t>
      </w:r>
      <w:r w:rsidRPr="00FA1935">
        <w:rPr>
          <w:sz w:val="24"/>
          <w:szCs w:val="24"/>
          <w:lang w:val="fr-BE" w:eastAsia="fr-BE"/>
        </w:rPr>
        <w:t>articulations</w:t>
      </w:r>
      <w:r w:rsidR="00091E42" w:rsidRPr="00FA1935">
        <w:rPr>
          <w:sz w:val="24"/>
          <w:szCs w:val="24"/>
          <w:lang w:val="fr-BE" w:eastAsia="fr-BE"/>
        </w:rPr>
        <w:t xml:space="preserve"> que les jarret/grasset/boulet</w:t>
      </w:r>
      <w:r>
        <w:rPr>
          <w:sz w:val="24"/>
          <w:szCs w:val="24"/>
          <w:lang w:val="fr-BE" w:eastAsia="fr-BE"/>
        </w:rPr>
        <w:t>. On peut ainsi retrouver des kystes et des fragments par exemple dans toutes les articulations, mais on n’a vu que les plus souvent investiguées durant le screening ! Toute articulation peut aussi être le siège d’OC !</w:t>
      </w:r>
    </w:p>
    <w:p w:rsidR="00FA1935" w:rsidRDefault="00A345DE" w:rsidP="00FA1935">
      <w:pPr>
        <w:pStyle w:val="Paragraphedeliste"/>
        <w:tabs>
          <w:tab w:val="left" w:pos="1101"/>
        </w:tabs>
        <w:spacing w:after="0" w:line="240" w:lineRule="auto"/>
        <w:jc w:val="both"/>
        <w:rPr>
          <w:lang w:val="fr-BE" w:eastAsia="fr-BE"/>
        </w:rPr>
      </w:pPr>
      <w:r w:rsidRPr="00FA1935">
        <w:rPr>
          <w:noProof/>
          <w:lang w:val="fr-BE" w:eastAsia="fr-BE"/>
        </w:rPr>
        <w:pict>
          <v:shape id="_x0000_s1173" type="#_x0000_t202" style="position:absolute;left:0;text-align:left;margin-left:-61.55pt;margin-top:4.6pt;width:235.75pt;height:329.25pt;z-index:251889664" stroked="f">
            <v:textbox>
              <w:txbxContent>
                <w:p w:rsidR="00A345DE" w:rsidRPr="00A345DE" w:rsidRDefault="00A345DE" w:rsidP="00A345DE">
                  <w:pPr>
                    <w:spacing w:after="0" w:line="240" w:lineRule="auto"/>
                    <w:jc w:val="both"/>
                    <w:rPr>
                      <w:sz w:val="24"/>
                      <w:szCs w:val="24"/>
                      <w:lang w:val="fr-BE"/>
                    </w:rPr>
                  </w:pPr>
                  <w:r>
                    <w:rPr>
                      <w:sz w:val="24"/>
                      <w:szCs w:val="24"/>
                      <w:lang w:val="fr-BE"/>
                    </w:rPr>
                    <w:t>Les fragments dorsaux se trouvent</w:t>
                  </w:r>
                  <w:r w:rsidRPr="00A345DE">
                    <w:rPr>
                      <w:sz w:val="24"/>
                      <w:szCs w:val="24"/>
                      <w:lang w:val="fr-BE"/>
                    </w:rPr>
                    <w:t xml:space="preserve"> au niveau du bord prox</w:t>
                  </w:r>
                  <w:r>
                    <w:rPr>
                      <w:sz w:val="24"/>
                      <w:szCs w:val="24"/>
                      <w:lang w:val="fr-BE"/>
                    </w:rPr>
                    <w:t>imal de</w:t>
                  </w:r>
                  <w:r w:rsidRPr="00A345DE">
                    <w:rPr>
                      <w:sz w:val="24"/>
                      <w:szCs w:val="24"/>
                      <w:lang w:val="fr-BE"/>
                    </w:rPr>
                    <w:t xml:space="preserve"> P1 (image</w:t>
                  </w:r>
                  <w:r>
                    <w:rPr>
                      <w:sz w:val="24"/>
                      <w:szCs w:val="24"/>
                      <w:lang w:val="fr-BE"/>
                    </w:rPr>
                    <w:t xml:space="preserve"> </w:t>
                  </w:r>
                  <w:r w:rsidRPr="00A345DE">
                    <w:rPr>
                      <w:sz w:val="24"/>
                      <w:szCs w:val="24"/>
                      <w:lang w:val="fr-BE"/>
                    </w:rPr>
                    <w:t>2) ou en regard du condyle (image</w:t>
                  </w:r>
                  <w:r>
                    <w:rPr>
                      <w:sz w:val="24"/>
                      <w:szCs w:val="24"/>
                      <w:lang w:val="fr-BE"/>
                    </w:rPr>
                    <w:t xml:space="preserve"> 3), surtout dans la </w:t>
                  </w:r>
                  <w:r w:rsidRPr="00A345DE">
                    <w:rPr>
                      <w:sz w:val="24"/>
                      <w:szCs w:val="24"/>
                      <w:lang w:val="fr-BE"/>
                    </w:rPr>
                    <w:t>partie prox</w:t>
                  </w:r>
                  <w:r>
                    <w:rPr>
                      <w:sz w:val="24"/>
                      <w:szCs w:val="24"/>
                      <w:lang w:val="fr-BE"/>
                    </w:rPr>
                    <w:t>imale du</w:t>
                  </w:r>
                  <w:r w:rsidRPr="00A345DE">
                    <w:rPr>
                      <w:sz w:val="24"/>
                      <w:szCs w:val="24"/>
                      <w:lang w:val="fr-BE"/>
                    </w:rPr>
                    <w:t xml:space="preserve"> condyle mé</w:t>
                  </w:r>
                  <w:r>
                    <w:rPr>
                      <w:sz w:val="24"/>
                      <w:szCs w:val="24"/>
                      <w:lang w:val="fr-BE"/>
                    </w:rPr>
                    <w:t xml:space="preserve">tatarse/carpe. </w:t>
                  </w:r>
                  <w:r w:rsidRPr="00A345DE">
                    <w:rPr>
                      <w:sz w:val="24"/>
                      <w:szCs w:val="24"/>
                      <w:lang w:val="fr-BE"/>
                    </w:rPr>
                    <w:t>Quand le fragment est attaché à P1, si on fait une flexion, le fragment bouge avec P1</w:t>
                  </w:r>
                  <w:r>
                    <w:rPr>
                      <w:sz w:val="24"/>
                      <w:szCs w:val="24"/>
                      <w:lang w:val="fr-BE"/>
                    </w:rPr>
                    <w:t>. Il</w:t>
                  </w:r>
                  <w:r w:rsidRPr="00A345DE">
                    <w:rPr>
                      <w:sz w:val="24"/>
                      <w:szCs w:val="24"/>
                      <w:lang w:val="fr-BE"/>
                    </w:rPr>
                    <w:t xml:space="preserve"> </w:t>
                  </w:r>
                  <w:r>
                    <w:rPr>
                      <w:sz w:val="24"/>
                      <w:szCs w:val="24"/>
                      <w:lang w:val="fr-BE"/>
                    </w:rPr>
                    <w:t>peut</w:t>
                  </w:r>
                  <w:r w:rsidRPr="00A345DE">
                    <w:rPr>
                      <w:sz w:val="24"/>
                      <w:szCs w:val="24"/>
                      <w:lang w:val="fr-BE"/>
                    </w:rPr>
                    <w:t xml:space="preserve"> rester là sans donner force</w:t>
                  </w:r>
                  <w:r>
                    <w:rPr>
                      <w:sz w:val="24"/>
                      <w:szCs w:val="24"/>
                      <w:lang w:val="fr-BE"/>
                    </w:rPr>
                    <w:t xml:space="preserve">ment des signes cliniques après. S’il est </w:t>
                  </w:r>
                  <w:r w:rsidRPr="00A345DE">
                    <w:rPr>
                      <w:sz w:val="24"/>
                      <w:szCs w:val="24"/>
                      <w:lang w:val="fr-BE"/>
                    </w:rPr>
                    <w:t>en regard du condyle, et que l’on fait une  flexion, ça ne bouge pas</w:t>
                  </w:r>
                  <w:r>
                    <w:rPr>
                      <w:sz w:val="24"/>
                      <w:szCs w:val="24"/>
                      <w:lang w:val="fr-BE"/>
                    </w:rPr>
                    <w:t xml:space="preserve"> </w:t>
                  </w:r>
                  <w:r w:rsidR="00C91AD3">
                    <w:rPr>
                      <w:sz w:val="24"/>
                      <w:szCs w:val="24"/>
                      <w:lang w:val="fr-BE"/>
                    </w:rPr>
                    <w:t xml:space="preserve">avec P1 </w:t>
                  </w:r>
                  <w:r>
                    <w:rPr>
                      <w:sz w:val="24"/>
                      <w:szCs w:val="24"/>
                      <w:lang w:val="fr-BE"/>
                    </w:rPr>
                    <w:t>ce qui est</w:t>
                  </w:r>
                  <w:r w:rsidRPr="00A345DE">
                    <w:rPr>
                      <w:sz w:val="24"/>
                      <w:szCs w:val="24"/>
                      <w:lang w:val="fr-BE"/>
                    </w:rPr>
                    <w:t xml:space="preserve"> plus gênant </w:t>
                  </w:r>
                  <w:r>
                    <w:rPr>
                      <w:sz w:val="24"/>
                      <w:szCs w:val="24"/>
                      <w:lang w:val="fr-BE"/>
                    </w:rPr>
                    <w:t>car c’est</w:t>
                  </w:r>
                  <w:r w:rsidRPr="00A345DE">
                    <w:rPr>
                      <w:sz w:val="24"/>
                      <w:szCs w:val="24"/>
                      <w:lang w:val="fr-BE"/>
                    </w:rPr>
                    <w:t xml:space="preserve"> en relation avec</w:t>
                  </w:r>
                  <w:r>
                    <w:rPr>
                      <w:sz w:val="24"/>
                      <w:szCs w:val="24"/>
                      <w:lang w:val="fr-BE"/>
                    </w:rPr>
                    <w:t xml:space="preserve"> la</w:t>
                  </w:r>
                  <w:r w:rsidRPr="00A345DE">
                    <w:rPr>
                      <w:sz w:val="24"/>
                      <w:szCs w:val="24"/>
                      <w:lang w:val="fr-BE"/>
                    </w:rPr>
                    <w:t xml:space="preserve"> surface articulaire du condyle</w:t>
                  </w:r>
                  <w:r>
                    <w:rPr>
                      <w:sz w:val="24"/>
                      <w:szCs w:val="24"/>
                      <w:lang w:val="fr-BE"/>
                    </w:rPr>
                    <w:t>.</w:t>
                  </w:r>
                  <w:r w:rsidR="00C91AD3">
                    <w:rPr>
                      <w:sz w:val="24"/>
                      <w:szCs w:val="24"/>
                      <w:lang w:val="fr-BE"/>
                    </w:rPr>
                    <w:t xml:space="preserve"> </w:t>
                  </w:r>
                  <w:r w:rsidRPr="00A345DE">
                    <w:rPr>
                      <w:sz w:val="24"/>
                      <w:szCs w:val="24"/>
                      <w:lang w:val="fr-BE"/>
                    </w:rPr>
                    <w:t>Les fragments dorsaux sont plutôt au milieu (sagi</w:t>
                  </w:r>
                  <w:r>
                    <w:rPr>
                      <w:sz w:val="24"/>
                      <w:szCs w:val="24"/>
                      <w:lang w:val="fr-BE"/>
                    </w:rPr>
                    <w:t xml:space="preserve">ttal, axial) contrairement aux </w:t>
                  </w:r>
                  <w:r w:rsidRPr="00A345DE">
                    <w:rPr>
                      <w:sz w:val="24"/>
                      <w:szCs w:val="24"/>
                      <w:lang w:val="fr-BE"/>
                    </w:rPr>
                    <w:t>palmaire</w:t>
                  </w:r>
                  <w:r>
                    <w:rPr>
                      <w:sz w:val="24"/>
                      <w:szCs w:val="24"/>
                      <w:lang w:val="fr-BE"/>
                    </w:rPr>
                    <w:t xml:space="preserve">s qui sont médiaux ou latéraux surtout. </w:t>
                  </w:r>
                  <w:r w:rsidRPr="00A345DE">
                    <w:rPr>
                      <w:sz w:val="24"/>
                      <w:szCs w:val="24"/>
                      <w:lang w:val="fr-BE"/>
                    </w:rPr>
                    <w:t>Les fragments palmaires</w:t>
                  </w:r>
                  <w:r w:rsidR="00C91AD3">
                    <w:rPr>
                      <w:sz w:val="24"/>
                      <w:szCs w:val="24"/>
                      <w:lang w:val="fr-BE"/>
                    </w:rPr>
                    <w:t>/plantaires</w:t>
                  </w:r>
                  <w:r>
                    <w:rPr>
                      <w:sz w:val="24"/>
                      <w:szCs w:val="24"/>
                      <w:lang w:val="fr-BE"/>
                    </w:rPr>
                    <w:t xml:space="preserve"> sont plus dans</w:t>
                  </w:r>
                  <w:r w:rsidRPr="00A345DE">
                    <w:rPr>
                      <w:sz w:val="24"/>
                      <w:szCs w:val="24"/>
                      <w:lang w:val="fr-BE"/>
                    </w:rPr>
                    <w:t xml:space="preserve"> </w:t>
                  </w:r>
                  <w:r>
                    <w:rPr>
                      <w:sz w:val="24"/>
                      <w:szCs w:val="24"/>
                      <w:lang w:val="fr-BE"/>
                    </w:rPr>
                    <w:t>l’</w:t>
                  </w:r>
                  <w:r w:rsidRPr="00A345DE">
                    <w:rPr>
                      <w:sz w:val="24"/>
                      <w:szCs w:val="24"/>
                      <w:lang w:val="fr-BE"/>
                    </w:rPr>
                    <w:t>espace sésamoido-phalangien</w:t>
                  </w:r>
                  <w:r w:rsidR="00C91AD3">
                    <w:rPr>
                      <w:sz w:val="24"/>
                      <w:szCs w:val="24"/>
                      <w:lang w:val="fr-BE"/>
                    </w:rPr>
                    <w:t>, donc entre les sésamoïdes proximaux et P1</w:t>
                  </w:r>
                  <w:r w:rsidRPr="00A345DE">
                    <w:rPr>
                      <w:sz w:val="24"/>
                      <w:szCs w:val="24"/>
                      <w:lang w:val="fr-BE"/>
                    </w:rPr>
                    <w:t xml:space="preserve"> (en relation avec le tubercule prox</w:t>
                  </w:r>
                  <w:r>
                    <w:rPr>
                      <w:sz w:val="24"/>
                      <w:szCs w:val="24"/>
                      <w:lang w:val="fr-BE"/>
                    </w:rPr>
                    <w:t>imal</w:t>
                  </w:r>
                  <w:r w:rsidRPr="00A345DE">
                    <w:rPr>
                      <w:sz w:val="24"/>
                      <w:szCs w:val="24"/>
                      <w:lang w:val="fr-BE"/>
                    </w:rPr>
                    <w:t xml:space="preserve"> de P1 et ils peuvent être </w:t>
                  </w:r>
                  <w:r>
                    <w:rPr>
                      <w:sz w:val="24"/>
                      <w:szCs w:val="24"/>
                      <w:lang w:val="fr-BE"/>
                    </w:rPr>
                    <w:t>latéraux ou médiaux</w:t>
                  </w:r>
                  <w:r w:rsidR="00C91AD3">
                    <w:rPr>
                      <w:sz w:val="24"/>
                      <w:szCs w:val="24"/>
                      <w:lang w:val="fr-BE"/>
                    </w:rPr>
                    <w:t xml:space="preserve"> ou les deux</w:t>
                  </w:r>
                  <w:r w:rsidRPr="00A345DE">
                    <w:rPr>
                      <w:sz w:val="24"/>
                      <w:szCs w:val="24"/>
                      <w:lang w:val="fr-BE"/>
                    </w:rPr>
                    <w:t xml:space="preserve"> mais pas en par</w:t>
                  </w:r>
                  <w:r>
                    <w:rPr>
                      <w:sz w:val="24"/>
                      <w:szCs w:val="24"/>
                      <w:lang w:val="fr-BE"/>
                    </w:rPr>
                    <w:t>tie centrale de l’articulation).</w:t>
                  </w:r>
                  <w:r w:rsidR="00C91AD3">
                    <w:rPr>
                      <w:sz w:val="24"/>
                      <w:szCs w:val="24"/>
                      <w:lang w:val="fr-BE"/>
                    </w:rPr>
                    <w:t xml:space="preserve"> Ils sont donc plutôt abaxiaux.</w:t>
                  </w:r>
                </w:p>
                <w:p w:rsidR="00A345DE" w:rsidRPr="0052534F" w:rsidRDefault="00A345DE" w:rsidP="00A345DE">
                  <w:pPr>
                    <w:rPr>
                      <w:lang w:val="fr-BE"/>
                    </w:rPr>
                  </w:pPr>
                </w:p>
              </w:txbxContent>
            </v:textbox>
          </v:shape>
        </w:pict>
      </w: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C91AD3" w:rsidP="00FA1935">
      <w:pPr>
        <w:pStyle w:val="Paragraphedeliste"/>
        <w:tabs>
          <w:tab w:val="left" w:pos="1101"/>
        </w:tabs>
        <w:spacing w:after="0" w:line="240" w:lineRule="auto"/>
        <w:jc w:val="both"/>
        <w:rPr>
          <w:lang w:val="fr-BE" w:eastAsia="fr-BE"/>
        </w:rPr>
      </w:pPr>
      <w:r>
        <w:rPr>
          <w:noProof/>
          <w:lang w:val="fr-BE" w:eastAsia="fr-BE"/>
        </w:rPr>
        <w:drawing>
          <wp:anchor distT="0" distB="0" distL="114300" distR="114300" simplePos="0" relativeHeight="251788288" behindDoc="1" locked="0" layoutInCell="1" allowOverlap="1">
            <wp:simplePos x="0" y="0"/>
            <wp:positionH relativeFrom="column">
              <wp:posOffset>2297430</wp:posOffset>
            </wp:positionH>
            <wp:positionV relativeFrom="paragraph">
              <wp:posOffset>151130</wp:posOffset>
            </wp:positionV>
            <wp:extent cx="4117340" cy="3030220"/>
            <wp:effectExtent l="19050" t="0" r="0" b="0"/>
            <wp:wrapSquare wrapText="bothSides"/>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7" cstate="print"/>
                    <a:srcRect/>
                    <a:stretch>
                      <a:fillRect/>
                    </a:stretch>
                  </pic:blipFill>
                  <pic:spPr bwMode="auto">
                    <a:xfrm>
                      <a:off x="0" y="0"/>
                      <a:ext cx="4117340" cy="3030220"/>
                    </a:xfrm>
                    <a:prstGeom prst="rect">
                      <a:avLst/>
                    </a:prstGeom>
                    <a:noFill/>
                    <a:ln w="9525">
                      <a:noFill/>
                      <a:miter lim="800000"/>
                      <a:headEnd/>
                      <a:tailEnd/>
                    </a:ln>
                  </pic:spPr>
                </pic:pic>
              </a:graphicData>
            </a:graphic>
          </wp:anchor>
        </w:drawing>
      </w: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A345DE" w:rsidRDefault="00A345DE" w:rsidP="00FA1935">
      <w:pPr>
        <w:pStyle w:val="Paragraphedeliste"/>
        <w:tabs>
          <w:tab w:val="left" w:pos="1101"/>
        </w:tabs>
        <w:spacing w:after="0" w:line="240" w:lineRule="auto"/>
        <w:jc w:val="both"/>
        <w:rPr>
          <w:lang w:val="fr-BE" w:eastAsia="fr-BE"/>
        </w:rPr>
      </w:pPr>
    </w:p>
    <w:p w:rsidR="00C91AD3" w:rsidRPr="00FA1935" w:rsidRDefault="00C91AD3" w:rsidP="00A345DE">
      <w:pPr>
        <w:tabs>
          <w:tab w:val="left" w:pos="1101"/>
        </w:tabs>
        <w:spacing w:after="0" w:line="240" w:lineRule="auto"/>
        <w:jc w:val="both"/>
        <w:rPr>
          <w:sz w:val="24"/>
          <w:szCs w:val="24"/>
          <w:lang w:val="fr-BE" w:eastAsia="fr-BE"/>
        </w:rPr>
      </w:pPr>
    </w:p>
    <w:p w:rsidR="00A345DE" w:rsidRPr="00FA1935" w:rsidRDefault="00A345DE" w:rsidP="00A345DE">
      <w:pPr>
        <w:pStyle w:val="Paragraphedeliste"/>
        <w:numPr>
          <w:ilvl w:val="0"/>
          <w:numId w:val="26"/>
        </w:numPr>
        <w:spacing w:after="0" w:line="240" w:lineRule="auto"/>
        <w:jc w:val="both"/>
        <w:rPr>
          <w:b/>
          <w:noProof/>
          <w:color w:val="4F81BD" w:themeColor="accent1"/>
          <w:sz w:val="24"/>
          <w:szCs w:val="24"/>
          <w:u w:val="single"/>
          <w:lang w:val="fr-BE" w:eastAsia="fr-BE"/>
        </w:rPr>
      </w:pPr>
      <w:r w:rsidRPr="00FA1935">
        <w:rPr>
          <w:b/>
          <w:noProof/>
          <w:color w:val="4F81BD" w:themeColor="accent1"/>
          <w:sz w:val="24"/>
          <w:szCs w:val="24"/>
          <w:u w:val="single"/>
          <w:lang w:val="fr-BE" w:eastAsia="fr-BE"/>
        </w:rPr>
        <w:lastRenderedPageBreak/>
        <w:t>Arthropathie dégénérative</w:t>
      </w:r>
    </w:p>
    <w:p w:rsidR="00A345DE" w:rsidRDefault="00A345DE" w:rsidP="00A345DE">
      <w:pPr>
        <w:tabs>
          <w:tab w:val="left" w:pos="1101"/>
        </w:tabs>
        <w:spacing w:after="0" w:line="240" w:lineRule="auto"/>
        <w:jc w:val="both"/>
        <w:rPr>
          <w:lang w:val="fr-BE" w:eastAsia="fr-BE"/>
        </w:rPr>
      </w:pPr>
    </w:p>
    <w:p w:rsidR="00A345DE" w:rsidRDefault="00A345DE" w:rsidP="00A345DE">
      <w:pPr>
        <w:tabs>
          <w:tab w:val="left" w:pos="1101"/>
        </w:tabs>
        <w:spacing w:after="0" w:line="240" w:lineRule="auto"/>
        <w:jc w:val="both"/>
        <w:rPr>
          <w:sz w:val="24"/>
          <w:szCs w:val="24"/>
          <w:lang w:val="fr-BE" w:eastAsia="fr-BE"/>
        </w:rPr>
      </w:pPr>
      <w:r w:rsidRPr="00FA1935">
        <w:rPr>
          <w:sz w:val="24"/>
          <w:szCs w:val="24"/>
          <w:lang w:val="fr-BE" w:eastAsia="fr-BE"/>
        </w:rPr>
        <w:t>C</w:t>
      </w:r>
      <w:r>
        <w:rPr>
          <w:sz w:val="24"/>
          <w:szCs w:val="24"/>
          <w:lang w:val="fr-BE" w:eastAsia="fr-BE"/>
        </w:rPr>
        <w:t>ela c</w:t>
      </w:r>
      <w:r w:rsidRPr="00FA1935">
        <w:rPr>
          <w:sz w:val="24"/>
          <w:szCs w:val="24"/>
          <w:lang w:val="fr-BE" w:eastAsia="fr-BE"/>
        </w:rPr>
        <w:t xml:space="preserve">omprend </w:t>
      </w:r>
      <w:r>
        <w:rPr>
          <w:sz w:val="24"/>
          <w:szCs w:val="24"/>
          <w:lang w:val="fr-BE" w:eastAsia="fr-BE"/>
        </w:rPr>
        <w:t>l’</w:t>
      </w:r>
      <w:r w:rsidRPr="00FA1935">
        <w:rPr>
          <w:sz w:val="24"/>
          <w:szCs w:val="24"/>
          <w:lang w:val="fr-BE" w:eastAsia="fr-BE"/>
        </w:rPr>
        <w:t xml:space="preserve">ostéoarthrose et </w:t>
      </w:r>
      <w:r>
        <w:rPr>
          <w:sz w:val="24"/>
          <w:szCs w:val="24"/>
          <w:lang w:val="fr-BE" w:eastAsia="fr-BE"/>
        </w:rPr>
        <w:t>l’</w:t>
      </w:r>
      <w:r w:rsidRPr="00FA1935">
        <w:rPr>
          <w:sz w:val="24"/>
          <w:szCs w:val="24"/>
          <w:lang w:val="fr-BE" w:eastAsia="fr-BE"/>
        </w:rPr>
        <w:t>ostéoarthrite</w:t>
      </w:r>
      <w:r>
        <w:rPr>
          <w:sz w:val="24"/>
          <w:szCs w:val="24"/>
          <w:lang w:val="fr-BE" w:eastAsia="fr-BE"/>
        </w:rPr>
        <w:t xml:space="preserve"> qui sont </w:t>
      </w:r>
      <w:r w:rsidR="00C91AD3">
        <w:rPr>
          <w:sz w:val="24"/>
          <w:szCs w:val="24"/>
          <w:lang w:val="fr-BE" w:eastAsia="fr-BE"/>
        </w:rPr>
        <w:t xml:space="preserve">dues à : </w:t>
      </w:r>
    </w:p>
    <w:p w:rsidR="00C91AD3" w:rsidRPr="00FA1935" w:rsidRDefault="00C91AD3" w:rsidP="00A345DE">
      <w:pPr>
        <w:tabs>
          <w:tab w:val="left" w:pos="1101"/>
        </w:tabs>
        <w:spacing w:after="0" w:line="240" w:lineRule="auto"/>
        <w:jc w:val="both"/>
        <w:rPr>
          <w:sz w:val="24"/>
          <w:szCs w:val="24"/>
          <w:lang w:val="fr-BE" w:eastAsia="fr-BE"/>
        </w:rPr>
      </w:pPr>
    </w:p>
    <w:p w:rsidR="00A345DE" w:rsidRDefault="00A345DE" w:rsidP="00A345DE">
      <w:pPr>
        <w:pStyle w:val="Paragraphedeliste"/>
        <w:numPr>
          <w:ilvl w:val="1"/>
          <w:numId w:val="42"/>
        </w:numPr>
        <w:tabs>
          <w:tab w:val="left" w:pos="1101"/>
        </w:tabs>
        <w:spacing w:after="0" w:line="240" w:lineRule="auto"/>
        <w:jc w:val="both"/>
        <w:rPr>
          <w:sz w:val="24"/>
          <w:szCs w:val="24"/>
          <w:lang w:val="fr-BE" w:eastAsia="fr-BE"/>
        </w:rPr>
      </w:pPr>
      <w:r w:rsidRPr="00C91AD3">
        <w:rPr>
          <w:b/>
          <w:color w:val="00B050"/>
          <w:sz w:val="24"/>
          <w:szCs w:val="24"/>
          <w:lang w:val="fr-BE" w:eastAsia="fr-BE"/>
        </w:rPr>
        <w:t xml:space="preserve">Poids </w:t>
      </w:r>
      <w:r w:rsidRPr="00FA1935">
        <w:rPr>
          <w:sz w:val="24"/>
          <w:szCs w:val="24"/>
          <w:lang w:val="fr-BE" w:eastAsia="fr-BE"/>
        </w:rPr>
        <w:t>de l’animal</w:t>
      </w:r>
    </w:p>
    <w:p w:rsidR="00C91AD3" w:rsidRPr="00FA1935" w:rsidRDefault="00C91AD3" w:rsidP="00A345DE">
      <w:pPr>
        <w:pStyle w:val="Paragraphedeliste"/>
        <w:numPr>
          <w:ilvl w:val="1"/>
          <w:numId w:val="42"/>
        </w:numPr>
        <w:tabs>
          <w:tab w:val="left" w:pos="1101"/>
        </w:tabs>
        <w:spacing w:after="0" w:line="240" w:lineRule="auto"/>
        <w:jc w:val="both"/>
        <w:rPr>
          <w:sz w:val="24"/>
          <w:szCs w:val="24"/>
          <w:lang w:val="fr-BE" w:eastAsia="fr-BE"/>
        </w:rPr>
      </w:pPr>
      <w:r>
        <w:rPr>
          <w:b/>
          <w:color w:val="00B050"/>
          <w:sz w:val="24"/>
          <w:szCs w:val="24"/>
          <w:lang w:val="fr-BE" w:eastAsia="fr-BE"/>
        </w:rPr>
        <w:t>Défauts de conformation</w:t>
      </w:r>
    </w:p>
    <w:p w:rsidR="00A345DE" w:rsidRPr="00FA1935" w:rsidRDefault="00A345DE" w:rsidP="00A345DE">
      <w:pPr>
        <w:pStyle w:val="Paragraphedeliste"/>
        <w:numPr>
          <w:ilvl w:val="1"/>
          <w:numId w:val="42"/>
        </w:numPr>
        <w:tabs>
          <w:tab w:val="left" w:pos="1101"/>
        </w:tabs>
        <w:spacing w:after="0" w:line="240" w:lineRule="auto"/>
        <w:jc w:val="both"/>
        <w:rPr>
          <w:sz w:val="24"/>
          <w:szCs w:val="24"/>
          <w:lang w:val="fr-BE" w:eastAsia="fr-BE"/>
        </w:rPr>
      </w:pPr>
      <w:r w:rsidRPr="00C91AD3">
        <w:rPr>
          <w:b/>
          <w:color w:val="00B050"/>
          <w:sz w:val="24"/>
          <w:szCs w:val="24"/>
          <w:lang w:val="fr-BE" w:eastAsia="fr-BE"/>
        </w:rPr>
        <w:t>Usage intensif</w:t>
      </w:r>
    </w:p>
    <w:p w:rsidR="00C91AD3" w:rsidRPr="00C91AD3" w:rsidRDefault="00A345DE" w:rsidP="00C91AD3">
      <w:pPr>
        <w:pStyle w:val="Paragraphedeliste"/>
        <w:numPr>
          <w:ilvl w:val="1"/>
          <w:numId w:val="42"/>
        </w:numPr>
        <w:tabs>
          <w:tab w:val="left" w:pos="1101"/>
        </w:tabs>
        <w:spacing w:after="0" w:line="240" w:lineRule="auto"/>
        <w:jc w:val="both"/>
        <w:rPr>
          <w:sz w:val="24"/>
          <w:szCs w:val="24"/>
          <w:lang w:val="fr-BE" w:eastAsia="fr-BE"/>
        </w:rPr>
      </w:pPr>
      <w:r>
        <w:rPr>
          <w:sz w:val="24"/>
          <w:szCs w:val="24"/>
          <w:lang w:val="fr-BE" w:eastAsia="fr-BE"/>
        </w:rPr>
        <w:t>(</w:t>
      </w:r>
      <w:r w:rsidRPr="00C91AD3">
        <w:rPr>
          <w:b/>
          <w:color w:val="00B050"/>
          <w:sz w:val="24"/>
          <w:szCs w:val="24"/>
          <w:lang w:val="fr-BE" w:eastAsia="fr-BE"/>
        </w:rPr>
        <w:t>âge</w:t>
      </w:r>
      <w:r w:rsidRPr="00FA1935">
        <w:rPr>
          <w:sz w:val="24"/>
          <w:szCs w:val="24"/>
          <w:lang w:val="fr-BE" w:eastAsia="fr-BE"/>
        </w:rPr>
        <w:t>)</w:t>
      </w:r>
      <w:r w:rsidRPr="00FA1935">
        <w:rPr>
          <w:lang w:val="fr-BE" w:eastAsia="fr-BE"/>
        </w:rPr>
        <w:sym w:font="Wingdings" w:char="F0E0"/>
      </w:r>
      <w:r w:rsidRPr="00FA1935">
        <w:rPr>
          <w:sz w:val="24"/>
          <w:szCs w:val="24"/>
          <w:lang w:val="fr-BE" w:eastAsia="fr-BE"/>
        </w:rPr>
        <w:t xml:space="preserve"> pas </w:t>
      </w:r>
      <w:r>
        <w:rPr>
          <w:sz w:val="24"/>
          <w:szCs w:val="24"/>
          <w:lang w:val="fr-BE" w:eastAsia="fr-BE"/>
        </w:rPr>
        <w:t>vraiment</w:t>
      </w:r>
      <w:r w:rsidRPr="00FA1935">
        <w:rPr>
          <w:sz w:val="24"/>
          <w:szCs w:val="24"/>
          <w:lang w:val="fr-BE" w:eastAsia="fr-BE"/>
        </w:rPr>
        <w:t xml:space="preserve"> un </w:t>
      </w:r>
      <w:r w:rsidRPr="00C91AD3">
        <w:rPr>
          <w:sz w:val="24"/>
          <w:szCs w:val="24"/>
          <w:lang w:val="fr-BE" w:eastAsia="fr-BE"/>
        </w:rPr>
        <w:t>facteur prédominant (contrairement à chez le chien et de l’homme)</w:t>
      </w:r>
      <w:r w:rsidR="00C91AD3" w:rsidRPr="00C91AD3">
        <w:rPr>
          <w:sz w:val="24"/>
          <w:szCs w:val="24"/>
          <w:lang w:val="fr-BE" w:eastAsia="fr-BE"/>
        </w:rPr>
        <w:t xml:space="preserve">. C’est donc quelque chose qui touche le </w:t>
      </w:r>
      <w:r w:rsidR="00C91AD3" w:rsidRPr="00C91AD3">
        <w:rPr>
          <w:rFonts w:cs="Tahoma"/>
          <w:color w:val="000000"/>
          <w:sz w:val="24"/>
          <w:szCs w:val="24"/>
          <w:lang w:val="fr-BE"/>
        </w:rPr>
        <w:t>cheval mûr mais l’âge n'est pas l'agent le plus important dans la pathogénie (contrairement aux animaux de compagnie et les hommes). En fait, l’âge est le dernier des facteurs car c’est un animal lourd (donc le poids et les aplombs pas corrects prédisposent à des usures précoces des articulations).</w:t>
      </w:r>
    </w:p>
    <w:p w:rsidR="00C91AD3" w:rsidRPr="00C91AD3" w:rsidRDefault="00C91AD3" w:rsidP="00C91AD3">
      <w:pPr>
        <w:tabs>
          <w:tab w:val="left" w:pos="1101"/>
        </w:tabs>
        <w:spacing w:after="0" w:line="240" w:lineRule="auto"/>
        <w:jc w:val="both"/>
        <w:rPr>
          <w:sz w:val="24"/>
          <w:szCs w:val="24"/>
          <w:lang w:val="fr-BE" w:eastAsia="fr-BE"/>
        </w:rPr>
      </w:pPr>
    </w:p>
    <w:p w:rsidR="00C91AD3" w:rsidRPr="00C91AD3" w:rsidRDefault="00A345DE" w:rsidP="00C91AD3">
      <w:pPr>
        <w:pStyle w:val="Paragraphedeliste"/>
        <w:numPr>
          <w:ilvl w:val="0"/>
          <w:numId w:val="42"/>
        </w:numPr>
        <w:tabs>
          <w:tab w:val="left" w:pos="1101"/>
        </w:tabs>
        <w:spacing w:after="0" w:line="240" w:lineRule="auto"/>
        <w:jc w:val="both"/>
        <w:rPr>
          <w:sz w:val="24"/>
          <w:szCs w:val="24"/>
          <w:lang w:val="fr-BE" w:eastAsia="fr-BE"/>
        </w:rPr>
      </w:pPr>
      <w:r w:rsidRPr="005061EC">
        <w:rPr>
          <w:i/>
          <w:color w:val="00B050"/>
          <w:sz w:val="24"/>
          <w:szCs w:val="24"/>
          <w:lang w:val="fr-BE" w:eastAsia="fr-BE"/>
        </w:rPr>
        <w:t>Gonflement des tissus mous</w:t>
      </w:r>
      <w:r w:rsidRPr="00C91AD3">
        <w:rPr>
          <w:sz w:val="24"/>
          <w:szCs w:val="24"/>
          <w:lang w:val="fr-BE" w:eastAsia="fr-BE"/>
        </w:rPr>
        <w:t> :</w:t>
      </w:r>
    </w:p>
    <w:p w:rsidR="00091E42" w:rsidRPr="005061EC" w:rsidRDefault="00091E42" w:rsidP="00C91AD3">
      <w:pPr>
        <w:pStyle w:val="Paragraphedeliste"/>
        <w:numPr>
          <w:ilvl w:val="1"/>
          <w:numId w:val="43"/>
        </w:numPr>
        <w:tabs>
          <w:tab w:val="left" w:pos="1101"/>
        </w:tabs>
        <w:spacing w:after="0" w:line="240" w:lineRule="auto"/>
        <w:jc w:val="both"/>
        <w:rPr>
          <w:sz w:val="24"/>
          <w:szCs w:val="24"/>
          <w:lang w:val="fr-BE" w:eastAsia="fr-BE"/>
        </w:rPr>
      </w:pPr>
      <w:r w:rsidRPr="005061EC">
        <w:rPr>
          <w:sz w:val="24"/>
          <w:szCs w:val="24"/>
          <w:lang w:val="fr-BE" w:eastAsia="fr-BE"/>
        </w:rPr>
        <w:t>Intra-articulaire</w:t>
      </w:r>
      <w:r w:rsidR="007A0469" w:rsidRPr="005061EC">
        <w:rPr>
          <w:sz w:val="24"/>
          <w:szCs w:val="24"/>
          <w:lang w:val="fr-BE" w:eastAsia="fr-BE"/>
        </w:rPr>
        <w:t xml:space="preserve"> (synovite)</w:t>
      </w:r>
      <w:r w:rsidRPr="005061EC">
        <w:rPr>
          <w:sz w:val="24"/>
          <w:szCs w:val="24"/>
          <w:lang w:val="fr-BE" w:eastAsia="fr-BE"/>
        </w:rPr>
        <w:t xml:space="preserve"> : </w:t>
      </w:r>
      <w:r w:rsidR="005061EC" w:rsidRPr="005061EC">
        <w:rPr>
          <w:sz w:val="24"/>
          <w:szCs w:val="24"/>
          <w:lang w:val="fr-BE" w:eastAsia="fr-BE"/>
        </w:rPr>
        <w:t xml:space="preserve">On aura une </w:t>
      </w:r>
      <w:r w:rsidRPr="005061EC">
        <w:rPr>
          <w:sz w:val="24"/>
          <w:szCs w:val="24"/>
          <w:lang w:val="fr-BE" w:eastAsia="fr-BE"/>
        </w:rPr>
        <w:t>effusion/prolifération synoviale</w:t>
      </w:r>
    </w:p>
    <w:p w:rsidR="00091E42" w:rsidRDefault="00C91AD3" w:rsidP="00C91AD3">
      <w:pPr>
        <w:pStyle w:val="Paragraphedeliste"/>
        <w:numPr>
          <w:ilvl w:val="1"/>
          <w:numId w:val="43"/>
        </w:numPr>
        <w:tabs>
          <w:tab w:val="left" w:pos="1101"/>
        </w:tabs>
        <w:spacing w:after="0" w:line="240" w:lineRule="auto"/>
        <w:jc w:val="both"/>
        <w:rPr>
          <w:sz w:val="24"/>
          <w:szCs w:val="24"/>
          <w:lang w:val="fr-BE" w:eastAsia="fr-BE"/>
        </w:rPr>
      </w:pPr>
      <w:r w:rsidRPr="005061EC">
        <w:rPr>
          <w:sz w:val="24"/>
          <w:szCs w:val="24"/>
          <w:lang w:val="fr-BE" w:eastAsia="fr-BE"/>
        </w:rPr>
        <w:t xml:space="preserve">Péri-articulaire : </w:t>
      </w:r>
      <w:r w:rsidR="005061EC">
        <w:rPr>
          <w:sz w:val="24"/>
          <w:szCs w:val="24"/>
          <w:lang w:val="fr-BE" w:eastAsia="fr-BE"/>
        </w:rPr>
        <w:t xml:space="preserve">On aura un </w:t>
      </w:r>
      <w:r w:rsidR="005061EC" w:rsidRPr="005061EC">
        <w:rPr>
          <w:sz w:val="24"/>
          <w:szCs w:val="24"/>
          <w:lang w:val="fr-BE" w:eastAsia="fr-BE"/>
        </w:rPr>
        <w:t>épaississement</w:t>
      </w:r>
      <w:r w:rsidRPr="005061EC">
        <w:rPr>
          <w:sz w:val="24"/>
          <w:szCs w:val="24"/>
          <w:lang w:val="fr-BE" w:eastAsia="fr-BE"/>
        </w:rPr>
        <w:t xml:space="preserve"> SC / </w:t>
      </w:r>
      <w:r w:rsidR="005061EC" w:rsidRPr="005061EC">
        <w:rPr>
          <w:sz w:val="24"/>
          <w:szCs w:val="24"/>
          <w:lang w:val="fr-BE" w:eastAsia="fr-BE"/>
        </w:rPr>
        <w:t xml:space="preserve">ligamentaire / capsulaire. Cela touche </w:t>
      </w:r>
      <w:r w:rsidR="005061EC" w:rsidRPr="005061EC">
        <w:rPr>
          <w:rFonts w:cs="Tahoma"/>
          <w:sz w:val="24"/>
          <w:szCs w:val="24"/>
          <w:lang w:val="fr-BE"/>
        </w:rPr>
        <w:t>surtout le boulet qui aura une forme arrondie à cause de l’épaississement périarticulaire</w:t>
      </w:r>
      <w:r w:rsidR="005061EC" w:rsidRPr="005061EC">
        <w:rPr>
          <w:sz w:val="24"/>
          <w:szCs w:val="24"/>
          <w:lang w:val="fr-BE" w:eastAsia="fr-BE"/>
        </w:rPr>
        <w:t>.</w:t>
      </w:r>
    </w:p>
    <w:p w:rsidR="005061EC" w:rsidRPr="005061EC" w:rsidRDefault="005061EC" w:rsidP="005061EC">
      <w:pPr>
        <w:tabs>
          <w:tab w:val="left" w:pos="1101"/>
        </w:tabs>
        <w:spacing w:after="0" w:line="240" w:lineRule="auto"/>
        <w:jc w:val="both"/>
        <w:rPr>
          <w:sz w:val="24"/>
          <w:szCs w:val="24"/>
          <w:lang w:val="fr-BE" w:eastAsia="fr-BE"/>
        </w:rPr>
      </w:pPr>
    </w:p>
    <w:p w:rsidR="00091E42" w:rsidRPr="00C91AD3" w:rsidRDefault="005061EC" w:rsidP="00C91AD3">
      <w:pPr>
        <w:pStyle w:val="Paragraphedeliste"/>
        <w:numPr>
          <w:ilvl w:val="0"/>
          <w:numId w:val="43"/>
        </w:numPr>
        <w:tabs>
          <w:tab w:val="left" w:pos="1101"/>
        </w:tabs>
        <w:spacing w:after="0" w:line="240" w:lineRule="auto"/>
        <w:jc w:val="both"/>
        <w:rPr>
          <w:sz w:val="24"/>
          <w:szCs w:val="24"/>
          <w:lang w:val="fr-BE" w:eastAsia="fr-BE"/>
        </w:rPr>
      </w:pPr>
      <w:r w:rsidRPr="005061EC">
        <w:rPr>
          <w:i/>
          <w:noProof/>
          <w:color w:val="00B050"/>
          <w:lang w:val="fr-BE" w:eastAsia="fr-BE"/>
        </w:rPr>
        <w:pict>
          <v:shape id="_x0000_s1120" type="#_x0000_t202" style="position:absolute;left:0;text-align:left;margin-left:-63.5pt;margin-top:11pt;width:66.95pt;height:69.75pt;z-index:251790336" stroked="f">
            <v:textbox style="mso-next-textbox:#_x0000_s1120">
              <w:txbxContent>
                <w:p w:rsidR="005061EC" w:rsidRDefault="005061EC">
                  <w:pPr>
                    <w:rPr>
                      <w:sz w:val="18"/>
                      <w:szCs w:val="18"/>
                      <w:lang w:val="fr-BE"/>
                    </w:rPr>
                  </w:pPr>
                </w:p>
                <w:p w:rsidR="00FA1935" w:rsidRPr="005061EC" w:rsidRDefault="005061EC">
                  <w:pPr>
                    <w:rPr>
                      <w:sz w:val="18"/>
                      <w:szCs w:val="18"/>
                      <w:lang w:val="fr-BE"/>
                    </w:rPr>
                  </w:pPr>
                  <w:r w:rsidRPr="005061EC">
                    <w:rPr>
                      <w:sz w:val="18"/>
                      <w:szCs w:val="18"/>
                      <w:lang w:val="fr-BE"/>
                    </w:rPr>
                    <w:t xml:space="preserve">On peut </w:t>
                  </w:r>
                  <w:r w:rsidR="00FA1935" w:rsidRPr="005061EC">
                    <w:rPr>
                      <w:sz w:val="18"/>
                      <w:szCs w:val="18"/>
                      <w:lang w:val="fr-BE"/>
                    </w:rPr>
                    <w:t xml:space="preserve">voir les 2 en </w:t>
                  </w:r>
                  <w:r w:rsidR="00C91AD3" w:rsidRPr="005061EC">
                    <w:rPr>
                      <w:sz w:val="18"/>
                      <w:szCs w:val="18"/>
                      <w:lang w:val="fr-BE"/>
                    </w:rPr>
                    <w:t>même</w:t>
                  </w:r>
                  <w:r w:rsidR="00FA1935" w:rsidRPr="005061EC">
                    <w:rPr>
                      <w:sz w:val="18"/>
                      <w:szCs w:val="18"/>
                      <w:lang w:val="fr-BE"/>
                    </w:rPr>
                    <w:t xml:space="preserve"> temps</w:t>
                  </w:r>
                </w:p>
              </w:txbxContent>
            </v:textbox>
          </v:shape>
        </w:pict>
      </w:r>
      <w:r w:rsidR="00091E42" w:rsidRPr="005061EC">
        <w:rPr>
          <w:i/>
          <w:color w:val="00B050"/>
          <w:sz w:val="24"/>
          <w:szCs w:val="24"/>
          <w:lang w:val="fr-BE" w:eastAsia="fr-BE"/>
        </w:rPr>
        <w:t>Ostéophytes péritarticulaires</w:t>
      </w:r>
      <w:r>
        <w:rPr>
          <w:sz w:val="24"/>
          <w:szCs w:val="24"/>
          <w:lang w:val="fr-BE" w:eastAsia="fr-BE"/>
        </w:rPr>
        <w:t> ; on aura une pointe osseuse sur la marge articulaire, à cause de causes mécaniques de charge, ou de causes dégénératives.</w:t>
      </w:r>
    </w:p>
    <w:p w:rsidR="00091E42" w:rsidRPr="00C91AD3" w:rsidRDefault="00F612E7" w:rsidP="00C91AD3">
      <w:pPr>
        <w:pStyle w:val="Paragraphedeliste"/>
        <w:numPr>
          <w:ilvl w:val="0"/>
          <w:numId w:val="43"/>
        </w:numPr>
        <w:tabs>
          <w:tab w:val="left" w:pos="1101"/>
        </w:tabs>
        <w:spacing w:after="0" w:line="240" w:lineRule="auto"/>
        <w:jc w:val="both"/>
        <w:rPr>
          <w:sz w:val="24"/>
          <w:szCs w:val="24"/>
          <w:lang w:val="fr-BE" w:eastAsia="fr-BE"/>
        </w:rPr>
      </w:pPr>
      <w:r w:rsidRPr="005061EC">
        <w:rPr>
          <w:i/>
          <w:noProof/>
          <w:color w:val="00B050"/>
          <w:lang w:val="fr-BE" w:eastAsia="fr-BE"/>
        </w:rPr>
        <w:pict>
          <v:shape id="_x0000_s1121" type="#_x0000_t87" style="position:absolute;left:0;text-align:left;margin-left:3.45pt;margin-top:1.15pt;width:10.25pt;height:55.5pt;z-index:251791360"/>
        </w:pict>
      </w:r>
      <w:r w:rsidR="00091E42" w:rsidRPr="005061EC">
        <w:rPr>
          <w:i/>
          <w:color w:val="00B050"/>
          <w:sz w:val="24"/>
          <w:szCs w:val="24"/>
          <w:lang w:val="fr-BE" w:eastAsia="fr-BE"/>
        </w:rPr>
        <w:t>Sclérose sous-chondrale</w:t>
      </w:r>
      <w:r w:rsidR="00091E42" w:rsidRPr="00C91AD3">
        <w:rPr>
          <w:sz w:val="24"/>
          <w:szCs w:val="24"/>
          <w:lang w:val="fr-BE" w:eastAsia="fr-BE"/>
        </w:rPr>
        <w:t xml:space="preserve"> (</w:t>
      </w:r>
      <w:r w:rsidR="005061EC">
        <w:rPr>
          <w:sz w:val="24"/>
          <w:szCs w:val="24"/>
          <w:lang w:val="fr-BE" w:eastAsia="fr-BE"/>
        </w:rPr>
        <w:t>en effet</w:t>
      </w:r>
      <w:r w:rsidR="00091E42" w:rsidRPr="00C91AD3">
        <w:rPr>
          <w:sz w:val="24"/>
          <w:szCs w:val="24"/>
          <w:lang w:val="fr-BE" w:eastAsia="fr-BE"/>
        </w:rPr>
        <w:t xml:space="preserve"> il y </w:t>
      </w:r>
      <w:r w:rsidR="005061EC">
        <w:rPr>
          <w:sz w:val="24"/>
          <w:szCs w:val="24"/>
          <w:lang w:val="fr-BE" w:eastAsia="fr-BE"/>
        </w:rPr>
        <w:t xml:space="preserve">a une diminution du cartilage ce qui veut dire que </w:t>
      </w:r>
      <w:r w:rsidR="00091E42" w:rsidRPr="00C91AD3">
        <w:rPr>
          <w:sz w:val="24"/>
          <w:szCs w:val="24"/>
          <w:lang w:val="fr-BE" w:eastAsia="fr-BE"/>
        </w:rPr>
        <w:t>les stress mé</w:t>
      </w:r>
      <w:r w:rsidR="005061EC">
        <w:rPr>
          <w:sz w:val="24"/>
          <w:szCs w:val="24"/>
          <w:lang w:val="fr-BE" w:eastAsia="fr-BE"/>
        </w:rPr>
        <w:t>caniques sur l’os sous-chondral</w:t>
      </w:r>
      <w:r w:rsidR="00091E42" w:rsidRPr="00C91AD3">
        <w:rPr>
          <w:sz w:val="24"/>
          <w:szCs w:val="24"/>
          <w:lang w:val="fr-BE" w:eastAsia="fr-BE"/>
        </w:rPr>
        <w:t xml:space="preserve"> sont augmentés</w:t>
      </w:r>
      <w:r w:rsidR="005061EC">
        <w:rPr>
          <w:sz w:val="24"/>
          <w:szCs w:val="24"/>
          <w:lang w:val="fr-BE" w:eastAsia="fr-BE"/>
        </w:rPr>
        <w:t> ; il réagit donc pour se solidifier en se sclérosant</w:t>
      </w:r>
      <w:r w:rsidR="00091E42" w:rsidRPr="00C91AD3">
        <w:rPr>
          <w:sz w:val="24"/>
          <w:szCs w:val="24"/>
          <w:lang w:val="fr-BE" w:eastAsia="fr-BE"/>
        </w:rPr>
        <w:t> !)</w:t>
      </w:r>
    </w:p>
    <w:p w:rsidR="00091E42" w:rsidRPr="005061EC" w:rsidRDefault="00091E42" w:rsidP="00C91AD3">
      <w:pPr>
        <w:pStyle w:val="Paragraphedeliste"/>
        <w:numPr>
          <w:ilvl w:val="0"/>
          <w:numId w:val="43"/>
        </w:numPr>
        <w:tabs>
          <w:tab w:val="left" w:pos="1101"/>
        </w:tabs>
        <w:spacing w:after="0" w:line="240" w:lineRule="auto"/>
        <w:jc w:val="both"/>
        <w:rPr>
          <w:i/>
          <w:color w:val="00B050"/>
          <w:sz w:val="24"/>
          <w:szCs w:val="24"/>
          <w:lang w:val="fr-BE" w:eastAsia="fr-BE"/>
        </w:rPr>
      </w:pPr>
      <w:r w:rsidRPr="005061EC">
        <w:rPr>
          <w:i/>
          <w:color w:val="00B050"/>
          <w:sz w:val="24"/>
          <w:szCs w:val="24"/>
          <w:lang w:val="fr-BE" w:eastAsia="fr-BE"/>
        </w:rPr>
        <w:t>Lyse sous-chondrale</w:t>
      </w:r>
    </w:p>
    <w:p w:rsidR="00091E42" w:rsidRPr="005061EC" w:rsidRDefault="00091E42" w:rsidP="00C91AD3">
      <w:pPr>
        <w:pStyle w:val="Paragraphedeliste"/>
        <w:numPr>
          <w:ilvl w:val="0"/>
          <w:numId w:val="43"/>
        </w:numPr>
        <w:tabs>
          <w:tab w:val="left" w:pos="1101"/>
        </w:tabs>
        <w:spacing w:after="0" w:line="240" w:lineRule="auto"/>
        <w:jc w:val="both"/>
        <w:rPr>
          <w:i/>
          <w:color w:val="00B050"/>
          <w:sz w:val="24"/>
          <w:szCs w:val="24"/>
          <w:lang w:val="fr-BE" w:eastAsia="fr-BE"/>
        </w:rPr>
      </w:pPr>
      <w:r w:rsidRPr="005061EC">
        <w:rPr>
          <w:i/>
          <w:color w:val="00B050"/>
          <w:sz w:val="24"/>
          <w:szCs w:val="24"/>
          <w:lang w:val="fr-BE" w:eastAsia="fr-BE"/>
        </w:rPr>
        <w:t>Réduction de l’espace cartilagineux</w:t>
      </w:r>
      <w:r w:rsidR="005061EC">
        <w:rPr>
          <w:i/>
          <w:color w:val="00B050"/>
          <w:sz w:val="24"/>
          <w:szCs w:val="24"/>
          <w:lang w:val="fr-BE" w:eastAsia="fr-BE"/>
        </w:rPr>
        <w:t> </w:t>
      </w:r>
    </w:p>
    <w:p w:rsidR="005061EC" w:rsidRDefault="005061EC" w:rsidP="00655130">
      <w:pPr>
        <w:tabs>
          <w:tab w:val="left" w:pos="1101"/>
        </w:tabs>
        <w:spacing w:after="0" w:line="240" w:lineRule="auto"/>
        <w:jc w:val="both"/>
        <w:rPr>
          <w:lang w:val="fr-BE" w:eastAsia="fr-BE"/>
        </w:rPr>
      </w:pPr>
    </w:p>
    <w:p w:rsidR="002450BC" w:rsidRPr="005061EC" w:rsidRDefault="002450BC" w:rsidP="00655130">
      <w:pPr>
        <w:tabs>
          <w:tab w:val="left" w:pos="1101"/>
        </w:tabs>
        <w:spacing w:after="0" w:line="240" w:lineRule="auto"/>
        <w:jc w:val="both"/>
        <w:rPr>
          <w:lang w:val="fr-BE" w:eastAsia="fr-BE"/>
        </w:rPr>
      </w:pPr>
      <w:r w:rsidRPr="005061EC">
        <w:rPr>
          <w:lang w:val="fr-BE" w:eastAsia="fr-BE"/>
        </w:rPr>
        <w:t>Osté</w:t>
      </w:r>
      <w:r w:rsidR="005061EC" w:rsidRPr="005061EC">
        <w:rPr>
          <w:lang w:val="fr-BE" w:eastAsia="fr-BE"/>
        </w:rPr>
        <w:t>o</w:t>
      </w:r>
      <w:r w:rsidRPr="005061EC">
        <w:rPr>
          <w:lang w:val="fr-BE" w:eastAsia="fr-BE"/>
        </w:rPr>
        <w:t>phytes de P3 et de l’os naviculaire</w:t>
      </w:r>
      <w:r w:rsidR="005061EC">
        <w:rPr>
          <w:lang w:val="fr-BE" w:eastAsia="fr-BE"/>
        </w:rPr>
        <w:t xml:space="preserve">                </w:t>
      </w:r>
      <w:r w:rsidRPr="005061EC">
        <w:rPr>
          <w:lang w:val="fr-BE" w:eastAsia="fr-BE"/>
        </w:rPr>
        <w:t xml:space="preserve">           Ostéophytes sur le boulet (P1 devient  pointu)</w:t>
      </w:r>
    </w:p>
    <w:p w:rsidR="00091E42" w:rsidRDefault="005061EC" w:rsidP="00655130">
      <w:pPr>
        <w:tabs>
          <w:tab w:val="left" w:pos="1101"/>
        </w:tabs>
        <w:spacing w:after="0" w:line="240" w:lineRule="auto"/>
        <w:jc w:val="both"/>
        <w:rPr>
          <w:lang w:val="fr-BE" w:eastAsia="fr-BE"/>
        </w:rPr>
      </w:pPr>
      <w:r>
        <w:rPr>
          <w:noProof/>
          <w:lang w:val="fr-BE" w:eastAsia="fr-BE"/>
        </w:rPr>
        <w:drawing>
          <wp:anchor distT="0" distB="0" distL="114300" distR="114300" simplePos="0" relativeHeight="251890688" behindDoc="0" locked="0" layoutInCell="1" allowOverlap="1">
            <wp:simplePos x="0" y="0"/>
            <wp:positionH relativeFrom="column">
              <wp:posOffset>-217170</wp:posOffset>
            </wp:positionH>
            <wp:positionV relativeFrom="paragraph">
              <wp:posOffset>88900</wp:posOffset>
            </wp:positionV>
            <wp:extent cx="2694305" cy="2381250"/>
            <wp:effectExtent l="19050" t="0" r="0" b="0"/>
            <wp:wrapSquare wrapText="bothSides"/>
            <wp:docPr id="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srcRect/>
                    <a:stretch>
                      <a:fillRect/>
                    </a:stretch>
                  </pic:blipFill>
                  <pic:spPr bwMode="auto">
                    <a:xfrm>
                      <a:off x="0" y="0"/>
                      <a:ext cx="2694305" cy="2381250"/>
                    </a:xfrm>
                    <a:prstGeom prst="rect">
                      <a:avLst/>
                    </a:prstGeom>
                    <a:noFill/>
                    <a:ln w="9525">
                      <a:noFill/>
                      <a:miter lim="800000"/>
                      <a:headEnd/>
                      <a:tailEnd/>
                    </a:ln>
                  </pic:spPr>
                </pic:pic>
              </a:graphicData>
            </a:graphic>
          </wp:anchor>
        </w:drawing>
      </w:r>
      <w:r>
        <w:rPr>
          <w:noProof/>
          <w:lang w:val="fr-BE" w:eastAsia="fr-BE"/>
        </w:rPr>
        <w:drawing>
          <wp:anchor distT="0" distB="0" distL="114300" distR="114300" simplePos="0" relativeHeight="251793408" behindDoc="1" locked="0" layoutInCell="1" allowOverlap="1">
            <wp:simplePos x="0" y="0"/>
            <wp:positionH relativeFrom="column">
              <wp:posOffset>2961005</wp:posOffset>
            </wp:positionH>
            <wp:positionV relativeFrom="paragraph">
              <wp:posOffset>22860</wp:posOffset>
            </wp:positionV>
            <wp:extent cx="3107055" cy="2352040"/>
            <wp:effectExtent l="19050" t="0" r="0" b="0"/>
            <wp:wrapSquare wrapText="bothSides"/>
            <wp:docPr id="5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3107055" cy="2352040"/>
                    </a:xfrm>
                    <a:prstGeom prst="rect">
                      <a:avLst/>
                    </a:prstGeom>
                    <a:noFill/>
                    <a:ln w="9525">
                      <a:noFill/>
                      <a:miter lim="800000"/>
                      <a:headEnd/>
                      <a:tailEnd/>
                    </a:ln>
                  </pic:spPr>
                </pic:pic>
              </a:graphicData>
            </a:graphic>
          </wp:anchor>
        </w:drawing>
      </w:r>
      <w:r w:rsidR="00F612E7">
        <w:rPr>
          <w:noProof/>
          <w:lang w:val="fr-BE" w:eastAsia="fr-BE"/>
        </w:rPr>
        <w:pict>
          <v:shape id="_x0000_s1124" type="#_x0000_t202" style="position:absolute;left:0;text-align:left;margin-left:339.45pt;margin-top:160.8pt;width:82.25pt;height:41.15pt;z-index:251794432;mso-position-horizontal-relative:text;mso-position-vertical-relative:text" stroked="f">
            <v:textbox>
              <w:txbxContent>
                <w:p w:rsidR="00FA1935" w:rsidRPr="002450BC" w:rsidRDefault="00FA1935">
                  <w:pPr>
                    <w:rPr>
                      <w:lang w:val="fr-BE"/>
                    </w:rPr>
                  </w:pPr>
                  <w:r>
                    <w:rPr>
                      <w:lang w:val="fr-BE"/>
                    </w:rPr>
                    <w:t>+gonflement tissus mous</w:t>
                  </w:r>
                </w:p>
              </w:txbxContent>
            </v:textbox>
          </v:shape>
        </w:pict>
      </w:r>
    </w:p>
    <w:p w:rsidR="002450BC" w:rsidRDefault="002450BC" w:rsidP="00655130">
      <w:pPr>
        <w:tabs>
          <w:tab w:val="left" w:pos="1101"/>
        </w:tabs>
        <w:spacing w:after="0" w:line="240" w:lineRule="auto"/>
        <w:jc w:val="both"/>
        <w:rPr>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CB1200" w:rsidP="00655130">
      <w:pPr>
        <w:tabs>
          <w:tab w:val="left" w:pos="1101"/>
        </w:tabs>
        <w:spacing w:after="0" w:line="240" w:lineRule="auto"/>
        <w:jc w:val="both"/>
        <w:rPr>
          <w:b/>
          <w:u w:val="single"/>
          <w:lang w:val="fr-BE" w:eastAsia="fr-BE"/>
        </w:rPr>
      </w:pPr>
      <w:r>
        <w:rPr>
          <w:b/>
          <w:noProof/>
          <w:u w:val="single"/>
          <w:lang w:val="fr-BE" w:eastAsia="fr-BE"/>
        </w:rPr>
        <w:pict>
          <v:shape id="_x0000_s1176" type="#_x0000_t32" style="position:absolute;left:0;text-align:left;margin-left:96.15pt;margin-top:12.5pt;width:31.9pt;height:142.3pt;flip:y;z-index:251895808" o:connectortype="straight" strokecolor="#c00000">
            <v:stroke endarrow="block"/>
          </v:shape>
        </w:pict>
      </w: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r>
        <w:rPr>
          <w:b/>
          <w:noProof/>
          <w:u w:val="single"/>
          <w:lang w:val="fr-BE" w:eastAsia="fr-BE"/>
        </w:rPr>
        <w:pict>
          <v:shape id="_x0000_s1174" type="#_x0000_t32" style="position:absolute;left:0;text-align:left;margin-left:-77.5pt;margin-top:5.15pt;width:8.75pt;height:83pt;flip:x y;z-index:251891712" o:connectortype="straight" strokecolor="#c00000">
            <v:stroke endarrow="block"/>
          </v:shape>
        </w:pict>
      </w: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5061EC" w:rsidP="00655130">
      <w:pPr>
        <w:tabs>
          <w:tab w:val="left" w:pos="1101"/>
        </w:tabs>
        <w:spacing w:after="0" w:line="240" w:lineRule="auto"/>
        <w:jc w:val="both"/>
        <w:rPr>
          <w:b/>
          <w:u w:val="single"/>
          <w:lang w:val="fr-BE" w:eastAsia="fr-BE"/>
        </w:rPr>
      </w:pPr>
    </w:p>
    <w:p w:rsidR="005061EC" w:rsidRDefault="00CB1200" w:rsidP="00655130">
      <w:pPr>
        <w:tabs>
          <w:tab w:val="left" w:pos="1101"/>
        </w:tabs>
        <w:spacing w:after="0" w:line="240" w:lineRule="auto"/>
        <w:jc w:val="both"/>
        <w:rPr>
          <w:b/>
          <w:u w:val="single"/>
          <w:lang w:val="fr-BE" w:eastAsia="fr-BE"/>
        </w:rPr>
      </w:pPr>
      <w:r>
        <w:rPr>
          <w:noProof/>
          <w:lang w:val="fr-BE" w:eastAsia="fr-BE"/>
        </w:rPr>
        <w:pict>
          <v:shape id="_x0000_s1177" type="#_x0000_t202" style="position:absolute;left:0;text-align:left;margin-left:233.3pt;margin-top:7.1pt;width:148.55pt;height:65.35pt;z-index:251896832;mso-width-relative:margin;mso-height-relative:margin" filled="f" stroked="f">
            <v:textbox>
              <w:txbxContent>
                <w:p w:rsidR="00CB1200" w:rsidRPr="005061EC" w:rsidRDefault="00CB1200" w:rsidP="00CB1200">
                  <w:pPr>
                    <w:jc w:val="both"/>
                    <w:rPr>
                      <w:sz w:val="20"/>
                      <w:szCs w:val="20"/>
                      <w:lang w:val="fr-BE"/>
                    </w:rPr>
                  </w:pPr>
                  <w:r>
                    <w:rPr>
                      <w:sz w:val="20"/>
                      <w:szCs w:val="20"/>
                      <w:lang w:val="fr-BE"/>
                    </w:rPr>
                    <w:t>Ici on remarque en plus un gonflement des tissus mous.</w:t>
                  </w:r>
                </w:p>
              </w:txbxContent>
            </v:textbox>
          </v:shape>
        </w:pict>
      </w:r>
      <w:r w:rsidR="005061EC" w:rsidRPr="005061EC">
        <w:rPr>
          <w:b/>
          <w:noProof/>
          <w:sz w:val="24"/>
          <w:szCs w:val="24"/>
          <w:u w:val="single"/>
          <w:lang w:eastAsia="fr-BE"/>
        </w:rPr>
        <w:pict>
          <v:shape id="_x0000_s1175" type="#_x0000_t202" style="position:absolute;left:0;text-align:left;margin-left:64.5pt;margin-top:21pt;width:148.55pt;height:65.35pt;z-index:251893760;mso-width-relative:margin;mso-height-relative:margin" filled="f" stroked="f">
            <v:textbox>
              <w:txbxContent>
                <w:p w:rsidR="005061EC" w:rsidRPr="005061EC" w:rsidRDefault="005061EC" w:rsidP="003D19F9">
                  <w:pPr>
                    <w:jc w:val="both"/>
                    <w:rPr>
                      <w:sz w:val="20"/>
                      <w:szCs w:val="20"/>
                      <w:lang w:val="fr-BE"/>
                    </w:rPr>
                  </w:pPr>
                  <w:r>
                    <w:rPr>
                      <w:sz w:val="20"/>
                      <w:szCs w:val="20"/>
                      <w:lang w:val="fr-BE"/>
                    </w:rPr>
                    <w:t>Ici on remarque en plus une sclérose.</w:t>
                  </w:r>
                </w:p>
              </w:txbxContent>
            </v:textbox>
          </v:shape>
        </w:pict>
      </w:r>
    </w:p>
    <w:p w:rsidR="005061EC" w:rsidRDefault="005061EC" w:rsidP="00655130">
      <w:pPr>
        <w:tabs>
          <w:tab w:val="left" w:pos="1101"/>
        </w:tabs>
        <w:spacing w:after="0" w:line="240" w:lineRule="auto"/>
        <w:jc w:val="both"/>
        <w:rPr>
          <w:lang w:val="fr-BE" w:eastAsia="fr-BE"/>
        </w:rPr>
      </w:pPr>
    </w:p>
    <w:p w:rsidR="00091E42" w:rsidRPr="005061EC" w:rsidRDefault="00CB1200" w:rsidP="00655130">
      <w:pPr>
        <w:tabs>
          <w:tab w:val="left" w:pos="1101"/>
        </w:tabs>
        <w:spacing w:after="0" w:line="240" w:lineRule="auto"/>
        <w:jc w:val="both"/>
        <w:rPr>
          <w:lang w:val="fr-BE" w:eastAsia="fr-BE"/>
        </w:rPr>
      </w:pPr>
      <w:r>
        <w:rPr>
          <w:noProof/>
          <w:lang w:val="fr-BE" w:eastAsia="fr-BE"/>
        </w:rPr>
        <w:lastRenderedPageBreak/>
        <w:drawing>
          <wp:anchor distT="0" distB="0" distL="114300" distR="114300" simplePos="0" relativeHeight="251797504" behindDoc="1" locked="0" layoutInCell="1" allowOverlap="1">
            <wp:simplePos x="0" y="0"/>
            <wp:positionH relativeFrom="column">
              <wp:posOffset>3207385</wp:posOffset>
            </wp:positionH>
            <wp:positionV relativeFrom="paragraph">
              <wp:posOffset>205740</wp:posOffset>
            </wp:positionV>
            <wp:extent cx="2974340" cy="1976120"/>
            <wp:effectExtent l="19050" t="0" r="0" b="0"/>
            <wp:wrapTight wrapText="bothSides">
              <wp:wrapPolygon edited="0">
                <wp:start x="-138" y="0"/>
                <wp:lineTo x="-138" y="21447"/>
                <wp:lineTo x="21582" y="21447"/>
                <wp:lineTo x="21582" y="0"/>
                <wp:lineTo x="-138" y="0"/>
              </wp:wrapPolygon>
            </wp:wrapTight>
            <wp:docPr id="5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srcRect/>
                    <a:stretch>
                      <a:fillRect/>
                    </a:stretch>
                  </pic:blipFill>
                  <pic:spPr bwMode="auto">
                    <a:xfrm>
                      <a:off x="0" y="0"/>
                      <a:ext cx="2974340" cy="1976120"/>
                    </a:xfrm>
                    <a:prstGeom prst="rect">
                      <a:avLst/>
                    </a:prstGeom>
                    <a:noFill/>
                    <a:ln w="9525">
                      <a:noFill/>
                      <a:miter lim="800000"/>
                      <a:headEnd/>
                      <a:tailEnd/>
                    </a:ln>
                  </pic:spPr>
                </pic:pic>
              </a:graphicData>
            </a:graphic>
          </wp:anchor>
        </w:drawing>
      </w:r>
      <w:r w:rsidR="002450BC" w:rsidRPr="005061EC">
        <w:rPr>
          <w:lang w:val="fr-BE" w:eastAsia="fr-BE"/>
        </w:rPr>
        <w:t>Osté</w:t>
      </w:r>
      <w:r w:rsidR="005061EC" w:rsidRPr="005061EC">
        <w:rPr>
          <w:lang w:val="fr-BE" w:eastAsia="fr-BE"/>
        </w:rPr>
        <w:t>o</w:t>
      </w:r>
      <w:r w:rsidR="002450BC" w:rsidRPr="005061EC">
        <w:rPr>
          <w:lang w:val="fr-BE" w:eastAsia="fr-BE"/>
        </w:rPr>
        <w:t>phytes sur le coude (rare)</w:t>
      </w:r>
      <w:r w:rsidR="002450BC" w:rsidRPr="005061EC">
        <w:rPr>
          <w:lang w:val="fr-BE" w:eastAsia="fr-BE"/>
        </w:rPr>
        <w:tab/>
      </w:r>
      <w:r w:rsidR="002450BC" w:rsidRPr="005061EC">
        <w:rPr>
          <w:lang w:val="fr-BE" w:eastAsia="fr-BE"/>
        </w:rPr>
        <w:tab/>
      </w:r>
      <w:r w:rsidR="002450BC" w:rsidRPr="005061EC">
        <w:rPr>
          <w:lang w:val="fr-BE" w:eastAsia="fr-BE"/>
        </w:rPr>
        <w:tab/>
      </w:r>
      <w:r w:rsidR="002450BC" w:rsidRPr="005061EC">
        <w:rPr>
          <w:lang w:val="fr-BE" w:eastAsia="fr-BE"/>
        </w:rPr>
        <w:tab/>
      </w:r>
      <w:r w:rsidR="002450BC" w:rsidRPr="005061EC">
        <w:rPr>
          <w:lang w:val="fr-BE" w:eastAsia="fr-BE"/>
        </w:rPr>
        <w:tab/>
      </w:r>
      <w:r w:rsidR="002450BC" w:rsidRPr="005061EC">
        <w:rPr>
          <w:lang w:val="fr-BE" w:eastAsia="fr-BE"/>
        </w:rPr>
        <w:tab/>
        <w:t>Arthropathie du jarret</w:t>
      </w:r>
    </w:p>
    <w:p w:rsidR="0029355F" w:rsidRDefault="00CB1200" w:rsidP="00655130">
      <w:pPr>
        <w:tabs>
          <w:tab w:val="left" w:pos="1101"/>
        </w:tabs>
        <w:spacing w:after="0" w:line="240" w:lineRule="auto"/>
        <w:jc w:val="both"/>
        <w:rPr>
          <w:b/>
          <w:u w:val="single"/>
          <w:lang w:val="fr-BE" w:eastAsia="fr-BE"/>
        </w:rPr>
      </w:pPr>
      <w:r>
        <w:rPr>
          <w:b/>
          <w:noProof/>
          <w:lang w:val="fr-BE" w:eastAsia="fr-BE"/>
        </w:rPr>
        <w:drawing>
          <wp:anchor distT="0" distB="0" distL="114300" distR="114300" simplePos="0" relativeHeight="251894784" behindDoc="1" locked="0" layoutInCell="1" allowOverlap="1">
            <wp:simplePos x="0" y="0"/>
            <wp:positionH relativeFrom="column">
              <wp:posOffset>-276061</wp:posOffset>
            </wp:positionH>
            <wp:positionV relativeFrom="paragraph">
              <wp:posOffset>94513</wp:posOffset>
            </wp:positionV>
            <wp:extent cx="3113466" cy="1777180"/>
            <wp:effectExtent l="19050" t="0" r="0" b="0"/>
            <wp:wrapNone/>
            <wp:docPr id="5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cstate="print"/>
                    <a:srcRect/>
                    <a:stretch>
                      <a:fillRect/>
                    </a:stretch>
                  </pic:blipFill>
                  <pic:spPr bwMode="auto">
                    <a:xfrm>
                      <a:off x="0" y="0"/>
                      <a:ext cx="3113466" cy="1777180"/>
                    </a:xfrm>
                    <a:prstGeom prst="rect">
                      <a:avLst/>
                    </a:prstGeom>
                    <a:noFill/>
                    <a:ln w="9525">
                      <a:noFill/>
                      <a:miter lim="800000"/>
                      <a:headEnd/>
                      <a:tailEnd/>
                    </a:ln>
                  </pic:spPr>
                </pic:pic>
              </a:graphicData>
            </a:graphic>
          </wp:anchor>
        </w:drawing>
      </w:r>
      <w:r w:rsidR="002450BC" w:rsidRPr="002450BC">
        <w:rPr>
          <w:b/>
          <w:u w:val="single"/>
          <w:lang w:val="fr-BE" w:eastAsia="fr-BE"/>
        </w:rPr>
        <w:t xml:space="preserve"> </w:t>
      </w:r>
    </w:p>
    <w:p w:rsidR="0029355F" w:rsidRPr="0029355F" w:rsidRDefault="0029355F" w:rsidP="00655130">
      <w:pPr>
        <w:spacing w:after="0" w:line="240" w:lineRule="auto"/>
        <w:jc w:val="both"/>
        <w:rPr>
          <w:lang w:val="fr-BE" w:eastAsia="fr-BE"/>
        </w:rPr>
      </w:pPr>
    </w:p>
    <w:p w:rsidR="0029355F" w:rsidRDefault="0029355F"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r w:rsidRPr="00F612E7">
        <w:rPr>
          <w:b/>
          <w:noProof/>
          <w:lang w:val="fr-BE" w:eastAsia="fr-BE"/>
        </w:rPr>
        <w:pict>
          <v:shape id="_x0000_s1126" type="#_x0000_t32" style="position:absolute;left:0;text-align:left;margin-left:180pt;margin-top:11pt;width:0;height:60.7pt;flip:y;z-index:251796480" o:connectortype="straight" strokecolor="#c0504d [3205]" strokeweight="2.5pt">
            <v:stroke endarrow="block"/>
            <v:shadow color="#868686"/>
          </v:shape>
        </w:pict>
      </w: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r w:rsidRPr="00F612E7">
        <w:rPr>
          <w:b/>
          <w:noProof/>
          <w:lang w:val="fr-BE" w:eastAsia="fr-BE"/>
        </w:rPr>
        <w:pict>
          <v:shape id="_x0000_s1125" type="#_x0000_t202" style="position:absolute;left:0;text-align:left;margin-left:98.7pt;margin-top:4.55pt;width:165.5pt;height:35.3pt;z-index:251795456" filled="f" stroked="f">
            <v:textbox style="mso-next-textbox:#_x0000_s1125">
              <w:txbxContent>
                <w:p w:rsidR="00FA1935" w:rsidRPr="00CB1200" w:rsidRDefault="00CB1200">
                  <w:pPr>
                    <w:rPr>
                      <w:sz w:val="16"/>
                      <w:szCs w:val="16"/>
                    </w:rPr>
                  </w:pPr>
                  <w:r w:rsidRPr="00CB1200">
                    <w:rPr>
                      <w:sz w:val="16"/>
                      <w:szCs w:val="16"/>
                    </w:rPr>
                    <w:t>Diminution de</w:t>
                  </w:r>
                  <w:r w:rsidR="00FA1935" w:rsidRPr="00CB1200">
                    <w:rPr>
                      <w:sz w:val="16"/>
                      <w:szCs w:val="16"/>
                    </w:rPr>
                    <w:t xml:space="preserve"> l’espace cartilagineux</w:t>
                  </w:r>
                  <w:r>
                    <w:rPr>
                      <w:sz w:val="16"/>
                      <w:szCs w:val="16"/>
                    </w:rPr>
                    <w:t xml:space="preserve"> à droite mais pas à gauche où cela reste normal</w:t>
                  </w:r>
                </w:p>
              </w:txbxContent>
            </v:textbox>
          </v:shape>
        </w:pict>
      </w:r>
    </w:p>
    <w:p w:rsidR="00CB1200" w:rsidRDefault="00D572CE" w:rsidP="00655130">
      <w:pPr>
        <w:spacing w:after="0" w:line="240" w:lineRule="auto"/>
        <w:jc w:val="both"/>
        <w:rPr>
          <w:lang w:val="fr-BE" w:eastAsia="fr-BE"/>
        </w:rPr>
      </w:pPr>
      <w:r>
        <w:rPr>
          <w:noProof/>
          <w:lang w:val="fr-BE" w:eastAsia="fr-BE"/>
        </w:rPr>
        <w:pict>
          <v:shape id="_x0000_s1178" type="#_x0000_t32" style="position:absolute;left:0;text-align:left;margin-left:375.1pt;margin-top:2pt;width:0;height:24.4pt;flip:y;z-index:251897856" o:connectortype="straight" strokecolor="#00b050" strokeweight="4pt">
            <v:stroke endarrow="block"/>
          </v:shape>
        </w:pict>
      </w:r>
    </w:p>
    <w:p w:rsidR="00CB1200" w:rsidRDefault="00CB1200" w:rsidP="00655130">
      <w:pPr>
        <w:spacing w:after="0" w:line="240" w:lineRule="auto"/>
        <w:jc w:val="both"/>
        <w:rPr>
          <w:lang w:val="fr-BE" w:eastAsia="fr-BE"/>
        </w:rPr>
      </w:pPr>
      <w:r w:rsidRPr="00F612E7">
        <w:rPr>
          <w:b/>
          <w:noProof/>
          <w:lang w:val="fr-BE" w:eastAsia="fr-BE"/>
        </w:rPr>
        <w:pict>
          <v:shape id="_x0000_s1127" type="#_x0000_t202" style="position:absolute;left:0;text-align:left;margin-left:-40.65pt;margin-top:9.5pt;width:549.75pt;height:112.05pt;z-index:251798528" stroked="f">
            <v:textbox>
              <w:txbxContent>
                <w:p w:rsidR="00FA1935" w:rsidRPr="00CB1200" w:rsidRDefault="00FA1935" w:rsidP="00CB1200">
                  <w:pPr>
                    <w:spacing w:after="0" w:line="240" w:lineRule="auto"/>
                    <w:jc w:val="both"/>
                    <w:rPr>
                      <w:sz w:val="24"/>
                      <w:szCs w:val="24"/>
                      <w:lang w:val="fr-BE"/>
                    </w:rPr>
                  </w:pPr>
                  <w:r w:rsidRPr="00CB1200">
                    <w:rPr>
                      <w:sz w:val="24"/>
                      <w:szCs w:val="24"/>
                      <w:lang w:val="fr-BE"/>
                    </w:rPr>
                    <w:t xml:space="preserve">Les articulations inter-tarsienne distale et tarso-métatarsienne sont </w:t>
                  </w:r>
                  <w:r w:rsidR="00CB1200">
                    <w:rPr>
                      <w:sz w:val="24"/>
                      <w:szCs w:val="24"/>
                      <w:lang w:val="fr-BE"/>
                    </w:rPr>
                    <w:t>le plus</w:t>
                  </w:r>
                  <w:r w:rsidRPr="00CB1200">
                    <w:rPr>
                      <w:sz w:val="24"/>
                      <w:szCs w:val="24"/>
                      <w:lang w:val="fr-BE"/>
                    </w:rPr>
                    <w:t xml:space="preserve"> fréquemment atteintes par de l’arthropathie</w:t>
                  </w:r>
                  <w:r w:rsidR="00CB1200">
                    <w:rPr>
                      <w:sz w:val="24"/>
                      <w:szCs w:val="24"/>
                      <w:lang w:val="fr-BE"/>
                    </w:rPr>
                    <w:t xml:space="preserve">. </w:t>
                  </w:r>
                  <w:r w:rsidRPr="00CB1200">
                    <w:rPr>
                      <w:sz w:val="24"/>
                      <w:szCs w:val="24"/>
                      <w:lang w:val="fr-BE"/>
                    </w:rPr>
                    <w:t xml:space="preserve">Ici </w:t>
                  </w:r>
                  <w:r w:rsidR="00CB1200">
                    <w:rPr>
                      <w:sz w:val="24"/>
                      <w:szCs w:val="24"/>
                      <w:lang w:val="fr-BE"/>
                    </w:rPr>
                    <w:t>c’est l’</w:t>
                  </w:r>
                  <w:r w:rsidRPr="00CB1200">
                    <w:rPr>
                      <w:sz w:val="24"/>
                      <w:szCs w:val="24"/>
                      <w:lang w:val="fr-BE"/>
                    </w:rPr>
                    <w:t>inter-tarsienne distale</w:t>
                  </w:r>
                  <w:r w:rsidR="00CB1200">
                    <w:rPr>
                      <w:sz w:val="24"/>
                      <w:szCs w:val="24"/>
                      <w:lang w:val="fr-BE"/>
                    </w:rPr>
                    <w:t xml:space="preserve"> avec </w:t>
                  </w:r>
                  <w:r w:rsidRPr="00CB1200">
                    <w:rPr>
                      <w:sz w:val="24"/>
                      <w:szCs w:val="24"/>
                      <w:lang w:val="fr-BE"/>
                    </w:rPr>
                    <w:t xml:space="preserve">la ligne de cartilage </w:t>
                  </w:r>
                  <w:r w:rsidR="00CB1200">
                    <w:rPr>
                      <w:sz w:val="24"/>
                      <w:szCs w:val="24"/>
                      <w:lang w:val="fr-BE"/>
                    </w:rPr>
                    <w:t xml:space="preserve">qui </w:t>
                  </w:r>
                  <w:r w:rsidRPr="00CB1200">
                    <w:rPr>
                      <w:sz w:val="24"/>
                      <w:szCs w:val="24"/>
                      <w:lang w:val="fr-BE"/>
                    </w:rPr>
                    <w:t xml:space="preserve">n’est </w:t>
                  </w:r>
                  <w:r w:rsidR="00CB1200">
                    <w:rPr>
                      <w:sz w:val="24"/>
                      <w:szCs w:val="24"/>
                      <w:lang w:val="fr-BE"/>
                    </w:rPr>
                    <w:t xml:space="preserve">pas radio transparente. Ainsi, elle </w:t>
                  </w:r>
                  <w:r w:rsidRPr="00CB1200">
                    <w:rPr>
                      <w:sz w:val="24"/>
                      <w:szCs w:val="24"/>
                      <w:lang w:val="fr-BE"/>
                    </w:rPr>
                    <w:t>est moins visible et les marges sont très floue</w:t>
                  </w:r>
                  <w:r w:rsidR="00CB1200">
                    <w:rPr>
                      <w:sz w:val="24"/>
                      <w:szCs w:val="24"/>
                      <w:lang w:val="fr-BE"/>
                    </w:rPr>
                    <w:t>s</w:t>
                  </w:r>
                  <w:r w:rsidRPr="00CB1200">
                    <w:rPr>
                      <w:sz w:val="24"/>
                      <w:szCs w:val="24"/>
                      <w:lang w:val="fr-BE"/>
                    </w:rPr>
                    <w:t xml:space="preserve"> (ligne pas nette) car il y a</w:t>
                  </w:r>
                  <w:r w:rsidR="00CB1200">
                    <w:rPr>
                      <w:sz w:val="24"/>
                      <w:szCs w:val="24"/>
                      <w:lang w:val="fr-BE"/>
                    </w:rPr>
                    <w:t xml:space="preserve"> lyse sous-</w:t>
                  </w:r>
                  <w:r w:rsidRPr="00CB1200">
                    <w:rPr>
                      <w:sz w:val="24"/>
                      <w:szCs w:val="24"/>
                      <w:lang w:val="fr-BE"/>
                    </w:rPr>
                    <w:t>chondrale. Donc l’interface os-cartilage cartilage-os est moins nette</w:t>
                  </w:r>
                  <w:r w:rsidR="00CB1200">
                    <w:rPr>
                      <w:sz w:val="24"/>
                      <w:szCs w:val="24"/>
                      <w:lang w:val="fr-BE"/>
                    </w:rPr>
                    <w:t xml:space="preserve"> et les espaces entre les os sont diminués. </w:t>
                  </w:r>
                  <w:r w:rsidRPr="00CB1200">
                    <w:rPr>
                      <w:sz w:val="24"/>
                      <w:szCs w:val="24"/>
                      <w:lang w:val="fr-BE"/>
                    </w:rPr>
                    <w:t>Il y a</w:t>
                  </w:r>
                  <w:r w:rsidR="00CB1200">
                    <w:rPr>
                      <w:sz w:val="24"/>
                      <w:szCs w:val="24"/>
                      <w:lang w:val="fr-BE"/>
                    </w:rPr>
                    <w:t xml:space="preserve"> aussi</w:t>
                  </w:r>
                  <w:r w:rsidRPr="00CB1200">
                    <w:rPr>
                      <w:sz w:val="24"/>
                      <w:szCs w:val="24"/>
                      <w:lang w:val="fr-BE"/>
                    </w:rPr>
                    <w:t xml:space="preserve"> un aspect </w:t>
                  </w:r>
                  <w:r w:rsidR="00CB1200">
                    <w:rPr>
                      <w:sz w:val="24"/>
                      <w:szCs w:val="24"/>
                      <w:lang w:val="fr-BE"/>
                    </w:rPr>
                    <w:t>bombé de la partie dorsale</w:t>
                  </w:r>
                  <w:r w:rsidR="00D572CE">
                    <w:rPr>
                      <w:sz w:val="24"/>
                      <w:szCs w:val="24"/>
                      <w:lang w:val="fr-BE"/>
                    </w:rPr>
                    <w:t xml:space="preserve"> des os du tarse</w:t>
                  </w:r>
                  <w:r w:rsidR="00CB1200">
                    <w:rPr>
                      <w:sz w:val="24"/>
                      <w:szCs w:val="24"/>
                      <w:lang w:val="fr-BE"/>
                    </w:rPr>
                    <w:t xml:space="preserve"> dû à</w:t>
                  </w:r>
                  <w:r w:rsidRPr="00CB1200">
                    <w:rPr>
                      <w:sz w:val="24"/>
                      <w:szCs w:val="24"/>
                      <w:lang w:val="fr-BE"/>
                    </w:rPr>
                    <w:t xml:space="preserve"> un ostéophyte</w:t>
                  </w:r>
                  <w:r w:rsidR="00D572CE">
                    <w:rPr>
                      <w:sz w:val="24"/>
                      <w:szCs w:val="24"/>
                      <w:lang w:val="fr-BE"/>
                    </w:rPr>
                    <w:t xml:space="preserve"> dorsal. </w:t>
                  </w:r>
                  <w:r w:rsidRPr="00CB1200">
                    <w:rPr>
                      <w:sz w:val="24"/>
                      <w:szCs w:val="24"/>
                      <w:lang w:val="fr-BE"/>
                    </w:rPr>
                    <w:t>Il y a sclérose car tout est blanc (il n’y a plus de cartilage)</w:t>
                  </w:r>
                  <w:r w:rsidR="00D572CE">
                    <w:rPr>
                      <w:sz w:val="24"/>
                      <w:szCs w:val="24"/>
                      <w:lang w:val="fr-BE"/>
                    </w:rPr>
                    <w:t xml:space="preserve">. On n’a donc </w:t>
                  </w:r>
                  <w:r w:rsidRPr="00CB1200">
                    <w:rPr>
                      <w:sz w:val="24"/>
                      <w:szCs w:val="24"/>
                      <w:lang w:val="fr-BE"/>
                    </w:rPr>
                    <w:t>plus d’</w:t>
                  </w:r>
                  <w:r w:rsidR="00CB1200">
                    <w:rPr>
                      <w:sz w:val="24"/>
                      <w:szCs w:val="24"/>
                      <w:lang w:val="fr-BE"/>
                    </w:rPr>
                    <w:t>amortissement</w:t>
                  </w:r>
                  <w:r w:rsidR="00D572CE">
                    <w:rPr>
                      <w:sz w:val="24"/>
                      <w:szCs w:val="24"/>
                      <w:lang w:val="fr-BE"/>
                    </w:rPr>
                    <w:t xml:space="preserve"> des contraintes mécaniques</w:t>
                  </w:r>
                  <w:r w:rsidR="00CB1200">
                    <w:rPr>
                      <w:sz w:val="24"/>
                      <w:szCs w:val="24"/>
                      <w:lang w:val="fr-BE"/>
                    </w:rPr>
                    <w:t xml:space="preserve"> (os sous-chondral</w:t>
                  </w:r>
                  <w:r w:rsidRPr="00CB1200">
                    <w:rPr>
                      <w:sz w:val="24"/>
                      <w:szCs w:val="24"/>
                      <w:lang w:val="fr-BE"/>
                    </w:rPr>
                    <w:t xml:space="preserve"> prend plus de charge</w:t>
                  </w:r>
                  <w:r w:rsidR="00D572CE">
                    <w:rPr>
                      <w:sz w:val="24"/>
                      <w:szCs w:val="24"/>
                      <w:lang w:val="fr-BE"/>
                    </w:rPr>
                    <w:t xml:space="preserve"> et effectue une</w:t>
                  </w:r>
                  <w:r w:rsidRPr="00CB1200">
                    <w:rPr>
                      <w:sz w:val="24"/>
                      <w:szCs w:val="24"/>
                      <w:lang w:val="fr-BE"/>
                    </w:rPr>
                    <w:t xml:space="preserve"> réaction de défense </w:t>
                  </w:r>
                  <w:r w:rsidR="00D572CE">
                    <w:rPr>
                      <w:sz w:val="24"/>
                      <w:szCs w:val="24"/>
                      <w:lang w:val="fr-BE"/>
                    </w:rPr>
                    <w:t>en se sclérosant).</w:t>
                  </w:r>
                </w:p>
                <w:p w:rsidR="00FA1935" w:rsidRPr="002450BC" w:rsidRDefault="00FA1935">
                  <w:pPr>
                    <w:rPr>
                      <w:sz w:val="18"/>
                      <w:lang w:val="fr-BE"/>
                    </w:rPr>
                  </w:pPr>
                </w:p>
              </w:txbxContent>
            </v:textbox>
          </v:shape>
        </w:pict>
      </w: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CB1200" w:rsidP="00655130">
      <w:pPr>
        <w:spacing w:after="0" w:line="240" w:lineRule="auto"/>
        <w:jc w:val="both"/>
        <w:rPr>
          <w:lang w:val="fr-BE" w:eastAsia="fr-BE"/>
        </w:rPr>
      </w:pPr>
    </w:p>
    <w:p w:rsidR="00CB1200" w:rsidRDefault="000D347F" w:rsidP="00655130">
      <w:pPr>
        <w:spacing w:after="0" w:line="240" w:lineRule="auto"/>
        <w:jc w:val="both"/>
        <w:rPr>
          <w:lang w:val="fr-BE" w:eastAsia="fr-BE"/>
        </w:rPr>
      </w:pPr>
      <w:r>
        <w:rPr>
          <w:noProof/>
          <w:lang w:val="fr-BE" w:eastAsia="fr-BE"/>
        </w:rPr>
        <w:pict>
          <v:shape id="_x0000_s1128" type="#_x0000_t202" style="position:absolute;left:0;text-align:left;margin-left:199.15pt;margin-top:10.5pt;width:314.15pt;height:207.85pt;z-index:251799552" stroked="f">
            <v:textbox>
              <w:txbxContent>
                <w:p w:rsidR="00FA1935" w:rsidRPr="00D572CE" w:rsidRDefault="00D572CE" w:rsidP="00D572CE">
                  <w:pPr>
                    <w:spacing w:after="0" w:line="240" w:lineRule="auto"/>
                    <w:jc w:val="both"/>
                    <w:rPr>
                      <w:sz w:val="24"/>
                      <w:szCs w:val="24"/>
                      <w:lang w:val="fr-BE"/>
                    </w:rPr>
                  </w:pPr>
                  <w:r>
                    <w:rPr>
                      <w:sz w:val="24"/>
                      <w:szCs w:val="24"/>
                      <w:lang w:val="fr-BE"/>
                    </w:rPr>
                    <w:t>A gauche on voit une attente que l’inter-</w:t>
                  </w:r>
                  <w:r w:rsidR="00FA1935" w:rsidRPr="00D572CE">
                    <w:rPr>
                      <w:sz w:val="24"/>
                      <w:szCs w:val="24"/>
                      <w:lang w:val="fr-BE"/>
                    </w:rPr>
                    <w:t>tarsienne prox</w:t>
                  </w:r>
                  <w:r>
                    <w:rPr>
                      <w:sz w:val="24"/>
                      <w:szCs w:val="24"/>
                      <w:lang w:val="fr-BE"/>
                    </w:rPr>
                    <w:t>imale</w:t>
                  </w:r>
                  <w:r w:rsidR="00FA1935" w:rsidRPr="00D572CE">
                    <w:rPr>
                      <w:sz w:val="24"/>
                      <w:szCs w:val="24"/>
                      <w:lang w:val="fr-BE"/>
                    </w:rPr>
                    <w:t xml:space="preserve"> (</w:t>
                  </w:r>
                  <w:r>
                    <w:rPr>
                      <w:sz w:val="24"/>
                      <w:szCs w:val="24"/>
                      <w:lang w:val="fr-BE"/>
                    </w:rPr>
                    <w:t xml:space="preserve">rare) avec un </w:t>
                  </w:r>
                  <w:r w:rsidR="00FA1935" w:rsidRPr="00D572CE">
                    <w:rPr>
                      <w:sz w:val="24"/>
                      <w:szCs w:val="24"/>
                      <w:lang w:val="fr-BE"/>
                    </w:rPr>
                    <w:t>gonflement articulaire</w:t>
                  </w:r>
                  <w:r>
                    <w:rPr>
                      <w:sz w:val="24"/>
                      <w:szCs w:val="24"/>
                      <w:lang w:val="fr-BE"/>
                    </w:rPr>
                    <w:t>.</w:t>
                  </w:r>
                  <w:r w:rsidR="000D347F">
                    <w:rPr>
                      <w:sz w:val="24"/>
                      <w:szCs w:val="24"/>
                      <w:lang w:val="fr-BE"/>
                    </w:rPr>
                    <w:t xml:space="preserve"> </w:t>
                  </w:r>
                  <w:r>
                    <w:rPr>
                      <w:sz w:val="24"/>
                      <w:szCs w:val="24"/>
                      <w:lang w:val="fr-BE"/>
                    </w:rPr>
                    <w:t>A droite c’est la talo-calcané</w:t>
                  </w:r>
                  <w:r w:rsidR="00FA1935" w:rsidRPr="00D572CE">
                    <w:rPr>
                      <w:sz w:val="24"/>
                      <w:szCs w:val="24"/>
                      <w:lang w:val="fr-BE"/>
                    </w:rPr>
                    <w:t>enne (rare)</w:t>
                  </w:r>
                  <w:r>
                    <w:rPr>
                      <w:sz w:val="24"/>
                      <w:szCs w:val="24"/>
                      <w:lang w:val="fr-BE"/>
                    </w:rPr>
                    <w:t xml:space="preserve"> qui est touchée. Vela est v</w:t>
                  </w:r>
                  <w:r w:rsidR="00FA1935" w:rsidRPr="00D572CE">
                    <w:rPr>
                      <w:sz w:val="24"/>
                      <w:szCs w:val="24"/>
                      <w:lang w:val="fr-BE"/>
                    </w:rPr>
                    <w:t>isible car il y a</w:t>
                  </w:r>
                  <w:r>
                    <w:rPr>
                      <w:sz w:val="24"/>
                      <w:szCs w:val="24"/>
                      <w:lang w:val="fr-BE"/>
                    </w:rPr>
                    <w:t xml:space="preserve"> lyse sous-</w:t>
                  </w:r>
                  <w:r w:rsidR="00FA1935" w:rsidRPr="00D572CE">
                    <w:rPr>
                      <w:sz w:val="24"/>
                      <w:szCs w:val="24"/>
                      <w:lang w:val="fr-BE"/>
                    </w:rPr>
                    <w:t xml:space="preserve">chondrale </w:t>
                  </w:r>
                  <w:r>
                    <w:rPr>
                      <w:sz w:val="24"/>
                      <w:szCs w:val="24"/>
                      <w:lang w:val="fr-BE"/>
                    </w:rPr>
                    <w:t>avec une radio-transparence augmentée, donnant</w:t>
                  </w:r>
                  <w:r w:rsidR="00FA1935" w:rsidRPr="00D572CE">
                    <w:rPr>
                      <w:sz w:val="24"/>
                      <w:szCs w:val="24"/>
                      <w:lang w:val="fr-BE"/>
                    </w:rPr>
                    <w:t xml:space="preserve"> un élargissement de la zone articulaire car l’os est rongé</w:t>
                  </w:r>
                </w:p>
                <w:p w:rsidR="00FA1935" w:rsidRPr="00D572CE" w:rsidRDefault="00D572CE" w:rsidP="00D572CE">
                  <w:pPr>
                    <w:spacing w:after="0" w:line="240" w:lineRule="auto"/>
                    <w:jc w:val="both"/>
                    <w:rPr>
                      <w:sz w:val="24"/>
                      <w:szCs w:val="24"/>
                      <w:lang w:val="fr-BE"/>
                    </w:rPr>
                  </w:pPr>
                  <w:r>
                    <w:rPr>
                      <w:sz w:val="24"/>
                      <w:szCs w:val="24"/>
                      <w:lang w:val="fr-BE"/>
                    </w:rPr>
                    <w:t>Ces articulations</w:t>
                  </w:r>
                  <w:r w:rsidR="00FA1935" w:rsidRPr="00D572CE">
                    <w:rPr>
                      <w:sz w:val="24"/>
                      <w:szCs w:val="24"/>
                      <w:lang w:val="fr-BE"/>
                    </w:rPr>
                    <w:t xml:space="preserve"> communiquent </w:t>
                  </w:r>
                  <w:r>
                    <w:rPr>
                      <w:sz w:val="24"/>
                      <w:szCs w:val="24"/>
                      <w:lang w:val="fr-BE"/>
                    </w:rPr>
                    <w:t>toutes</w:t>
                  </w:r>
                  <w:r w:rsidR="00FA1935" w:rsidRPr="00D572CE">
                    <w:rPr>
                      <w:sz w:val="24"/>
                      <w:szCs w:val="24"/>
                      <w:lang w:val="fr-BE"/>
                    </w:rPr>
                    <w:t xml:space="preserve"> les 2 avec l’articulation tibio-tarsienne</w:t>
                  </w:r>
                  <w:r>
                    <w:rPr>
                      <w:sz w:val="24"/>
                      <w:szCs w:val="24"/>
                      <w:lang w:val="fr-BE"/>
                    </w:rPr>
                    <w:t xml:space="preserve"> donc ce genre de problème cause un</w:t>
                  </w:r>
                  <w:r w:rsidR="00FA1935" w:rsidRPr="00D572CE">
                    <w:rPr>
                      <w:sz w:val="24"/>
                      <w:szCs w:val="24"/>
                      <w:lang w:val="fr-BE"/>
                    </w:rPr>
                    <w:t xml:space="preserve"> gonflement</w:t>
                  </w:r>
                  <w:r>
                    <w:rPr>
                      <w:sz w:val="24"/>
                      <w:szCs w:val="24"/>
                      <w:lang w:val="fr-BE"/>
                    </w:rPr>
                    <w:t xml:space="preserve"> de la fontaine du jarret.</w:t>
                  </w:r>
                </w:p>
                <w:p w:rsidR="00FA1935" w:rsidRPr="00D572CE" w:rsidRDefault="00D572CE" w:rsidP="00D572CE">
                  <w:pPr>
                    <w:spacing w:after="0" w:line="240" w:lineRule="auto"/>
                    <w:jc w:val="both"/>
                    <w:rPr>
                      <w:sz w:val="24"/>
                      <w:szCs w:val="24"/>
                      <w:lang w:val="fr-BE"/>
                    </w:rPr>
                  </w:pPr>
                  <w:r>
                    <w:rPr>
                      <w:sz w:val="24"/>
                      <w:szCs w:val="24"/>
                      <w:lang w:val="fr-BE"/>
                    </w:rPr>
                    <w:t xml:space="preserve">Comme l’atteinte est </w:t>
                  </w:r>
                  <w:r w:rsidR="00FA1935" w:rsidRPr="00D572CE">
                    <w:rPr>
                      <w:sz w:val="24"/>
                      <w:szCs w:val="24"/>
                      <w:lang w:val="fr-BE"/>
                    </w:rPr>
                    <w:t>caractérisée par</w:t>
                  </w:r>
                  <w:r>
                    <w:rPr>
                      <w:sz w:val="24"/>
                      <w:szCs w:val="24"/>
                      <w:lang w:val="fr-BE"/>
                    </w:rPr>
                    <w:t xml:space="preserve"> la</w:t>
                  </w:r>
                  <w:r w:rsidR="00FA1935" w:rsidRPr="00D572CE">
                    <w:rPr>
                      <w:sz w:val="24"/>
                      <w:szCs w:val="24"/>
                      <w:lang w:val="fr-BE"/>
                    </w:rPr>
                    <w:t xml:space="preserve"> lyse</w:t>
                  </w:r>
                  <w:r>
                    <w:rPr>
                      <w:sz w:val="24"/>
                      <w:szCs w:val="24"/>
                      <w:lang w:val="fr-BE"/>
                    </w:rPr>
                    <w:t xml:space="preserve"> elle est</w:t>
                  </w:r>
                  <w:r w:rsidR="00FA1935" w:rsidRPr="00D572CE">
                    <w:rPr>
                      <w:sz w:val="24"/>
                      <w:szCs w:val="24"/>
                      <w:lang w:val="fr-BE"/>
                    </w:rPr>
                    <w:t xml:space="preserve"> plus significativ</w:t>
                  </w:r>
                  <w:r>
                    <w:rPr>
                      <w:sz w:val="24"/>
                      <w:szCs w:val="24"/>
                      <w:lang w:val="fr-BE"/>
                    </w:rPr>
                    <w:t>e cliniquement que les autres. En effet q</w:t>
                  </w:r>
                  <w:r w:rsidR="00FA1935" w:rsidRPr="00D572CE">
                    <w:rPr>
                      <w:sz w:val="24"/>
                      <w:szCs w:val="24"/>
                      <w:lang w:val="fr-BE"/>
                    </w:rPr>
                    <w:t xml:space="preserve">uand </w:t>
                  </w:r>
                  <w:r>
                    <w:rPr>
                      <w:sz w:val="24"/>
                      <w:szCs w:val="24"/>
                      <w:lang w:val="fr-BE"/>
                    </w:rPr>
                    <w:t>il y</w:t>
                  </w:r>
                  <w:r w:rsidR="000D347F">
                    <w:rPr>
                      <w:sz w:val="24"/>
                      <w:szCs w:val="24"/>
                      <w:lang w:val="fr-BE"/>
                    </w:rPr>
                    <w:t xml:space="preserve"> </w:t>
                  </w:r>
                  <w:r>
                    <w:rPr>
                      <w:sz w:val="24"/>
                      <w:szCs w:val="24"/>
                      <w:lang w:val="fr-BE"/>
                    </w:rPr>
                    <w:t xml:space="preserve">a </w:t>
                  </w:r>
                  <w:r w:rsidR="00FA1935" w:rsidRPr="00D572CE">
                    <w:rPr>
                      <w:sz w:val="24"/>
                      <w:szCs w:val="24"/>
                      <w:lang w:val="fr-BE"/>
                    </w:rPr>
                    <w:t>lyse sous-chondrale</w:t>
                  </w:r>
                  <w:r>
                    <w:rPr>
                      <w:sz w:val="24"/>
                      <w:szCs w:val="24"/>
                      <w:lang w:val="fr-BE"/>
                    </w:rPr>
                    <w:t xml:space="preserve"> cela est</w:t>
                  </w:r>
                  <w:r w:rsidR="00FA1935" w:rsidRPr="00D572CE">
                    <w:rPr>
                      <w:sz w:val="24"/>
                      <w:szCs w:val="24"/>
                      <w:lang w:val="fr-BE"/>
                    </w:rPr>
                    <w:t xml:space="preserve"> pratiquement </w:t>
                  </w:r>
                  <w:r>
                    <w:rPr>
                      <w:sz w:val="24"/>
                      <w:szCs w:val="24"/>
                      <w:lang w:val="fr-BE"/>
                    </w:rPr>
                    <w:t>toujours</w:t>
                  </w:r>
                  <w:r w:rsidR="000D347F">
                    <w:rPr>
                      <w:sz w:val="24"/>
                      <w:szCs w:val="24"/>
                      <w:lang w:val="fr-BE"/>
                    </w:rPr>
                    <w:t xml:space="preserve"> douloureux donc l’animal boite d’emblée.</w:t>
                  </w:r>
                  <w:r w:rsidR="00FA1935" w:rsidRPr="00D572CE">
                    <w:rPr>
                      <w:sz w:val="24"/>
                      <w:szCs w:val="24"/>
                      <w:lang w:val="fr-BE"/>
                    </w:rPr>
                    <w:t xml:space="preserve"> </w:t>
                  </w:r>
                </w:p>
                <w:p w:rsidR="00FA1935" w:rsidRDefault="00FA1935"/>
              </w:txbxContent>
            </v:textbox>
          </v:shape>
        </w:pict>
      </w:r>
    </w:p>
    <w:p w:rsidR="00CB1200" w:rsidRDefault="00D572CE" w:rsidP="00655130">
      <w:pPr>
        <w:spacing w:after="0" w:line="240" w:lineRule="auto"/>
        <w:jc w:val="both"/>
        <w:rPr>
          <w:lang w:val="fr-BE" w:eastAsia="fr-BE"/>
        </w:rPr>
      </w:pPr>
      <w:r>
        <w:rPr>
          <w:noProof/>
          <w:lang w:val="fr-BE" w:eastAsia="fr-BE"/>
        </w:rPr>
        <w:drawing>
          <wp:anchor distT="0" distB="0" distL="114300" distR="114300" simplePos="0" relativeHeight="251898880" behindDoc="0" locked="0" layoutInCell="1" allowOverlap="1">
            <wp:simplePos x="0" y="0"/>
            <wp:positionH relativeFrom="column">
              <wp:posOffset>-615315</wp:posOffset>
            </wp:positionH>
            <wp:positionV relativeFrom="paragraph">
              <wp:posOffset>59055</wp:posOffset>
            </wp:positionV>
            <wp:extent cx="3151505" cy="2433320"/>
            <wp:effectExtent l="19050" t="0" r="0" b="0"/>
            <wp:wrapSquare wrapText="bothSides"/>
            <wp:docPr id="6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srcRect/>
                    <a:stretch>
                      <a:fillRect/>
                    </a:stretch>
                  </pic:blipFill>
                  <pic:spPr bwMode="auto">
                    <a:xfrm>
                      <a:off x="0" y="0"/>
                      <a:ext cx="3151505" cy="2433320"/>
                    </a:xfrm>
                    <a:prstGeom prst="rect">
                      <a:avLst/>
                    </a:prstGeom>
                    <a:noFill/>
                    <a:ln w="9525">
                      <a:noFill/>
                      <a:miter lim="800000"/>
                      <a:headEnd/>
                      <a:tailEnd/>
                    </a:ln>
                  </pic:spPr>
                </pic:pic>
              </a:graphicData>
            </a:graphic>
          </wp:anchor>
        </w:drawing>
      </w:r>
    </w:p>
    <w:p w:rsidR="002450BC" w:rsidRDefault="0029355F" w:rsidP="00655130">
      <w:pPr>
        <w:tabs>
          <w:tab w:val="left" w:pos="3859"/>
        </w:tabs>
        <w:spacing w:after="0" w:line="240" w:lineRule="auto"/>
        <w:jc w:val="both"/>
        <w:rPr>
          <w:lang w:val="fr-BE" w:eastAsia="fr-BE"/>
        </w:rPr>
      </w:pPr>
      <w:r>
        <w:rPr>
          <w:lang w:val="fr-BE" w:eastAsia="fr-BE"/>
        </w:rPr>
        <w:tab/>
      </w:r>
    </w:p>
    <w:p w:rsidR="0029355F" w:rsidRDefault="0029355F" w:rsidP="00655130">
      <w:pPr>
        <w:tabs>
          <w:tab w:val="left" w:pos="3859"/>
        </w:tabs>
        <w:spacing w:after="0" w:line="240" w:lineRule="auto"/>
        <w:jc w:val="both"/>
        <w:rPr>
          <w:lang w:val="fr-BE" w:eastAsia="fr-BE"/>
        </w:rPr>
      </w:pPr>
    </w:p>
    <w:p w:rsidR="0029355F" w:rsidRDefault="0029355F"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FF083C" w:rsidP="00655130">
      <w:pPr>
        <w:tabs>
          <w:tab w:val="left" w:pos="3859"/>
        </w:tabs>
        <w:spacing w:after="0" w:line="240" w:lineRule="auto"/>
        <w:jc w:val="both"/>
        <w:rPr>
          <w:lang w:val="fr-BE" w:eastAsia="fr-BE"/>
        </w:rPr>
      </w:pPr>
      <w:r w:rsidRPr="00FF083C">
        <w:rPr>
          <w:noProof/>
          <w:sz w:val="24"/>
          <w:szCs w:val="24"/>
          <w:lang w:eastAsia="fr-BE"/>
        </w:rPr>
        <w:pict>
          <v:shape id="_x0000_s1179" type="#_x0000_t202" style="position:absolute;left:0;text-align:left;margin-left:124.6pt;margin-top:3.15pt;width:180pt;height:101.65pt;z-index:251901952;mso-width-relative:margin;mso-height-relative:margin" filled="f" stroked="f">
            <v:textbox>
              <w:txbxContent>
                <w:p w:rsidR="00FF083C" w:rsidRDefault="00FF083C" w:rsidP="00C649F2">
                  <w:pPr>
                    <w:pStyle w:val="Default"/>
                    <w:jc w:val="both"/>
                    <w:rPr>
                      <w:sz w:val="18"/>
                      <w:szCs w:val="18"/>
                    </w:rPr>
                  </w:pPr>
                  <w:r>
                    <w:rPr>
                      <w:sz w:val="18"/>
                      <w:szCs w:val="18"/>
                    </w:rPr>
                    <w:t xml:space="preserve">A Gauche (haut) : Condyle M avec changement de courbure (il n’est plus concave pour arriver au plateau tibial) </w:t>
                  </w:r>
                </w:p>
                <w:p w:rsidR="00FF083C" w:rsidRDefault="00FF083C" w:rsidP="00C649F2">
                  <w:pPr>
                    <w:pStyle w:val="Default"/>
                    <w:jc w:val="both"/>
                    <w:rPr>
                      <w:sz w:val="18"/>
                      <w:szCs w:val="18"/>
                    </w:rPr>
                  </w:pPr>
                  <w:r>
                    <w:rPr>
                      <w:sz w:val="18"/>
                      <w:szCs w:val="18"/>
                    </w:rPr>
                    <w:t>Au milieu : Lésion sévère</w:t>
                  </w:r>
                  <w:r>
                    <w:rPr>
                      <w:rFonts w:ascii="Wingdings" w:hAnsi="Wingdings" w:cs="Wingdings"/>
                      <w:sz w:val="18"/>
                      <w:szCs w:val="18"/>
                    </w:rPr>
                    <w:t></w:t>
                  </w:r>
                  <w:r>
                    <w:rPr>
                      <w:rFonts w:ascii="Wingdings" w:hAnsi="Wingdings" w:cs="Wingdings"/>
                      <w:sz w:val="18"/>
                      <w:szCs w:val="18"/>
                    </w:rPr>
                    <w:t></w:t>
                  </w:r>
                  <w:r>
                    <w:rPr>
                      <w:sz w:val="18"/>
                      <w:szCs w:val="18"/>
                    </w:rPr>
                    <w:t xml:space="preserve">vieux cheval avec grosse boiterie </w:t>
                  </w:r>
                </w:p>
                <w:p w:rsidR="00C649F2" w:rsidRDefault="00C649F2" w:rsidP="00C649F2">
                  <w:pPr>
                    <w:pStyle w:val="Default"/>
                    <w:jc w:val="both"/>
                    <w:rPr>
                      <w:sz w:val="18"/>
                      <w:szCs w:val="18"/>
                    </w:rPr>
                  </w:pPr>
                </w:p>
                <w:p w:rsidR="00C649F2" w:rsidRDefault="00C649F2" w:rsidP="00C649F2">
                  <w:pPr>
                    <w:spacing w:after="0" w:line="240" w:lineRule="auto"/>
                    <w:jc w:val="both"/>
                    <w:rPr>
                      <w:b/>
                      <w:color w:val="FF0000"/>
                      <w:sz w:val="16"/>
                      <w:szCs w:val="16"/>
                      <w:lang w:val="fr-BE"/>
                    </w:rPr>
                  </w:pPr>
                  <w:r w:rsidRPr="00C649F2">
                    <w:rPr>
                      <w:b/>
                      <w:color w:val="FF0000"/>
                      <w:sz w:val="16"/>
                      <w:szCs w:val="16"/>
                      <w:lang w:val="fr-BE"/>
                    </w:rPr>
                    <w:t xml:space="preserve">                               Ostéophyte énorme</w:t>
                  </w:r>
                  <w:r>
                    <w:rPr>
                      <w:b/>
                      <w:color w:val="FF0000"/>
                      <w:sz w:val="16"/>
                      <w:szCs w:val="16"/>
                      <w:lang w:val="fr-BE"/>
                    </w:rPr>
                    <w:t xml:space="preserve"> avec </w:t>
                  </w:r>
                </w:p>
                <w:p w:rsidR="00FF083C" w:rsidRPr="00C649F2" w:rsidRDefault="00C649F2" w:rsidP="00C649F2">
                  <w:pPr>
                    <w:spacing w:after="0" w:line="240" w:lineRule="auto"/>
                    <w:jc w:val="both"/>
                    <w:rPr>
                      <w:b/>
                      <w:color w:val="FF0000"/>
                      <w:sz w:val="16"/>
                      <w:szCs w:val="16"/>
                      <w:lang w:val="fr-BE"/>
                    </w:rPr>
                  </w:pPr>
                  <w:r>
                    <w:rPr>
                      <w:b/>
                      <w:color w:val="FF0000"/>
                      <w:sz w:val="16"/>
                      <w:szCs w:val="16"/>
                      <w:lang w:val="fr-BE"/>
                    </w:rPr>
                    <w:t xml:space="preserve">                               Calcification à gauche</w:t>
                  </w:r>
                </w:p>
                <w:p w:rsidR="00C649F2" w:rsidRPr="00C649F2" w:rsidRDefault="00C649F2" w:rsidP="003D19F9">
                  <w:pPr>
                    <w:jc w:val="both"/>
                    <w:rPr>
                      <w:sz w:val="16"/>
                      <w:szCs w:val="16"/>
                      <w:lang w:val="fr-BE"/>
                    </w:rPr>
                  </w:pPr>
                  <w:r>
                    <w:rPr>
                      <w:sz w:val="16"/>
                      <w:szCs w:val="16"/>
                      <w:lang w:val="fr-BE"/>
                    </w:rPr>
                    <w:t xml:space="preserve"> </w:t>
                  </w:r>
                </w:p>
                <w:p w:rsidR="00C649F2" w:rsidRPr="00FF083C" w:rsidRDefault="00C649F2" w:rsidP="003D19F9">
                  <w:pPr>
                    <w:jc w:val="both"/>
                    <w:rPr>
                      <w:sz w:val="20"/>
                      <w:szCs w:val="20"/>
                      <w:lang w:val="fr-BE"/>
                    </w:rPr>
                  </w:pPr>
                  <w:r>
                    <w:rPr>
                      <w:sz w:val="20"/>
                      <w:szCs w:val="20"/>
                      <w:lang w:val="fr-BE"/>
                    </w:rPr>
                    <w:t xml:space="preserve">            </w:t>
                  </w:r>
                </w:p>
              </w:txbxContent>
            </v:textbox>
          </v:shape>
        </w:pict>
      </w:r>
      <w:r>
        <w:rPr>
          <w:noProof/>
          <w:lang w:val="fr-BE" w:eastAsia="fr-BE"/>
        </w:rPr>
        <w:pict>
          <v:shape id="_x0000_s1129" type="#_x0000_t202" style="position:absolute;left:0;text-align:left;margin-left:-274.05pt;margin-top:10.7pt;width:304pt;height:277.45pt;z-index:251801600" stroked="f">
            <v:textbox style="mso-next-textbox:#_x0000_s1129">
              <w:txbxContent>
                <w:p w:rsidR="007C49FF" w:rsidRPr="007C49FF" w:rsidRDefault="007C49FF" w:rsidP="007C49FF">
                  <w:pPr>
                    <w:spacing w:after="0" w:line="240" w:lineRule="auto"/>
                    <w:jc w:val="both"/>
                    <w:rPr>
                      <w:sz w:val="24"/>
                      <w:szCs w:val="24"/>
                      <w:lang w:val="fr-BE"/>
                    </w:rPr>
                  </w:pPr>
                  <w:r>
                    <w:rPr>
                      <w:sz w:val="24"/>
                      <w:szCs w:val="24"/>
                      <w:lang w:val="fr-BE"/>
                    </w:rPr>
                    <w:t>Lors d’o</w:t>
                  </w:r>
                  <w:r w:rsidR="00FA1935" w:rsidRPr="007C49FF">
                    <w:rPr>
                      <w:sz w:val="24"/>
                      <w:szCs w:val="24"/>
                      <w:lang w:val="fr-BE"/>
                    </w:rPr>
                    <w:t xml:space="preserve">stéophyte du grasset les espaces articulaires sont </w:t>
                  </w:r>
                  <w:r>
                    <w:rPr>
                      <w:sz w:val="24"/>
                      <w:szCs w:val="24"/>
                      <w:lang w:val="fr-BE"/>
                    </w:rPr>
                    <w:t>plus</w:t>
                  </w:r>
                  <w:r w:rsidR="00FA1935" w:rsidRPr="007C49FF">
                    <w:rPr>
                      <w:sz w:val="24"/>
                      <w:szCs w:val="24"/>
                      <w:lang w:val="fr-BE"/>
                    </w:rPr>
                    <w:t xml:space="preserve"> volumineux </w:t>
                  </w:r>
                  <w:r>
                    <w:rPr>
                      <w:sz w:val="24"/>
                      <w:szCs w:val="24"/>
                      <w:lang w:val="fr-BE"/>
                    </w:rPr>
                    <w:t>parce que la</w:t>
                  </w:r>
                  <w:r w:rsidR="00FA1935" w:rsidRPr="007C49FF">
                    <w:rPr>
                      <w:sz w:val="24"/>
                      <w:szCs w:val="24"/>
                      <w:lang w:val="fr-BE"/>
                    </w:rPr>
                    <w:t xml:space="preserve"> partie osseuse est </w:t>
                  </w:r>
                  <w:r>
                    <w:rPr>
                      <w:sz w:val="24"/>
                      <w:szCs w:val="24"/>
                      <w:lang w:val="fr-BE"/>
                    </w:rPr>
                    <w:t>plus</w:t>
                  </w:r>
                  <w:r w:rsidR="00FA1935" w:rsidRPr="007C49FF">
                    <w:rPr>
                      <w:sz w:val="24"/>
                      <w:szCs w:val="24"/>
                      <w:lang w:val="fr-BE"/>
                    </w:rPr>
                    <w:t xml:space="preserve"> importante</w:t>
                  </w:r>
                  <w:r>
                    <w:rPr>
                      <w:sz w:val="24"/>
                      <w:szCs w:val="24"/>
                      <w:lang w:val="fr-BE"/>
                    </w:rPr>
                    <w:t xml:space="preserve">. Ils sont aussi plus douloureux. </w:t>
                  </w:r>
                  <w:r w:rsidR="00FA1935" w:rsidRPr="007C49FF">
                    <w:rPr>
                      <w:sz w:val="24"/>
                      <w:szCs w:val="24"/>
                      <w:lang w:val="fr-BE"/>
                    </w:rPr>
                    <w:t>Ça se voit sur</w:t>
                  </w:r>
                  <w:r>
                    <w:rPr>
                      <w:sz w:val="24"/>
                      <w:szCs w:val="24"/>
                      <w:lang w:val="fr-BE"/>
                    </w:rPr>
                    <w:t xml:space="preserve"> l’articulation fémoro-tibiale médiale plus que sur la fémoro-tibiale latérale</w:t>
                  </w:r>
                  <w:r w:rsidR="00FA1935" w:rsidRPr="007C49FF">
                    <w:rPr>
                      <w:sz w:val="24"/>
                      <w:szCs w:val="24"/>
                      <w:lang w:val="fr-BE"/>
                    </w:rPr>
                    <w:t xml:space="preserve"> </w:t>
                  </w:r>
                  <w:r>
                    <w:rPr>
                      <w:sz w:val="24"/>
                      <w:szCs w:val="24"/>
                      <w:lang w:val="fr-BE"/>
                    </w:rPr>
                    <w:t>parce que c’est la médiale</w:t>
                  </w:r>
                  <w:r w:rsidR="00FA1935" w:rsidRPr="007C49FF">
                    <w:rPr>
                      <w:sz w:val="24"/>
                      <w:szCs w:val="24"/>
                      <w:lang w:val="fr-BE"/>
                    </w:rPr>
                    <w:t xml:space="preserve"> qui </w:t>
                  </w:r>
                  <w:r>
                    <w:rPr>
                      <w:sz w:val="24"/>
                      <w:szCs w:val="24"/>
                      <w:lang w:val="fr-BE"/>
                    </w:rPr>
                    <w:t>subit le plus</w:t>
                  </w:r>
                  <w:r w:rsidR="00FA1935" w:rsidRPr="007C49FF">
                    <w:rPr>
                      <w:sz w:val="24"/>
                      <w:szCs w:val="24"/>
                      <w:lang w:val="fr-BE"/>
                    </w:rPr>
                    <w:t xml:space="preserve"> de charges</w:t>
                  </w:r>
                  <w:r>
                    <w:rPr>
                      <w:sz w:val="24"/>
                      <w:szCs w:val="24"/>
                      <w:lang w:val="fr-BE"/>
                    </w:rPr>
                    <w:t>. Quand on a des lésions non-traumatiques, à cause d’un effort par exemple, on aura toujours des lésions en partie médiale du grasset et non en partie latérale. Les ostéophytes seront en fait visibles lors de l’athrose.</w:t>
                  </w:r>
                </w:p>
                <w:p w:rsidR="00FA1935" w:rsidRPr="007C49FF" w:rsidRDefault="007C49FF" w:rsidP="007C49FF">
                  <w:pPr>
                    <w:spacing w:after="0" w:line="240" w:lineRule="auto"/>
                    <w:jc w:val="both"/>
                    <w:rPr>
                      <w:sz w:val="24"/>
                      <w:szCs w:val="24"/>
                      <w:lang w:val="fr-BE"/>
                    </w:rPr>
                  </w:pPr>
                  <w:r>
                    <w:rPr>
                      <w:sz w:val="24"/>
                      <w:szCs w:val="24"/>
                      <w:lang w:val="fr-BE"/>
                    </w:rPr>
                    <w:t>On peut aussi voir des o</w:t>
                  </w:r>
                  <w:r w:rsidR="00FA1935" w:rsidRPr="007C49FF">
                    <w:rPr>
                      <w:sz w:val="24"/>
                      <w:szCs w:val="24"/>
                      <w:lang w:val="fr-BE"/>
                    </w:rPr>
                    <w:t>st</w:t>
                  </w:r>
                  <w:r>
                    <w:rPr>
                      <w:sz w:val="24"/>
                      <w:szCs w:val="24"/>
                      <w:lang w:val="fr-BE"/>
                    </w:rPr>
                    <w:t>é</w:t>
                  </w:r>
                  <w:r w:rsidR="00FA1935" w:rsidRPr="007C49FF">
                    <w:rPr>
                      <w:sz w:val="24"/>
                      <w:szCs w:val="24"/>
                      <w:lang w:val="fr-BE"/>
                    </w:rPr>
                    <w:t xml:space="preserve">ophytes sur </w:t>
                  </w:r>
                  <w:r>
                    <w:rPr>
                      <w:sz w:val="24"/>
                      <w:szCs w:val="24"/>
                      <w:lang w:val="fr-BE"/>
                    </w:rPr>
                    <w:t xml:space="preserve">la </w:t>
                  </w:r>
                  <w:r w:rsidR="00FA1935" w:rsidRPr="007C49FF">
                    <w:rPr>
                      <w:sz w:val="24"/>
                      <w:szCs w:val="24"/>
                      <w:lang w:val="fr-BE"/>
                    </w:rPr>
                    <w:t>marge distale du fémur et sur le plateau tibial (sur plateau</w:t>
                  </w:r>
                  <w:r>
                    <w:rPr>
                      <w:sz w:val="24"/>
                      <w:szCs w:val="24"/>
                      <w:lang w:val="fr-BE"/>
                    </w:rPr>
                    <w:t xml:space="preserve"> il est </w:t>
                  </w:r>
                  <w:r w:rsidR="00FA1935" w:rsidRPr="007C49FF">
                    <w:rPr>
                      <w:sz w:val="24"/>
                      <w:szCs w:val="24"/>
                      <w:lang w:val="fr-BE"/>
                    </w:rPr>
                    <w:t>diff</w:t>
                  </w:r>
                  <w:r>
                    <w:rPr>
                      <w:sz w:val="24"/>
                      <w:szCs w:val="24"/>
                      <w:lang w:val="fr-BE"/>
                    </w:rPr>
                    <w:t>i</w:t>
                  </w:r>
                  <w:r w:rsidR="00FA1935" w:rsidRPr="007C49FF">
                    <w:rPr>
                      <w:sz w:val="24"/>
                      <w:szCs w:val="24"/>
                      <w:lang w:val="fr-BE"/>
                    </w:rPr>
                    <w:t>cile de dire si ostéophyte ou si radio un peu en rotation</w:t>
                  </w:r>
                  <w:r>
                    <w:rPr>
                      <w:sz w:val="24"/>
                      <w:szCs w:val="24"/>
                      <w:lang w:val="fr-BE"/>
                    </w:rPr>
                    <w:t xml:space="preserve"> ; en effet, la forme du plateau tibial varie selon l’incidence). C’est bien plus facile à voir sur </w:t>
                  </w:r>
                  <w:r w:rsidR="00FF083C">
                    <w:rPr>
                      <w:sz w:val="24"/>
                      <w:szCs w:val="24"/>
                      <w:lang w:val="fr-BE"/>
                    </w:rPr>
                    <w:t>le condyle du fémur car à chaque fois qu’on a un changement de la courbure (quand il ne continue pas directement pour aller à l’épicondyle), c’est qu’on a un ostéophyte.</w:t>
                  </w:r>
                </w:p>
                <w:p w:rsidR="00FA1935" w:rsidRPr="007C49FF" w:rsidRDefault="00FA1935" w:rsidP="007C49FF">
                  <w:pPr>
                    <w:spacing w:after="0" w:line="240" w:lineRule="auto"/>
                    <w:jc w:val="both"/>
                    <w:rPr>
                      <w:sz w:val="24"/>
                      <w:szCs w:val="24"/>
                    </w:rPr>
                  </w:pPr>
                </w:p>
              </w:txbxContent>
            </v:textbox>
          </v:shape>
        </w:pict>
      </w:r>
    </w:p>
    <w:p w:rsidR="00D572CE" w:rsidRDefault="00FF083C" w:rsidP="00655130">
      <w:pPr>
        <w:tabs>
          <w:tab w:val="left" w:pos="3859"/>
        </w:tabs>
        <w:spacing w:after="0" w:line="240" w:lineRule="auto"/>
        <w:jc w:val="both"/>
        <w:rPr>
          <w:lang w:val="fr-BE" w:eastAsia="fr-BE"/>
        </w:rPr>
      </w:pPr>
      <w:r>
        <w:rPr>
          <w:noProof/>
          <w:lang w:val="fr-BE" w:eastAsia="fr-BE"/>
        </w:rPr>
        <w:drawing>
          <wp:anchor distT="0" distB="0" distL="114300" distR="114300" simplePos="0" relativeHeight="251899904" behindDoc="0" locked="0" layoutInCell="1" allowOverlap="1">
            <wp:simplePos x="0" y="0"/>
            <wp:positionH relativeFrom="column">
              <wp:posOffset>3020060</wp:posOffset>
            </wp:positionH>
            <wp:positionV relativeFrom="paragraph">
              <wp:posOffset>97790</wp:posOffset>
            </wp:positionV>
            <wp:extent cx="3533140" cy="3237230"/>
            <wp:effectExtent l="19050" t="0" r="0" b="0"/>
            <wp:wrapSquare wrapText="bothSides"/>
            <wp:docPr id="92"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cstate="print"/>
                    <a:srcRect/>
                    <a:stretch>
                      <a:fillRect/>
                    </a:stretch>
                  </pic:blipFill>
                  <pic:spPr bwMode="auto">
                    <a:xfrm>
                      <a:off x="0" y="0"/>
                      <a:ext cx="3533140" cy="3237230"/>
                    </a:xfrm>
                    <a:prstGeom prst="rect">
                      <a:avLst/>
                    </a:prstGeom>
                    <a:noFill/>
                    <a:ln w="9525">
                      <a:noFill/>
                      <a:miter lim="800000"/>
                      <a:headEnd/>
                      <a:tailEnd/>
                    </a:ln>
                  </pic:spPr>
                </pic:pic>
              </a:graphicData>
            </a:graphic>
          </wp:anchor>
        </w:drawing>
      </w: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C649F2" w:rsidP="00655130">
      <w:pPr>
        <w:tabs>
          <w:tab w:val="left" w:pos="3859"/>
        </w:tabs>
        <w:spacing w:after="0" w:line="240" w:lineRule="auto"/>
        <w:jc w:val="both"/>
        <w:rPr>
          <w:lang w:val="fr-BE" w:eastAsia="fr-BE"/>
        </w:rPr>
      </w:pPr>
      <w:r>
        <w:rPr>
          <w:noProof/>
          <w:lang w:val="fr-BE" w:eastAsia="fr-BE"/>
        </w:rPr>
        <w:pict>
          <v:shape id="_x0000_s1180" type="#_x0000_t32" style="position:absolute;left:0;text-align:left;margin-left:427.35pt;margin-top:10.3pt;width:8.1pt;height:58.05pt;z-index:251902976" o:connectortype="straight">
            <v:stroke endarrow="block"/>
          </v:shape>
        </w:pict>
      </w: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D572CE" w:rsidRDefault="00D572CE" w:rsidP="00655130">
      <w:pPr>
        <w:tabs>
          <w:tab w:val="left" w:pos="3859"/>
        </w:tabs>
        <w:spacing w:after="0" w:line="240" w:lineRule="auto"/>
        <w:jc w:val="both"/>
        <w:rPr>
          <w:lang w:val="fr-BE" w:eastAsia="fr-BE"/>
        </w:rPr>
      </w:pPr>
    </w:p>
    <w:p w:rsidR="00EC5104" w:rsidRDefault="00C649F2" w:rsidP="00655130">
      <w:pPr>
        <w:tabs>
          <w:tab w:val="left" w:pos="3859"/>
        </w:tabs>
        <w:spacing w:after="0" w:line="240" w:lineRule="auto"/>
        <w:jc w:val="both"/>
        <w:rPr>
          <w:lang w:val="fr-BE" w:eastAsia="fr-BE"/>
        </w:rPr>
      </w:pPr>
      <w:r>
        <w:rPr>
          <w:noProof/>
          <w:lang w:val="fr-BE" w:eastAsia="fr-BE"/>
        </w:rPr>
        <w:pict>
          <v:shape id="_x0000_s1181" type="#_x0000_t32" style="position:absolute;left:0;text-align:left;margin-left:388.45pt;margin-top:11.65pt;width:70.25pt;height:69.1pt;flip:y;z-index:251904000" o:connectortype="straight">
            <v:stroke endarrow="block"/>
          </v:shape>
        </w:pict>
      </w:r>
    </w:p>
    <w:p w:rsidR="00EC5104" w:rsidRPr="00EC5104" w:rsidRDefault="00EC5104" w:rsidP="00655130">
      <w:pPr>
        <w:spacing w:after="0" w:line="240" w:lineRule="auto"/>
        <w:jc w:val="both"/>
        <w:rPr>
          <w:lang w:val="fr-BE" w:eastAsia="fr-BE"/>
        </w:rPr>
      </w:pPr>
    </w:p>
    <w:p w:rsidR="00EC5104" w:rsidRPr="00EC5104" w:rsidRDefault="00EC5104" w:rsidP="00655130">
      <w:pPr>
        <w:spacing w:after="0" w:line="240" w:lineRule="auto"/>
        <w:jc w:val="both"/>
        <w:rPr>
          <w:lang w:val="fr-BE" w:eastAsia="fr-BE"/>
        </w:rPr>
      </w:pPr>
    </w:p>
    <w:p w:rsidR="00EC5104" w:rsidRPr="00EC5104" w:rsidRDefault="00EC5104" w:rsidP="00655130">
      <w:pPr>
        <w:spacing w:after="0" w:line="240" w:lineRule="auto"/>
        <w:jc w:val="both"/>
        <w:rPr>
          <w:lang w:val="fr-BE" w:eastAsia="fr-BE"/>
        </w:rPr>
      </w:pPr>
    </w:p>
    <w:p w:rsidR="007C49FF" w:rsidRDefault="00C649F2" w:rsidP="007C49FF">
      <w:pPr>
        <w:autoSpaceDE w:val="0"/>
        <w:autoSpaceDN w:val="0"/>
        <w:adjustRightInd w:val="0"/>
        <w:spacing w:after="0" w:line="240" w:lineRule="auto"/>
        <w:rPr>
          <w:rFonts w:ascii="Tahoma" w:hAnsi="Tahoma" w:cs="Tahoma"/>
          <w:color w:val="000000"/>
          <w:sz w:val="20"/>
          <w:szCs w:val="20"/>
          <w:lang w:val="fr-BE"/>
        </w:rPr>
      </w:pPr>
      <w:r w:rsidRPr="00C649F2">
        <w:rPr>
          <w:rFonts w:cs="Tahoma"/>
          <w:noProof/>
          <w:color w:val="000000"/>
          <w:sz w:val="24"/>
          <w:szCs w:val="24"/>
        </w:rPr>
        <w:pict>
          <v:shape id="_x0000_s1183" type="#_x0000_t202" style="position:absolute;margin-left:338.55pt;margin-top:24.15pt;width:161.35pt;height:51.1pt;z-index:251906048;mso-width-relative:margin;mso-height-relative:margin" filled="f" stroked="f">
            <v:textbox>
              <w:txbxContent>
                <w:p w:rsidR="00C649F2" w:rsidRPr="00C649F2" w:rsidRDefault="00C649F2" w:rsidP="003D19F9">
                  <w:pPr>
                    <w:jc w:val="both"/>
                    <w:rPr>
                      <w:b/>
                      <w:color w:val="FF0000"/>
                      <w:sz w:val="18"/>
                      <w:szCs w:val="18"/>
                      <w:lang w:val="fr-BE"/>
                    </w:rPr>
                  </w:pPr>
                  <w:r w:rsidRPr="00C649F2">
                    <w:rPr>
                      <w:b/>
                      <w:color w:val="FF0000"/>
                      <w:sz w:val="18"/>
                      <w:szCs w:val="18"/>
                      <w:lang w:val="fr-BE"/>
                    </w:rPr>
                    <w:t>Partie cartilagineuse petite et sclérose</w:t>
                  </w:r>
                </w:p>
              </w:txbxContent>
            </v:textbox>
          </v:shape>
        </w:pict>
      </w:r>
    </w:p>
    <w:p w:rsidR="007C49FF" w:rsidRPr="00FF083C" w:rsidRDefault="007C49FF" w:rsidP="00FF083C">
      <w:pPr>
        <w:autoSpaceDE w:val="0"/>
        <w:autoSpaceDN w:val="0"/>
        <w:adjustRightInd w:val="0"/>
        <w:spacing w:after="0" w:line="240" w:lineRule="auto"/>
        <w:jc w:val="both"/>
        <w:rPr>
          <w:rFonts w:cs="Tahoma"/>
          <w:sz w:val="24"/>
          <w:szCs w:val="24"/>
          <w:lang w:val="fr-BE"/>
        </w:rPr>
      </w:pPr>
      <w:r w:rsidRPr="00FF083C">
        <w:rPr>
          <w:rFonts w:cs="Tahoma"/>
          <w:color w:val="000000"/>
          <w:sz w:val="24"/>
          <w:szCs w:val="24"/>
          <w:lang w:val="fr-BE"/>
        </w:rPr>
        <w:lastRenderedPageBreak/>
        <w:t>Les art</w:t>
      </w:r>
      <w:r w:rsidR="00FF083C">
        <w:rPr>
          <w:rFonts w:cs="Tahoma"/>
          <w:color w:val="000000"/>
          <w:sz w:val="24"/>
          <w:szCs w:val="24"/>
          <w:lang w:val="fr-BE"/>
        </w:rPr>
        <w:t>iculations</w:t>
      </w:r>
      <w:r w:rsidRPr="00FF083C">
        <w:rPr>
          <w:rFonts w:cs="Tahoma"/>
          <w:color w:val="000000"/>
          <w:sz w:val="24"/>
          <w:szCs w:val="24"/>
          <w:lang w:val="fr-BE"/>
        </w:rPr>
        <w:t xml:space="preserve"> fémoro-tibiales peuvent donner une boiterie sans qu'on puisse le voir à la radio parce que les ménisques peuvent être touchés. On regarde donc une écho</w:t>
      </w:r>
      <w:r w:rsidR="00FF083C">
        <w:rPr>
          <w:rFonts w:cs="Tahoma"/>
          <w:color w:val="000000"/>
          <w:sz w:val="24"/>
          <w:szCs w:val="24"/>
          <w:lang w:val="fr-BE"/>
        </w:rPr>
        <w:t>graphie</w:t>
      </w:r>
      <w:r w:rsidRPr="00FF083C">
        <w:rPr>
          <w:rFonts w:cs="Tahoma"/>
          <w:color w:val="000000"/>
          <w:sz w:val="24"/>
          <w:szCs w:val="24"/>
          <w:lang w:val="fr-BE"/>
        </w:rPr>
        <w:t xml:space="preserve">, </w:t>
      </w:r>
      <w:r w:rsidR="00FF083C">
        <w:rPr>
          <w:rFonts w:cs="Tahoma"/>
          <w:color w:val="000000"/>
          <w:sz w:val="24"/>
          <w:szCs w:val="24"/>
          <w:lang w:val="fr-BE"/>
        </w:rPr>
        <w:t xml:space="preserve">un </w:t>
      </w:r>
      <w:r w:rsidRPr="00FF083C">
        <w:rPr>
          <w:rFonts w:cs="Tahoma"/>
          <w:color w:val="000000"/>
          <w:sz w:val="24"/>
          <w:szCs w:val="24"/>
          <w:lang w:val="fr-BE"/>
        </w:rPr>
        <w:t xml:space="preserve">scan (mais </w:t>
      </w:r>
      <w:r w:rsidR="00FF083C">
        <w:rPr>
          <w:rFonts w:cs="Tahoma"/>
          <w:color w:val="000000"/>
          <w:sz w:val="24"/>
          <w:szCs w:val="24"/>
          <w:lang w:val="fr-BE"/>
        </w:rPr>
        <w:t xml:space="preserve">cela est </w:t>
      </w:r>
      <w:r w:rsidRPr="00FF083C">
        <w:rPr>
          <w:rFonts w:cs="Tahoma"/>
          <w:color w:val="000000"/>
          <w:sz w:val="24"/>
          <w:szCs w:val="24"/>
          <w:lang w:val="fr-BE"/>
        </w:rPr>
        <w:t xml:space="preserve">dur et </w:t>
      </w:r>
      <w:r w:rsidR="00FF083C">
        <w:rPr>
          <w:rFonts w:cs="Tahoma"/>
          <w:color w:val="000000"/>
          <w:sz w:val="24"/>
          <w:szCs w:val="24"/>
          <w:lang w:val="fr-BE"/>
        </w:rPr>
        <w:t xml:space="preserve">demande une </w:t>
      </w:r>
      <w:r w:rsidRPr="00FF083C">
        <w:rPr>
          <w:rFonts w:cs="Tahoma"/>
          <w:color w:val="000000"/>
          <w:sz w:val="24"/>
          <w:szCs w:val="24"/>
          <w:lang w:val="fr-BE"/>
        </w:rPr>
        <w:t>anesthésie générale) ou</w:t>
      </w:r>
      <w:r w:rsidR="00FF083C">
        <w:rPr>
          <w:rFonts w:cs="Tahoma"/>
          <w:color w:val="000000"/>
          <w:sz w:val="24"/>
          <w:szCs w:val="24"/>
          <w:lang w:val="fr-BE"/>
        </w:rPr>
        <w:t xml:space="preserve"> un</w:t>
      </w:r>
      <w:r w:rsidRPr="00FF083C">
        <w:rPr>
          <w:rFonts w:cs="Tahoma"/>
          <w:color w:val="000000"/>
          <w:sz w:val="24"/>
          <w:szCs w:val="24"/>
          <w:lang w:val="fr-BE"/>
        </w:rPr>
        <w:t xml:space="preserve"> IRM (idem scan). </w:t>
      </w:r>
      <w:r w:rsidR="00FF083C">
        <w:rPr>
          <w:rFonts w:cs="Tahoma"/>
          <w:color w:val="000000"/>
          <w:sz w:val="24"/>
          <w:szCs w:val="24"/>
          <w:lang w:val="fr-BE"/>
        </w:rPr>
        <w:t>Ainsi</w:t>
      </w:r>
      <w:r w:rsidRPr="00FF083C">
        <w:rPr>
          <w:rFonts w:cs="Tahoma"/>
          <w:color w:val="000000"/>
          <w:sz w:val="24"/>
          <w:szCs w:val="24"/>
          <w:lang w:val="fr-BE"/>
        </w:rPr>
        <w:t xml:space="preserve"> un grasset sans problème radio ne veut pas dire </w:t>
      </w:r>
      <w:r w:rsidR="00FF083C">
        <w:rPr>
          <w:rFonts w:cs="Tahoma"/>
          <w:color w:val="000000"/>
          <w:sz w:val="24"/>
          <w:szCs w:val="24"/>
          <w:lang w:val="fr-BE"/>
        </w:rPr>
        <w:t xml:space="preserve">que c’est </w:t>
      </w:r>
      <w:r w:rsidRPr="00FF083C">
        <w:rPr>
          <w:rFonts w:cs="Tahoma"/>
          <w:color w:val="000000"/>
          <w:sz w:val="24"/>
          <w:szCs w:val="24"/>
          <w:lang w:val="fr-BE"/>
        </w:rPr>
        <w:t>une articulation saine parce que les tissus mous jouent, mais cela est vrai pour toutes les articulations! On combine donc presque toujours radio avec écho</w:t>
      </w:r>
      <w:r w:rsidR="00FF083C">
        <w:rPr>
          <w:rFonts w:cs="Tahoma"/>
          <w:color w:val="000000"/>
          <w:sz w:val="24"/>
          <w:szCs w:val="24"/>
          <w:lang w:val="fr-BE"/>
        </w:rPr>
        <w:t> !</w:t>
      </w:r>
    </w:p>
    <w:p w:rsidR="00853EEB" w:rsidRDefault="00F612E7" w:rsidP="00655130">
      <w:pPr>
        <w:spacing w:after="0" w:line="240" w:lineRule="auto"/>
        <w:jc w:val="both"/>
        <w:rPr>
          <w:lang w:val="fr-BE" w:eastAsia="fr-BE"/>
        </w:rPr>
      </w:pPr>
      <w:r>
        <w:rPr>
          <w:noProof/>
          <w:lang w:val="fr-BE" w:eastAsia="fr-BE"/>
        </w:rPr>
        <w:pict>
          <v:shape id="_x0000_s1131" type="#_x0000_t32" style="position:absolute;left:0;text-align:left;margin-left:215.75pt;margin-top:2.6pt;width:13.15pt;height:8.45pt;z-index:251804672" o:connectortype="straight" strokecolor="white [3212]">
            <v:stroke endarrow="block"/>
          </v:shape>
        </w:pict>
      </w:r>
    </w:p>
    <w:p w:rsidR="00853EEB" w:rsidRPr="00FF083C" w:rsidRDefault="00853EEB" w:rsidP="00655130">
      <w:pPr>
        <w:pStyle w:val="Paragraphedeliste"/>
        <w:numPr>
          <w:ilvl w:val="0"/>
          <w:numId w:val="26"/>
        </w:numPr>
        <w:spacing w:after="0" w:line="240" w:lineRule="auto"/>
        <w:jc w:val="both"/>
        <w:rPr>
          <w:b/>
          <w:noProof/>
          <w:color w:val="4F81BD" w:themeColor="accent1"/>
          <w:sz w:val="24"/>
          <w:szCs w:val="24"/>
          <w:u w:val="single"/>
          <w:lang w:val="fr-BE" w:eastAsia="fr-BE"/>
        </w:rPr>
      </w:pPr>
      <w:r w:rsidRPr="00FF083C">
        <w:rPr>
          <w:b/>
          <w:noProof/>
          <w:color w:val="4F81BD" w:themeColor="accent1"/>
          <w:sz w:val="24"/>
          <w:szCs w:val="24"/>
          <w:u w:val="single"/>
          <w:lang w:val="fr-BE" w:eastAsia="fr-BE"/>
        </w:rPr>
        <w:t>Arthrites septiques</w:t>
      </w:r>
    </w:p>
    <w:p w:rsidR="00FF083C" w:rsidRDefault="00FF083C" w:rsidP="00FF083C">
      <w:pPr>
        <w:pStyle w:val="Paragraphedeliste"/>
        <w:spacing w:after="0" w:line="240" w:lineRule="auto"/>
        <w:jc w:val="both"/>
        <w:rPr>
          <w:lang w:val="fr-BE" w:eastAsia="fr-BE"/>
        </w:rPr>
      </w:pPr>
    </w:p>
    <w:p w:rsidR="00853EEB" w:rsidRPr="00FF083C" w:rsidRDefault="00FF083C" w:rsidP="00C91AD3">
      <w:pPr>
        <w:pStyle w:val="Paragraphedeliste"/>
        <w:numPr>
          <w:ilvl w:val="0"/>
          <w:numId w:val="43"/>
        </w:numPr>
        <w:spacing w:after="0" w:line="240" w:lineRule="auto"/>
        <w:jc w:val="both"/>
        <w:rPr>
          <w:sz w:val="24"/>
          <w:szCs w:val="24"/>
          <w:lang w:val="fr-BE" w:eastAsia="fr-BE"/>
        </w:rPr>
      </w:pPr>
      <w:r w:rsidRPr="00FF083C">
        <w:rPr>
          <w:sz w:val="24"/>
          <w:szCs w:val="24"/>
          <w:lang w:val="fr-BE" w:eastAsia="fr-BE"/>
        </w:rPr>
        <w:t>Clinique</w:t>
      </w:r>
      <w:r w:rsidR="00853EEB" w:rsidRPr="00FF083C">
        <w:rPr>
          <w:sz w:val="24"/>
          <w:szCs w:val="24"/>
          <w:lang w:val="fr-BE" w:eastAsia="fr-BE"/>
        </w:rPr>
        <w:t> !!!!</w:t>
      </w:r>
    </w:p>
    <w:p w:rsidR="00853EEB" w:rsidRDefault="00853EEB" w:rsidP="00C91AD3">
      <w:pPr>
        <w:pStyle w:val="Paragraphedeliste"/>
        <w:numPr>
          <w:ilvl w:val="0"/>
          <w:numId w:val="43"/>
        </w:numPr>
        <w:spacing w:after="0" w:line="240" w:lineRule="auto"/>
        <w:jc w:val="both"/>
        <w:rPr>
          <w:sz w:val="24"/>
          <w:szCs w:val="24"/>
          <w:lang w:val="fr-BE" w:eastAsia="fr-BE"/>
        </w:rPr>
      </w:pPr>
      <w:r w:rsidRPr="00FF083C">
        <w:rPr>
          <w:sz w:val="24"/>
          <w:szCs w:val="24"/>
          <w:lang w:val="fr-BE" w:eastAsia="fr-BE"/>
        </w:rPr>
        <w:t>Gonflement des tissus mous (</w:t>
      </w:r>
      <w:r w:rsidR="00FF083C" w:rsidRPr="00FF083C">
        <w:rPr>
          <w:sz w:val="24"/>
          <w:szCs w:val="24"/>
          <w:lang w:val="fr-BE" w:eastAsia="fr-BE"/>
        </w:rPr>
        <w:t>toujours</w:t>
      </w:r>
      <w:r w:rsidRPr="00FF083C">
        <w:rPr>
          <w:sz w:val="24"/>
          <w:szCs w:val="24"/>
          <w:lang w:val="fr-BE" w:eastAsia="fr-BE"/>
        </w:rPr>
        <w:t xml:space="preserve"> si arthrite septique)</w:t>
      </w:r>
      <w:r w:rsidR="00C649F2">
        <w:rPr>
          <w:sz w:val="24"/>
          <w:szCs w:val="24"/>
          <w:lang w:val="fr-BE" w:eastAsia="fr-BE"/>
        </w:rPr>
        <w:t>. Par contre, pour voir les lésions osseuses, il faut une grande perte des tissus osseux, allant jusque 30% de décalcification. Ainsi, souvent, on n’a que des troubles des tissus mous. Pour contourner ce problème, l’idéal est de combiner avec l’écho qui permet de pencher pour un cas septique ou non. On peut aussi faire une arthrocentèse.</w:t>
      </w:r>
    </w:p>
    <w:p w:rsidR="00C649F2" w:rsidRPr="00FF083C" w:rsidRDefault="00C649F2" w:rsidP="00C91AD3">
      <w:pPr>
        <w:pStyle w:val="Paragraphedeliste"/>
        <w:numPr>
          <w:ilvl w:val="0"/>
          <w:numId w:val="43"/>
        </w:numPr>
        <w:spacing w:after="0" w:line="240" w:lineRule="auto"/>
        <w:jc w:val="both"/>
        <w:rPr>
          <w:sz w:val="24"/>
          <w:szCs w:val="24"/>
          <w:lang w:val="fr-BE" w:eastAsia="fr-BE"/>
        </w:rPr>
      </w:pPr>
      <w:r>
        <w:rPr>
          <w:sz w:val="24"/>
          <w:szCs w:val="24"/>
          <w:lang w:val="fr-BE" w:eastAsia="fr-BE"/>
        </w:rPr>
        <w:t>Ne se voit pas quand l’animal n’est pas à l’appui</w:t>
      </w:r>
    </w:p>
    <w:p w:rsidR="00853EEB" w:rsidRPr="00FF083C" w:rsidRDefault="00853EEB" w:rsidP="00C91AD3">
      <w:pPr>
        <w:pStyle w:val="Paragraphedeliste"/>
        <w:numPr>
          <w:ilvl w:val="0"/>
          <w:numId w:val="43"/>
        </w:numPr>
        <w:spacing w:after="0" w:line="240" w:lineRule="auto"/>
        <w:jc w:val="both"/>
        <w:rPr>
          <w:sz w:val="24"/>
          <w:szCs w:val="24"/>
          <w:lang w:val="fr-BE" w:eastAsia="fr-BE"/>
        </w:rPr>
      </w:pPr>
      <w:r w:rsidRPr="00FF083C">
        <w:rPr>
          <w:sz w:val="24"/>
          <w:szCs w:val="24"/>
          <w:lang w:val="fr-BE" w:eastAsia="fr-BE"/>
        </w:rPr>
        <w:t>Augmentation de l’espace articulaire</w:t>
      </w:r>
      <w:r w:rsidR="00C649F2">
        <w:rPr>
          <w:sz w:val="24"/>
          <w:szCs w:val="24"/>
          <w:lang w:val="fr-BE" w:eastAsia="fr-BE"/>
        </w:rPr>
        <w:t xml:space="preserve"> suite à la présence de beaucoup de liquides</w:t>
      </w:r>
      <w:r w:rsidRPr="00FF083C">
        <w:rPr>
          <w:sz w:val="24"/>
          <w:szCs w:val="24"/>
          <w:lang w:val="fr-BE" w:eastAsia="fr-BE"/>
        </w:rPr>
        <w:t xml:space="preserve"> (pression tellement forte qu’il y a séparation des articulations</w:t>
      </w:r>
      <w:r w:rsidR="00C649F2">
        <w:rPr>
          <w:sz w:val="24"/>
          <w:szCs w:val="24"/>
          <w:lang w:val="fr-BE" w:eastAsia="fr-BE"/>
        </w:rPr>
        <w:t> ; cela est rare chez le cheval et fréquent chez le bovin).</w:t>
      </w:r>
    </w:p>
    <w:p w:rsidR="00853EEB" w:rsidRPr="00FF083C" w:rsidRDefault="00853EEB" w:rsidP="00C91AD3">
      <w:pPr>
        <w:pStyle w:val="Paragraphedeliste"/>
        <w:numPr>
          <w:ilvl w:val="0"/>
          <w:numId w:val="43"/>
        </w:numPr>
        <w:spacing w:after="0" w:line="240" w:lineRule="auto"/>
        <w:jc w:val="both"/>
        <w:rPr>
          <w:sz w:val="24"/>
          <w:szCs w:val="24"/>
          <w:lang w:val="fr-BE" w:eastAsia="fr-BE"/>
        </w:rPr>
      </w:pPr>
      <w:r w:rsidRPr="00FF083C">
        <w:rPr>
          <w:sz w:val="24"/>
          <w:szCs w:val="24"/>
          <w:lang w:val="fr-BE" w:eastAsia="fr-BE"/>
        </w:rPr>
        <w:t>Profil de l’os sous-chondral irrégulier/flou</w:t>
      </w:r>
    </w:p>
    <w:p w:rsidR="00853EEB" w:rsidRPr="00FF083C" w:rsidRDefault="00853EEB" w:rsidP="00C91AD3">
      <w:pPr>
        <w:pStyle w:val="Paragraphedeliste"/>
        <w:numPr>
          <w:ilvl w:val="0"/>
          <w:numId w:val="43"/>
        </w:numPr>
        <w:spacing w:after="0" w:line="240" w:lineRule="auto"/>
        <w:jc w:val="both"/>
        <w:rPr>
          <w:sz w:val="24"/>
          <w:szCs w:val="24"/>
          <w:lang w:val="fr-BE" w:eastAsia="fr-BE"/>
        </w:rPr>
      </w:pPr>
      <w:r w:rsidRPr="00FF083C">
        <w:rPr>
          <w:sz w:val="24"/>
          <w:szCs w:val="24"/>
          <w:lang w:val="fr-BE" w:eastAsia="fr-BE"/>
        </w:rPr>
        <w:t>Zones radio-transparentes sous-</w:t>
      </w:r>
      <w:r w:rsidR="00C649F2" w:rsidRPr="00FF083C">
        <w:rPr>
          <w:sz w:val="24"/>
          <w:szCs w:val="24"/>
          <w:lang w:val="fr-BE" w:eastAsia="fr-BE"/>
        </w:rPr>
        <w:t>chondrale</w:t>
      </w:r>
      <w:r w:rsidRPr="00FF083C">
        <w:rPr>
          <w:sz w:val="24"/>
          <w:szCs w:val="24"/>
          <w:lang w:val="fr-BE" w:eastAsia="fr-BE"/>
        </w:rPr>
        <w:t xml:space="preserve"> peut présenter de la </w:t>
      </w:r>
      <w:r w:rsidR="00C649F2" w:rsidRPr="00FF083C">
        <w:rPr>
          <w:sz w:val="24"/>
          <w:szCs w:val="24"/>
          <w:lang w:val="fr-BE" w:eastAsia="fr-BE"/>
        </w:rPr>
        <w:t>sclérose</w:t>
      </w:r>
      <w:r w:rsidRPr="00FF083C">
        <w:rPr>
          <w:sz w:val="24"/>
          <w:szCs w:val="24"/>
          <w:lang w:val="fr-BE" w:eastAsia="fr-BE"/>
        </w:rPr>
        <w:t>. (Plus on avance, zone radio-transparente + sclérose</w:t>
      </w:r>
      <w:r w:rsidRPr="00FF083C">
        <w:rPr>
          <w:sz w:val="24"/>
          <w:szCs w:val="24"/>
          <w:lang w:val="fr-BE" w:eastAsia="fr-BE"/>
        </w:rPr>
        <w:sym w:font="Wingdings" w:char="F0E0"/>
      </w:r>
      <w:r w:rsidRPr="00FF083C">
        <w:rPr>
          <w:sz w:val="24"/>
          <w:szCs w:val="24"/>
          <w:lang w:val="fr-BE" w:eastAsia="fr-BE"/>
        </w:rPr>
        <w:t xml:space="preserve"> ostéophytes)</w:t>
      </w:r>
    </w:p>
    <w:p w:rsidR="00853EEB" w:rsidRPr="00FF083C" w:rsidRDefault="00C649F2" w:rsidP="00C91AD3">
      <w:pPr>
        <w:pStyle w:val="Paragraphedeliste"/>
        <w:numPr>
          <w:ilvl w:val="0"/>
          <w:numId w:val="43"/>
        </w:numPr>
        <w:spacing w:after="0" w:line="240" w:lineRule="auto"/>
        <w:jc w:val="both"/>
        <w:rPr>
          <w:sz w:val="24"/>
          <w:szCs w:val="24"/>
          <w:lang w:val="fr-BE" w:eastAsia="fr-BE"/>
        </w:rPr>
      </w:pPr>
      <w:r>
        <w:rPr>
          <w:sz w:val="24"/>
          <w:szCs w:val="24"/>
          <w:lang w:val="fr-BE" w:eastAsia="fr-BE"/>
        </w:rPr>
        <w:t>Ostéophytes dus à</w:t>
      </w:r>
      <w:r w:rsidR="00853EEB" w:rsidRPr="00FF083C">
        <w:rPr>
          <w:sz w:val="24"/>
          <w:szCs w:val="24"/>
          <w:lang w:val="fr-BE" w:eastAsia="fr-BE"/>
        </w:rPr>
        <w:t xml:space="preserve"> de l’arthropathie secondaire</w:t>
      </w:r>
    </w:p>
    <w:p w:rsidR="00853EEB" w:rsidRDefault="00853EEB" w:rsidP="00C91AD3">
      <w:pPr>
        <w:pStyle w:val="Paragraphedeliste"/>
        <w:numPr>
          <w:ilvl w:val="0"/>
          <w:numId w:val="43"/>
        </w:numPr>
        <w:spacing w:after="0" w:line="240" w:lineRule="auto"/>
        <w:jc w:val="both"/>
        <w:rPr>
          <w:sz w:val="24"/>
          <w:szCs w:val="24"/>
          <w:lang w:val="fr-BE" w:eastAsia="fr-BE"/>
        </w:rPr>
      </w:pPr>
      <w:r w:rsidRPr="00FF083C">
        <w:rPr>
          <w:sz w:val="24"/>
          <w:szCs w:val="24"/>
          <w:lang w:val="fr-BE" w:eastAsia="fr-BE"/>
        </w:rPr>
        <w:t xml:space="preserve">DGC tardif </w:t>
      </w:r>
      <w:r w:rsidRPr="00FF083C">
        <w:rPr>
          <w:sz w:val="24"/>
          <w:szCs w:val="24"/>
          <w:lang w:val="fr-BE" w:eastAsia="fr-BE"/>
        </w:rPr>
        <w:sym w:font="Wingdings" w:char="F0E0"/>
      </w:r>
      <w:r w:rsidRPr="00FF083C">
        <w:rPr>
          <w:sz w:val="24"/>
          <w:szCs w:val="24"/>
          <w:lang w:val="fr-BE" w:eastAsia="fr-BE"/>
        </w:rPr>
        <w:t xml:space="preserve"> faire </w:t>
      </w:r>
      <w:r w:rsidR="00C649F2" w:rsidRPr="00FF083C">
        <w:rPr>
          <w:sz w:val="24"/>
          <w:szCs w:val="24"/>
          <w:lang w:val="fr-BE" w:eastAsia="fr-BE"/>
        </w:rPr>
        <w:t>écho</w:t>
      </w:r>
      <w:r w:rsidRPr="00FF083C">
        <w:rPr>
          <w:sz w:val="24"/>
          <w:szCs w:val="24"/>
          <w:lang w:val="fr-BE" w:eastAsia="fr-BE"/>
        </w:rPr>
        <w:t xml:space="preserve"> si on a que un gonflement de tissus mous + arthrocentèse pour faire</w:t>
      </w:r>
    </w:p>
    <w:p w:rsidR="000D347F" w:rsidRPr="000D347F" w:rsidRDefault="00C649F2" w:rsidP="000D347F">
      <w:pPr>
        <w:spacing w:after="0" w:line="240" w:lineRule="auto"/>
        <w:jc w:val="both"/>
        <w:rPr>
          <w:sz w:val="24"/>
          <w:szCs w:val="24"/>
          <w:lang w:val="fr-BE" w:eastAsia="fr-BE"/>
        </w:rPr>
      </w:pPr>
      <w:r>
        <w:rPr>
          <w:noProof/>
          <w:lang w:val="fr-BE" w:eastAsia="fr-BE"/>
        </w:rPr>
        <w:pict>
          <v:shape id="_x0000_s1132" type="#_x0000_t202" style="position:absolute;left:0;text-align:left;margin-left:2.25pt;margin-top:14.25pt;width:302.45pt;height:158.25pt;z-index:251806720" stroked="f">
            <v:textbox>
              <w:txbxContent>
                <w:p w:rsidR="00C649F2" w:rsidRDefault="00FA1935" w:rsidP="00C649F2">
                  <w:pPr>
                    <w:spacing w:after="0" w:line="240" w:lineRule="auto"/>
                    <w:jc w:val="both"/>
                    <w:rPr>
                      <w:sz w:val="24"/>
                      <w:szCs w:val="24"/>
                      <w:lang w:val="fr-BE"/>
                    </w:rPr>
                  </w:pPr>
                  <w:r w:rsidRPr="00C649F2">
                    <w:rPr>
                      <w:sz w:val="24"/>
                      <w:szCs w:val="24"/>
                      <w:lang w:val="fr-BE"/>
                    </w:rPr>
                    <w:t>Arthrite septique chez</w:t>
                  </w:r>
                  <w:r w:rsidR="00C649F2">
                    <w:rPr>
                      <w:sz w:val="24"/>
                      <w:szCs w:val="24"/>
                      <w:lang w:val="fr-BE"/>
                    </w:rPr>
                    <w:t xml:space="preserve"> un bovin :</w:t>
                  </w:r>
                </w:p>
                <w:p w:rsidR="00C649F2" w:rsidRPr="00C649F2" w:rsidRDefault="00C649F2" w:rsidP="00C649F2">
                  <w:pPr>
                    <w:spacing w:after="0" w:line="240" w:lineRule="auto"/>
                    <w:jc w:val="both"/>
                    <w:rPr>
                      <w:sz w:val="24"/>
                      <w:szCs w:val="24"/>
                      <w:lang w:val="fr-BE"/>
                    </w:rPr>
                  </w:pPr>
                </w:p>
                <w:p w:rsidR="00FA1935" w:rsidRPr="00C649F2" w:rsidRDefault="00FA1935" w:rsidP="00C649F2">
                  <w:pPr>
                    <w:spacing w:after="0" w:line="240" w:lineRule="auto"/>
                    <w:jc w:val="both"/>
                    <w:rPr>
                      <w:sz w:val="24"/>
                      <w:szCs w:val="24"/>
                      <w:lang w:val="fr-BE"/>
                    </w:rPr>
                  </w:pPr>
                  <w:r w:rsidRPr="00C649F2">
                    <w:rPr>
                      <w:sz w:val="24"/>
                      <w:szCs w:val="24"/>
                      <w:lang w:val="fr-BE"/>
                    </w:rPr>
                    <w:t>On peut avoir de l’air dans l’articulation à cause de</w:t>
                  </w:r>
                  <w:r w:rsidR="00AD50E1">
                    <w:rPr>
                      <w:sz w:val="24"/>
                      <w:szCs w:val="24"/>
                      <w:lang w:val="fr-BE"/>
                    </w:rPr>
                    <w:t xml:space="preserve"> la</w:t>
                  </w:r>
                  <w:r w:rsidRPr="00C649F2">
                    <w:rPr>
                      <w:sz w:val="24"/>
                      <w:szCs w:val="24"/>
                      <w:lang w:val="fr-BE"/>
                    </w:rPr>
                    <w:t xml:space="preserve"> plaie pénétrante </w:t>
                  </w:r>
                  <w:r w:rsidR="00AD50E1">
                    <w:rPr>
                      <w:sz w:val="24"/>
                      <w:szCs w:val="24"/>
                      <w:lang w:val="fr-BE"/>
                    </w:rPr>
                    <w:t>ou</w:t>
                  </w:r>
                  <w:r w:rsidRPr="00C649F2">
                    <w:rPr>
                      <w:sz w:val="24"/>
                      <w:szCs w:val="24"/>
                      <w:lang w:val="fr-BE"/>
                    </w:rPr>
                    <w:t xml:space="preserve"> des fistules (rare chez </w:t>
                  </w:r>
                  <w:r w:rsidR="00AD50E1">
                    <w:rPr>
                      <w:sz w:val="24"/>
                      <w:szCs w:val="24"/>
                      <w:lang w:val="fr-BE"/>
                    </w:rPr>
                    <w:t>cheval</w:t>
                  </w:r>
                  <w:r w:rsidRPr="00C649F2">
                    <w:rPr>
                      <w:sz w:val="24"/>
                      <w:szCs w:val="24"/>
                      <w:lang w:val="fr-BE"/>
                    </w:rPr>
                    <w:t>)</w:t>
                  </w:r>
                  <w:r w:rsidR="00AD50E1">
                    <w:rPr>
                      <w:sz w:val="24"/>
                      <w:szCs w:val="24"/>
                      <w:lang w:val="fr-BE"/>
                    </w:rPr>
                    <w:t>. Cela se voit surtout dans l’image de gauche.</w:t>
                  </w:r>
                </w:p>
                <w:p w:rsidR="00AD50E1" w:rsidRDefault="00AD50E1" w:rsidP="00C649F2">
                  <w:pPr>
                    <w:spacing w:after="0" w:line="240" w:lineRule="auto"/>
                    <w:jc w:val="both"/>
                    <w:rPr>
                      <w:sz w:val="24"/>
                      <w:szCs w:val="24"/>
                      <w:lang w:val="fr-BE"/>
                    </w:rPr>
                  </w:pPr>
                </w:p>
                <w:p w:rsidR="00FA1935" w:rsidRPr="00C649F2" w:rsidRDefault="00FA1935" w:rsidP="00C649F2">
                  <w:pPr>
                    <w:spacing w:after="0" w:line="240" w:lineRule="auto"/>
                    <w:jc w:val="both"/>
                    <w:rPr>
                      <w:sz w:val="24"/>
                      <w:szCs w:val="24"/>
                      <w:lang w:val="fr-BE"/>
                    </w:rPr>
                  </w:pPr>
                  <w:r w:rsidRPr="00C649F2">
                    <w:rPr>
                      <w:sz w:val="24"/>
                      <w:szCs w:val="24"/>
                      <w:lang w:val="fr-BE"/>
                    </w:rPr>
                    <w:t>Les espaces articulaires sont grands à cause d’une surpression du liquide articulaire</w:t>
                  </w:r>
                  <w:r w:rsidR="00AD50E1">
                    <w:rPr>
                      <w:sz w:val="24"/>
                      <w:szCs w:val="24"/>
                      <w:lang w:val="fr-BE"/>
                    </w:rPr>
                    <w:t xml:space="preserve"> donc tout </w:t>
                  </w:r>
                  <w:r w:rsidRPr="00C649F2">
                    <w:rPr>
                      <w:sz w:val="24"/>
                      <w:szCs w:val="24"/>
                      <w:lang w:val="fr-BE"/>
                    </w:rPr>
                    <w:t>s’écarte</w:t>
                  </w:r>
                  <w:r w:rsidR="00AD50E1">
                    <w:rPr>
                      <w:sz w:val="24"/>
                      <w:szCs w:val="24"/>
                      <w:lang w:val="fr-BE"/>
                    </w:rPr>
                    <w:t xml:space="preserve">. Il n’y a pas encore </w:t>
                  </w:r>
                  <w:r w:rsidRPr="00C649F2">
                    <w:rPr>
                      <w:sz w:val="24"/>
                      <w:szCs w:val="24"/>
                      <w:lang w:val="fr-BE"/>
                    </w:rPr>
                    <w:t>trop de dégâts de l’</w:t>
                  </w:r>
                  <w:r w:rsidR="00AD50E1">
                    <w:rPr>
                      <w:sz w:val="24"/>
                      <w:szCs w:val="24"/>
                      <w:lang w:val="fr-BE"/>
                    </w:rPr>
                    <w:t>os sous-</w:t>
                  </w:r>
                  <w:r w:rsidRPr="00C649F2">
                    <w:rPr>
                      <w:sz w:val="24"/>
                      <w:szCs w:val="24"/>
                      <w:lang w:val="fr-BE"/>
                    </w:rPr>
                    <w:t xml:space="preserve">chondral sur l’image </w:t>
                  </w:r>
                  <w:r w:rsidR="00AD50E1">
                    <w:rPr>
                      <w:sz w:val="24"/>
                      <w:szCs w:val="24"/>
                      <w:lang w:val="fr-BE"/>
                    </w:rPr>
                    <w:t>(du moins ce n’est pas visible à la radio).</w:t>
                  </w:r>
                </w:p>
                <w:p w:rsidR="00FA1935" w:rsidRPr="0096331F" w:rsidRDefault="00FA1935">
                  <w:pPr>
                    <w:rPr>
                      <w:lang w:val="fr-BE"/>
                    </w:rPr>
                  </w:pPr>
                </w:p>
              </w:txbxContent>
            </v:textbox>
          </v:shape>
        </w:pict>
      </w:r>
      <w:r>
        <w:rPr>
          <w:noProof/>
          <w:sz w:val="24"/>
          <w:szCs w:val="24"/>
          <w:lang w:val="fr-BE" w:eastAsia="fr-BE"/>
        </w:rPr>
        <w:drawing>
          <wp:anchor distT="0" distB="0" distL="114300" distR="114300" simplePos="0" relativeHeight="251907072" behindDoc="0" locked="0" layoutInCell="1" allowOverlap="1">
            <wp:simplePos x="0" y="0"/>
            <wp:positionH relativeFrom="column">
              <wp:posOffset>-681990</wp:posOffset>
            </wp:positionH>
            <wp:positionV relativeFrom="paragraph">
              <wp:posOffset>128905</wp:posOffset>
            </wp:positionV>
            <wp:extent cx="3058795" cy="2115820"/>
            <wp:effectExtent l="19050" t="0" r="8255" b="0"/>
            <wp:wrapSquare wrapText="bothSides"/>
            <wp:docPr id="6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srcRect/>
                    <a:stretch>
                      <a:fillRect/>
                    </a:stretch>
                  </pic:blipFill>
                  <pic:spPr bwMode="auto">
                    <a:xfrm>
                      <a:off x="0" y="0"/>
                      <a:ext cx="3058795" cy="2115820"/>
                    </a:xfrm>
                    <a:prstGeom prst="rect">
                      <a:avLst/>
                    </a:prstGeom>
                    <a:noFill/>
                    <a:ln w="9525">
                      <a:noFill/>
                      <a:miter lim="800000"/>
                      <a:headEnd/>
                      <a:tailEnd/>
                    </a:ln>
                  </pic:spPr>
                </pic:pic>
              </a:graphicData>
            </a:graphic>
          </wp:anchor>
        </w:drawing>
      </w: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29355F" w:rsidRDefault="0029355F"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C649F2" w:rsidRDefault="00C649F2" w:rsidP="00655130">
      <w:pPr>
        <w:tabs>
          <w:tab w:val="left" w:pos="3445"/>
        </w:tabs>
        <w:spacing w:after="0" w:line="240" w:lineRule="auto"/>
        <w:jc w:val="both"/>
        <w:rPr>
          <w:lang w:val="fr-BE" w:eastAsia="fr-BE"/>
        </w:rPr>
      </w:pPr>
    </w:p>
    <w:p w:rsidR="0096331F" w:rsidRDefault="0096331F" w:rsidP="00655130">
      <w:pPr>
        <w:tabs>
          <w:tab w:val="left" w:pos="3445"/>
        </w:tabs>
        <w:spacing w:after="0" w:line="240" w:lineRule="auto"/>
        <w:jc w:val="both"/>
        <w:rPr>
          <w:lang w:val="fr-BE" w:eastAsia="fr-BE"/>
        </w:rPr>
      </w:pPr>
    </w:p>
    <w:p w:rsidR="0096331F" w:rsidRPr="00AD50E1" w:rsidRDefault="0096331F" w:rsidP="00AD50E1">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24"/>
          <w:szCs w:val="24"/>
          <w:lang w:val="fr-BE"/>
        </w:rPr>
      </w:pPr>
      <w:r w:rsidRPr="00AD50E1">
        <w:rPr>
          <w:b/>
          <w:sz w:val="24"/>
          <w:szCs w:val="24"/>
          <w:lang w:val="fr-BE"/>
        </w:rPr>
        <w:t>Syndrome podotrochléaire</w:t>
      </w:r>
    </w:p>
    <w:p w:rsidR="00AD50E1" w:rsidRDefault="00AD50E1" w:rsidP="00655130">
      <w:pPr>
        <w:tabs>
          <w:tab w:val="left" w:pos="2165"/>
        </w:tabs>
        <w:spacing w:after="0" w:line="240" w:lineRule="auto"/>
        <w:jc w:val="both"/>
        <w:rPr>
          <w:lang w:val="fr-BE"/>
        </w:rPr>
      </w:pPr>
    </w:p>
    <w:p w:rsidR="00AD50E1" w:rsidRDefault="00AD50E1" w:rsidP="00655130">
      <w:pPr>
        <w:pStyle w:val="Paragraphedeliste"/>
        <w:numPr>
          <w:ilvl w:val="0"/>
          <w:numId w:val="44"/>
        </w:numPr>
        <w:tabs>
          <w:tab w:val="left" w:pos="2165"/>
        </w:tabs>
        <w:spacing w:after="0" w:line="240" w:lineRule="auto"/>
        <w:jc w:val="both"/>
        <w:rPr>
          <w:sz w:val="24"/>
          <w:szCs w:val="24"/>
          <w:lang w:val="fr-BE"/>
        </w:rPr>
      </w:pPr>
      <w:r w:rsidRPr="00AD50E1">
        <w:rPr>
          <w:b/>
          <w:color w:val="00B050"/>
          <w:sz w:val="24"/>
          <w:szCs w:val="24"/>
          <w:lang w:val="fr-BE"/>
        </w:rPr>
        <w:t>Syndrome</w:t>
      </w:r>
      <w:r>
        <w:rPr>
          <w:sz w:val="24"/>
          <w:szCs w:val="24"/>
          <w:lang w:val="fr-BE"/>
        </w:rPr>
        <w:t xml:space="preserve"> : C’est un </w:t>
      </w:r>
      <w:r w:rsidR="0096331F" w:rsidRPr="00AD50E1">
        <w:rPr>
          <w:sz w:val="24"/>
          <w:szCs w:val="24"/>
          <w:lang w:val="fr-BE"/>
        </w:rPr>
        <w:t>ensemble de signes cliniques</w:t>
      </w:r>
    </w:p>
    <w:p w:rsidR="00AD50E1" w:rsidRPr="00AD50E1" w:rsidRDefault="0096331F" w:rsidP="00AD50E1">
      <w:pPr>
        <w:pStyle w:val="Paragraphedeliste"/>
        <w:numPr>
          <w:ilvl w:val="0"/>
          <w:numId w:val="44"/>
        </w:numPr>
        <w:tabs>
          <w:tab w:val="left" w:pos="2165"/>
        </w:tabs>
        <w:spacing w:after="0" w:line="240" w:lineRule="auto"/>
        <w:jc w:val="both"/>
        <w:rPr>
          <w:sz w:val="24"/>
          <w:szCs w:val="24"/>
          <w:lang w:val="fr-BE"/>
        </w:rPr>
      </w:pPr>
      <w:r w:rsidRPr="00AD50E1">
        <w:rPr>
          <w:b/>
          <w:color w:val="00B050"/>
          <w:sz w:val="24"/>
          <w:szCs w:val="24"/>
          <w:lang w:val="fr-BE"/>
        </w:rPr>
        <w:t>Syndrome podotrochléaire</w:t>
      </w:r>
      <w:r w:rsidRPr="00AD50E1">
        <w:rPr>
          <w:sz w:val="24"/>
          <w:szCs w:val="24"/>
          <w:lang w:val="fr-BE"/>
        </w:rPr>
        <w:t xml:space="preserve"> : </w:t>
      </w:r>
      <w:r w:rsidR="00AD50E1">
        <w:rPr>
          <w:sz w:val="24"/>
          <w:szCs w:val="24"/>
          <w:lang w:val="fr-BE"/>
        </w:rPr>
        <w:t xml:space="preserve">C’est une </w:t>
      </w:r>
      <w:r w:rsidRPr="00AD50E1">
        <w:rPr>
          <w:sz w:val="24"/>
          <w:szCs w:val="24"/>
          <w:lang w:val="fr-BE"/>
        </w:rPr>
        <w:t>entité clinique caractérisée par une douleur dans la région palmaire du pied et une intolérance à l’extension inter</w:t>
      </w:r>
      <w:r w:rsidR="00AD50E1">
        <w:rPr>
          <w:sz w:val="24"/>
          <w:szCs w:val="24"/>
          <w:lang w:val="fr-BE"/>
        </w:rPr>
        <w:t>-</w:t>
      </w:r>
      <w:r w:rsidRPr="00AD50E1">
        <w:rPr>
          <w:sz w:val="24"/>
          <w:szCs w:val="24"/>
          <w:lang w:val="fr-BE"/>
        </w:rPr>
        <w:t>phalangienne distale.</w:t>
      </w:r>
      <w:r w:rsidR="00AD50E1">
        <w:rPr>
          <w:sz w:val="24"/>
          <w:szCs w:val="24"/>
          <w:lang w:val="fr-BE"/>
        </w:rPr>
        <w:t xml:space="preserve"> Le cheval n’aime donc pas que son pied aille vers l’arrière et fait des foulées très courtes. </w:t>
      </w:r>
      <w:r w:rsidR="00AD50E1" w:rsidRPr="00AD50E1">
        <w:rPr>
          <w:sz w:val="24"/>
          <w:szCs w:val="24"/>
          <w:lang w:val="fr-BE"/>
        </w:rPr>
        <w:t>Le cheval va laisser son pied en protraction car cette position soulage la partie postérieur</w:t>
      </w:r>
      <w:r w:rsidR="00AD50E1">
        <w:rPr>
          <w:sz w:val="24"/>
          <w:szCs w:val="24"/>
          <w:lang w:val="fr-BE"/>
        </w:rPr>
        <w:t>e</w:t>
      </w:r>
      <w:r w:rsidR="00AD50E1" w:rsidRPr="00AD50E1">
        <w:rPr>
          <w:sz w:val="24"/>
          <w:szCs w:val="24"/>
          <w:lang w:val="fr-BE"/>
        </w:rPr>
        <w:t xml:space="preserve"> de l’appareil podotrochléaire</w:t>
      </w:r>
      <w:r w:rsidR="00AD50E1">
        <w:rPr>
          <w:sz w:val="24"/>
          <w:szCs w:val="24"/>
          <w:lang w:val="fr-BE"/>
        </w:rPr>
        <w:t xml:space="preserve"> en faisant une flexion de l’inter-phalangienne distale. </w:t>
      </w:r>
    </w:p>
    <w:p w:rsidR="0096331F" w:rsidRDefault="0096331F" w:rsidP="00655130">
      <w:pPr>
        <w:tabs>
          <w:tab w:val="left" w:pos="2165"/>
        </w:tabs>
        <w:spacing w:after="0" w:line="240" w:lineRule="auto"/>
        <w:jc w:val="both"/>
        <w:rPr>
          <w:sz w:val="24"/>
          <w:szCs w:val="24"/>
          <w:lang w:val="fr-BE"/>
        </w:rPr>
      </w:pPr>
      <w:r w:rsidRPr="00AD50E1">
        <w:rPr>
          <w:sz w:val="24"/>
          <w:szCs w:val="24"/>
          <w:lang w:val="fr-BE"/>
        </w:rPr>
        <w:lastRenderedPageBreak/>
        <w:t>Chacune ou plusieurs des formations anatomiques de l’appareil podotrochléraire peuvent être atteintes.</w:t>
      </w:r>
      <w:r w:rsidR="00AD50E1">
        <w:rPr>
          <w:sz w:val="24"/>
          <w:szCs w:val="24"/>
          <w:lang w:val="fr-BE"/>
        </w:rPr>
        <w:t xml:space="preserve"> </w:t>
      </w:r>
    </w:p>
    <w:p w:rsidR="00AD50E1" w:rsidRDefault="00AD50E1" w:rsidP="00655130">
      <w:pPr>
        <w:tabs>
          <w:tab w:val="left" w:pos="2165"/>
        </w:tabs>
        <w:spacing w:after="0" w:line="240" w:lineRule="auto"/>
        <w:jc w:val="both"/>
        <w:rPr>
          <w:sz w:val="24"/>
          <w:szCs w:val="24"/>
          <w:lang w:val="fr-BE"/>
        </w:rPr>
      </w:pPr>
    </w:p>
    <w:p w:rsidR="00AD50E1" w:rsidRPr="00AD50E1" w:rsidRDefault="00AD50E1" w:rsidP="00AD50E1">
      <w:pPr>
        <w:tabs>
          <w:tab w:val="left" w:pos="2165"/>
        </w:tabs>
        <w:spacing w:after="0" w:line="240" w:lineRule="auto"/>
        <w:jc w:val="both"/>
        <w:rPr>
          <w:sz w:val="24"/>
          <w:szCs w:val="24"/>
          <w:lang w:val="fr-BE"/>
        </w:rPr>
      </w:pPr>
      <w:r w:rsidRPr="00AD50E1">
        <w:rPr>
          <w:b/>
          <w:color w:val="C00000"/>
          <w:sz w:val="24"/>
          <w:szCs w:val="24"/>
          <w:lang w:val="fr-BE"/>
        </w:rPr>
        <w:t>Appareil podotrochléaire</w:t>
      </w:r>
      <w:r w:rsidRPr="00AD50E1">
        <w:rPr>
          <w:sz w:val="24"/>
          <w:szCs w:val="24"/>
          <w:lang w:val="fr-BE"/>
        </w:rPr>
        <w:t xml:space="preserve"> = os</w:t>
      </w:r>
      <w:r>
        <w:rPr>
          <w:sz w:val="24"/>
          <w:szCs w:val="24"/>
          <w:lang w:val="fr-BE"/>
        </w:rPr>
        <w:t xml:space="preserve"> naviculaire</w:t>
      </w:r>
      <w:r w:rsidRPr="00AD50E1">
        <w:rPr>
          <w:sz w:val="24"/>
          <w:szCs w:val="24"/>
          <w:lang w:val="fr-BE"/>
        </w:rPr>
        <w:t>, ligaments, bourse podotrochléaire, tendon, articulation interphalangienne distale</w:t>
      </w:r>
      <w:r>
        <w:rPr>
          <w:sz w:val="24"/>
          <w:szCs w:val="24"/>
          <w:lang w:val="fr-BE"/>
        </w:rPr>
        <w:t xml:space="preserve"> en partie</w:t>
      </w:r>
      <w:r w:rsidRPr="00AD50E1">
        <w:rPr>
          <w:sz w:val="24"/>
          <w:szCs w:val="24"/>
          <w:lang w:val="fr-BE"/>
        </w:rPr>
        <w:t>. Une ou plusieurs de ces structures anatomiques peuvent être atteintes</w:t>
      </w:r>
      <w:r>
        <w:rPr>
          <w:sz w:val="24"/>
          <w:szCs w:val="24"/>
          <w:lang w:val="fr-BE"/>
        </w:rPr>
        <w:t xml:space="preserve"> et donner des signes cliniques, qui sont toujours les mêmes quels que soient les éléments de l’appareil qui sont touchés.</w:t>
      </w:r>
    </w:p>
    <w:p w:rsidR="00AD50E1" w:rsidRPr="00AD50E1" w:rsidRDefault="00AD50E1" w:rsidP="00AD50E1">
      <w:pPr>
        <w:autoSpaceDE w:val="0"/>
        <w:autoSpaceDN w:val="0"/>
        <w:adjustRightInd w:val="0"/>
        <w:spacing w:after="0" w:line="240" w:lineRule="auto"/>
        <w:rPr>
          <w:rFonts w:ascii="Tahoma" w:hAnsi="Tahoma" w:cs="Tahoma"/>
          <w:sz w:val="24"/>
          <w:szCs w:val="24"/>
          <w:lang w:val="fr-BE"/>
        </w:rPr>
      </w:pPr>
    </w:p>
    <w:p w:rsidR="0096331F" w:rsidRDefault="007418C1" w:rsidP="00655130">
      <w:pPr>
        <w:tabs>
          <w:tab w:val="left" w:pos="2165"/>
        </w:tabs>
        <w:spacing w:after="0" w:line="240" w:lineRule="auto"/>
        <w:jc w:val="both"/>
        <w:rPr>
          <w:sz w:val="24"/>
          <w:szCs w:val="24"/>
          <w:lang w:val="fr-BE"/>
        </w:rPr>
      </w:pPr>
      <w:r w:rsidRPr="007418C1">
        <w:rPr>
          <w:noProof/>
          <w:sz w:val="24"/>
          <w:szCs w:val="24"/>
        </w:rPr>
        <w:pict>
          <v:shape id="_x0000_s1184" type="#_x0000_t202" style="position:absolute;left:0;text-align:left;margin-left:343.75pt;margin-top:21.75pt;width:176pt;height:238.65pt;z-index:251910144;mso-width-relative:margin;mso-height-relative:margin" filled="f" stroked="f">
            <v:textbox>
              <w:txbxContent>
                <w:p w:rsidR="007418C1" w:rsidRDefault="007418C1" w:rsidP="007418C1">
                  <w:pPr>
                    <w:spacing w:after="0" w:line="240" w:lineRule="auto"/>
                    <w:jc w:val="both"/>
                    <w:rPr>
                      <w:rFonts w:cs="Tahoma"/>
                      <w:color w:val="000000"/>
                      <w:sz w:val="16"/>
                      <w:szCs w:val="16"/>
                      <w:lang w:val="fr-BE"/>
                    </w:rPr>
                  </w:pPr>
                </w:p>
                <w:p w:rsidR="007418C1" w:rsidRDefault="007418C1" w:rsidP="007418C1">
                  <w:pPr>
                    <w:spacing w:after="0" w:line="240" w:lineRule="auto"/>
                    <w:jc w:val="both"/>
                    <w:rPr>
                      <w:rFonts w:cs="Tahoma"/>
                      <w:color w:val="000000"/>
                      <w:sz w:val="16"/>
                      <w:szCs w:val="16"/>
                      <w:lang w:val="fr-BE"/>
                    </w:rPr>
                  </w:pPr>
                </w:p>
                <w:p w:rsidR="007418C1" w:rsidRDefault="007418C1" w:rsidP="007418C1">
                  <w:pPr>
                    <w:spacing w:after="0" w:line="240" w:lineRule="auto"/>
                    <w:jc w:val="both"/>
                    <w:rPr>
                      <w:rFonts w:cs="Tahoma"/>
                      <w:color w:val="000000"/>
                      <w:sz w:val="16"/>
                      <w:szCs w:val="16"/>
                      <w:lang w:val="fr-BE"/>
                    </w:rPr>
                  </w:pPr>
                  <w:r>
                    <w:rPr>
                      <w:rFonts w:cs="Tahoma"/>
                      <w:color w:val="000000"/>
                      <w:sz w:val="16"/>
                      <w:szCs w:val="16"/>
                      <w:lang w:val="fr-BE"/>
                    </w:rPr>
                    <w:t>Lors de la forme</w:t>
                  </w:r>
                  <w:r w:rsidRPr="007418C1">
                    <w:rPr>
                      <w:rFonts w:cs="Tahoma"/>
                      <w:color w:val="000000"/>
                      <w:sz w:val="16"/>
                      <w:szCs w:val="16"/>
                      <w:lang w:val="fr-BE"/>
                    </w:rPr>
                    <w:t xml:space="preserve"> </w:t>
                  </w:r>
                  <w:r w:rsidRPr="007418C1">
                    <w:rPr>
                      <w:rFonts w:cs="Tahoma"/>
                      <w:b/>
                      <w:color w:val="C00000"/>
                      <w:sz w:val="16"/>
                      <w:szCs w:val="16"/>
                      <w:lang w:val="fr-BE"/>
                    </w:rPr>
                    <w:t>articulaire</w:t>
                  </w:r>
                  <w:r w:rsidRPr="007418C1">
                    <w:rPr>
                      <w:rFonts w:cs="Tahoma"/>
                      <w:color w:val="000000"/>
                      <w:sz w:val="16"/>
                      <w:szCs w:val="16"/>
                      <w:lang w:val="fr-BE"/>
                    </w:rPr>
                    <w:t>, les articulations sont touchées</w:t>
                  </w:r>
                  <w:r>
                    <w:rPr>
                      <w:rFonts w:cs="Tahoma"/>
                      <w:color w:val="000000"/>
                      <w:sz w:val="16"/>
                      <w:szCs w:val="16"/>
                      <w:lang w:val="fr-BE"/>
                    </w:rPr>
                    <w:t xml:space="preserve">, notamment le </w:t>
                  </w:r>
                  <w:r w:rsidRPr="007418C1">
                    <w:rPr>
                      <w:rFonts w:cs="Tahoma"/>
                      <w:color w:val="000000"/>
                      <w:sz w:val="16"/>
                      <w:szCs w:val="16"/>
                      <w:lang w:val="fr-BE"/>
                    </w:rPr>
                    <w:t>récessus de l'articulation inter</w:t>
                  </w:r>
                  <w:r>
                    <w:rPr>
                      <w:rFonts w:cs="Tahoma"/>
                      <w:color w:val="000000"/>
                      <w:sz w:val="16"/>
                      <w:szCs w:val="16"/>
                      <w:lang w:val="fr-BE"/>
                    </w:rPr>
                    <w:t>-phalangienne distale. Les i</w:t>
                  </w:r>
                  <w:r w:rsidRPr="007418C1">
                    <w:rPr>
                      <w:rFonts w:cs="Tahoma"/>
                      <w:color w:val="000000"/>
                      <w:sz w:val="16"/>
                      <w:szCs w:val="16"/>
                      <w:lang w:val="fr-BE"/>
                    </w:rPr>
                    <w:t>nvaginations synoviales</w:t>
                  </w:r>
                  <w:r>
                    <w:rPr>
                      <w:rFonts w:cs="Tahoma"/>
                      <w:color w:val="000000"/>
                      <w:sz w:val="16"/>
                      <w:szCs w:val="16"/>
                      <w:lang w:val="fr-BE"/>
                    </w:rPr>
                    <w:t xml:space="preserve"> sont</w:t>
                  </w:r>
                  <w:r w:rsidRPr="007418C1">
                    <w:rPr>
                      <w:rFonts w:cs="Tahoma"/>
                      <w:color w:val="000000"/>
                      <w:sz w:val="16"/>
                      <w:szCs w:val="16"/>
                      <w:lang w:val="fr-BE"/>
                    </w:rPr>
                    <w:t xml:space="preserve"> touchées sur </w:t>
                  </w:r>
                  <w:r>
                    <w:rPr>
                      <w:rFonts w:cs="Tahoma"/>
                      <w:color w:val="000000"/>
                      <w:sz w:val="16"/>
                      <w:szCs w:val="16"/>
                      <w:lang w:val="fr-BE"/>
                    </w:rPr>
                    <w:t xml:space="preserve">la </w:t>
                  </w:r>
                  <w:r w:rsidRPr="007418C1">
                    <w:rPr>
                      <w:rFonts w:cs="Tahoma"/>
                      <w:color w:val="000000"/>
                      <w:sz w:val="16"/>
                      <w:szCs w:val="16"/>
                      <w:lang w:val="fr-BE"/>
                    </w:rPr>
                    <w:t>radio</w:t>
                  </w:r>
                  <w:r>
                    <w:rPr>
                      <w:rFonts w:cs="Tahoma"/>
                      <w:color w:val="000000"/>
                      <w:sz w:val="16"/>
                      <w:szCs w:val="16"/>
                      <w:lang w:val="fr-BE"/>
                    </w:rPr>
                    <w:t>.</w:t>
                  </w:r>
                </w:p>
                <w:p w:rsidR="007418C1" w:rsidRPr="007418C1" w:rsidRDefault="007418C1" w:rsidP="007418C1">
                  <w:pPr>
                    <w:spacing w:after="0" w:line="240" w:lineRule="auto"/>
                    <w:jc w:val="both"/>
                    <w:rPr>
                      <w:rFonts w:cs="Tahoma"/>
                      <w:color w:val="000000"/>
                      <w:sz w:val="16"/>
                      <w:szCs w:val="16"/>
                      <w:lang w:val="fr-BE"/>
                    </w:rPr>
                  </w:pPr>
                </w:p>
                <w:p w:rsidR="007418C1" w:rsidRDefault="007418C1" w:rsidP="007418C1">
                  <w:pPr>
                    <w:autoSpaceDE w:val="0"/>
                    <w:autoSpaceDN w:val="0"/>
                    <w:adjustRightInd w:val="0"/>
                    <w:spacing w:after="0" w:line="240" w:lineRule="auto"/>
                    <w:jc w:val="both"/>
                    <w:rPr>
                      <w:rFonts w:cs="Tahoma"/>
                      <w:color w:val="000000"/>
                      <w:sz w:val="16"/>
                      <w:szCs w:val="16"/>
                      <w:lang w:val="fr-BE"/>
                    </w:rPr>
                  </w:pPr>
                  <w:r>
                    <w:rPr>
                      <w:rFonts w:cs="Tahoma"/>
                      <w:color w:val="000000"/>
                      <w:sz w:val="16"/>
                      <w:szCs w:val="16"/>
                      <w:lang w:val="fr-BE"/>
                    </w:rPr>
                    <w:t xml:space="preserve">Lors de la forme </w:t>
                  </w:r>
                  <w:r w:rsidRPr="007418C1">
                    <w:rPr>
                      <w:rFonts w:cs="Tahoma"/>
                      <w:b/>
                      <w:color w:val="C00000"/>
                      <w:sz w:val="16"/>
                      <w:szCs w:val="16"/>
                      <w:lang w:val="fr-BE"/>
                    </w:rPr>
                    <w:t>osseuse</w:t>
                  </w:r>
                  <w:r>
                    <w:rPr>
                      <w:rFonts w:cs="Tahoma"/>
                      <w:color w:val="000000"/>
                      <w:sz w:val="16"/>
                      <w:szCs w:val="16"/>
                      <w:lang w:val="fr-BE"/>
                    </w:rPr>
                    <w:t>, l’</w:t>
                  </w:r>
                  <w:r w:rsidRPr="007418C1">
                    <w:rPr>
                      <w:rFonts w:cs="Tahoma"/>
                      <w:color w:val="000000"/>
                      <w:sz w:val="16"/>
                      <w:szCs w:val="16"/>
                      <w:lang w:val="fr-BE"/>
                    </w:rPr>
                    <w:t>os trabécul</w:t>
                  </w:r>
                  <w:r>
                    <w:rPr>
                      <w:rFonts w:cs="Tahoma"/>
                      <w:color w:val="000000"/>
                      <w:sz w:val="16"/>
                      <w:szCs w:val="16"/>
                      <w:lang w:val="fr-BE"/>
                    </w:rPr>
                    <w:t>aire de l'os naviculaire touché. On aura l</w:t>
                  </w:r>
                  <w:r w:rsidRPr="007418C1">
                    <w:rPr>
                      <w:rFonts w:cs="Tahoma"/>
                      <w:color w:val="000000"/>
                      <w:sz w:val="16"/>
                      <w:szCs w:val="16"/>
                      <w:lang w:val="fr-BE"/>
                    </w:rPr>
                    <w:t>yse et sclérose</w:t>
                  </w:r>
                  <w:r>
                    <w:rPr>
                      <w:rFonts w:cs="Tahoma"/>
                      <w:color w:val="000000"/>
                      <w:sz w:val="16"/>
                      <w:szCs w:val="16"/>
                      <w:lang w:val="fr-BE"/>
                    </w:rPr>
                    <w:t>, savoir que la sclérose est une réponse à la lyse.</w:t>
                  </w:r>
                </w:p>
                <w:p w:rsidR="007418C1" w:rsidRDefault="007418C1" w:rsidP="007418C1">
                  <w:pPr>
                    <w:autoSpaceDE w:val="0"/>
                    <w:autoSpaceDN w:val="0"/>
                    <w:adjustRightInd w:val="0"/>
                    <w:spacing w:after="0" w:line="240" w:lineRule="auto"/>
                    <w:jc w:val="both"/>
                    <w:rPr>
                      <w:rFonts w:cs="Tahoma"/>
                      <w:color w:val="000000"/>
                      <w:sz w:val="16"/>
                      <w:szCs w:val="16"/>
                      <w:lang w:val="fr-BE"/>
                    </w:rPr>
                  </w:pPr>
                </w:p>
                <w:p w:rsidR="007418C1" w:rsidRDefault="007418C1" w:rsidP="007418C1">
                  <w:pPr>
                    <w:autoSpaceDE w:val="0"/>
                    <w:autoSpaceDN w:val="0"/>
                    <w:adjustRightInd w:val="0"/>
                    <w:spacing w:after="0" w:line="240" w:lineRule="auto"/>
                    <w:jc w:val="both"/>
                    <w:rPr>
                      <w:rFonts w:cs="Tahoma"/>
                      <w:color w:val="000000"/>
                      <w:sz w:val="16"/>
                      <w:szCs w:val="16"/>
                      <w:lang w:val="fr-BE"/>
                    </w:rPr>
                  </w:pPr>
                  <w:r>
                    <w:rPr>
                      <w:rFonts w:cs="Tahoma"/>
                      <w:color w:val="000000"/>
                      <w:sz w:val="16"/>
                      <w:szCs w:val="16"/>
                      <w:lang w:val="fr-BE"/>
                    </w:rPr>
                    <w:t xml:space="preserve">Lors de forme </w:t>
                  </w:r>
                  <w:r w:rsidRPr="007418C1">
                    <w:rPr>
                      <w:rFonts w:cs="Tahoma"/>
                      <w:b/>
                      <w:color w:val="C00000"/>
                      <w:sz w:val="16"/>
                      <w:szCs w:val="16"/>
                      <w:lang w:val="fr-BE"/>
                    </w:rPr>
                    <w:t>tendineuse</w:t>
                  </w:r>
                  <w:r>
                    <w:rPr>
                      <w:rFonts w:cs="Tahoma"/>
                      <w:color w:val="000000"/>
                      <w:sz w:val="16"/>
                      <w:szCs w:val="16"/>
                      <w:lang w:val="fr-BE"/>
                    </w:rPr>
                    <w:t xml:space="preserve">, le </w:t>
                  </w:r>
                  <w:r w:rsidRPr="007418C1">
                    <w:rPr>
                      <w:rFonts w:cs="Tahoma"/>
                      <w:color w:val="000000"/>
                      <w:sz w:val="16"/>
                      <w:szCs w:val="16"/>
                      <w:lang w:val="fr-BE"/>
                    </w:rPr>
                    <w:t>complexe tendon-bourse et</w:t>
                  </w:r>
                  <w:r>
                    <w:rPr>
                      <w:rFonts w:cs="Tahoma"/>
                      <w:color w:val="000000"/>
                      <w:sz w:val="16"/>
                      <w:szCs w:val="16"/>
                      <w:lang w:val="fr-BE"/>
                    </w:rPr>
                    <w:t xml:space="preserve"> la</w:t>
                  </w:r>
                  <w:r w:rsidRPr="007418C1">
                    <w:rPr>
                      <w:rFonts w:cs="Tahoma"/>
                      <w:color w:val="000000"/>
                      <w:sz w:val="16"/>
                      <w:szCs w:val="16"/>
                      <w:lang w:val="fr-BE"/>
                    </w:rPr>
                    <w:t xml:space="preserve"> facies flexoria </w:t>
                  </w:r>
                  <w:r>
                    <w:rPr>
                      <w:rFonts w:cs="Tahoma"/>
                      <w:color w:val="000000"/>
                      <w:sz w:val="16"/>
                      <w:szCs w:val="16"/>
                      <w:lang w:val="fr-BE"/>
                    </w:rPr>
                    <w:t xml:space="preserve">est </w:t>
                  </w:r>
                  <w:r w:rsidRPr="007418C1">
                    <w:rPr>
                      <w:rFonts w:cs="Tahoma"/>
                      <w:color w:val="000000"/>
                      <w:sz w:val="16"/>
                      <w:szCs w:val="16"/>
                      <w:lang w:val="fr-BE"/>
                    </w:rPr>
                    <w:t>touché</w:t>
                  </w:r>
                  <w:r>
                    <w:rPr>
                      <w:rFonts w:cs="Tahoma"/>
                      <w:color w:val="000000"/>
                      <w:sz w:val="16"/>
                      <w:szCs w:val="16"/>
                      <w:lang w:val="fr-BE"/>
                    </w:rPr>
                    <w:t>e</w:t>
                  </w:r>
                  <w:r w:rsidRPr="007418C1">
                    <w:rPr>
                      <w:rFonts w:cs="Tahoma"/>
                      <w:color w:val="000000"/>
                      <w:sz w:val="16"/>
                      <w:szCs w:val="16"/>
                      <w:lang w:val="fr-BE"/>
                    </w:rPr>
                    <w:t xml:space="preserve"> en partie palmaire du naviculaire</w:t>
                  </w:r>
                  <w:r>
                    <w:rPr>
                      <w:rFonts w:cs="Tahoma"/>
                      <w:color w:val="000000"/>
                      <w:sz w:val="16"/>
                      <w:szCs w:val="16"/>
                      <w:lang w:val="fr-BE"/>
                    </w:rPr>
                    <w:t>.</w:t>
                  </w:r>
                </w:p>
                <w:p w:rsidR="007418C1" w:rsidRDefault="007418C1" w:rsidP="007418C1">
                  <w:pPr>
                    <w:autoSpaceDE w:val="0"/>
                    <w:autoSpaceDN w:val="0"/>
                    <w:adjustRightInd w:val="0"/>
                    <w:spacing w:after="0" w:line="240" w:lineRule="auto"/>
                    <w:jc w:val="both"/>
                    <w:rPr>
                      <w:rFonts w:cs="Tahoma"/>
                      <w:color w:val="000000"/>
                      <w:sz w:val="16"/>
                      <w:szCs w:val="16"/>
                      <w:lang w:val="fr-BE"/>
                    </w:rPr>
                  </w:pPr>
                </w:p>
                <w:p w:rsidR="007418C1" w:rsidRDefault="007418C1" w:rsidP="007418C1">
                  <w:pPr>
                    <w:autoSpaceDE w:val="0"/>
                    <w:autoSpaceDN w:val="0"/>
                    <w:adjustRightInd w:val="0"/>
                    <w:spacing w:after="0" w:line="240" w:lineRule="auto"/>
                    <w:jc w:val="both"/>
                    <w:rPr>
                      <w:rFonts w:cs="Tahoma"/>
                      <w:color w:val="000000"/>
                      <w:sz w:val="16"/>
                      <w:szCs w:val="16"/>
                      <w:lang w:val="fr-BE"/>
                    </w:rPr>
                  </w:pPr>
                  <w:r>
                    <w:rPr>
                      <w:rFonts w:cs="Tahoma"/>
                      <w:color w:val="000000"/>
                      <w:sz w:val="16"/>
                      <w:szCs w:val="16"/>
                      <w:lang w:val="fr-BE"/>
                    </w:rPr>
                    <w:t xml:space="preserve">Lors de forme </w:t>
                  </w:r>
                  <w:r w:rsidRPr="007418C1">
                    <w:rPr>
                      <w:rFonts w:cs="Tahoma"/>
                      <w:b/>
                      <w:color w:val="C00000"/>
                      <w:sz w:val="16"/>
                      <w:szCs w:val="16"/>
                      <w:lang w:val="fr-BE"/>
                    </w:rPr>
                    <w:t>ligamentaire</w:t>
                  </w:r>
                  <w:r>
                    <w:rPr>
                      <w:rFonts w:cs="Tahoma"/>
                      <w:color w:val="000000"/>
                      <w:sz w:val="16"/>
                      <w:szCs w:val="16"/>
                      <w:lang w:val="fr-BE"/>
                    </w:rPr>
                    <w:t xml:space="preserve"> ce sont les ligaments sésamoïdiens distal impair et collatéraux qui sont atteints.</w:t>
                  </w:r>
                </w:p>
                <w:p w:rsidR="007418C1" w:rsidRDefault="007418C1" w:rsidP="007418C1">
                  <w:pPr>
                    <w:autoSpaceDE w:val="0"/>
                    <w:autoSpaceDN w:val="0"/>
                    <w:adjustRightInd w:val="0"/>
                    <w:spacing w:after="0" w:line="240" w:lineRule="auto"/>
                    <w:jc w:val="both"/>
                    <w:rPr>
                      <w:rFonts w:cs="Tahoma"/>
                      <w:color w:val="000000"/>
                      <w:sz w:val="16"/>
                      <w:szCs w:val="16"/>
                      <w:lang w:val="fr-BE"/>
                    </w:rPr>
                  </w:pPr>
                </w:p>
                <w:p w:rsidR="007418C1" w:rsidRDefault="007418C1" w:rsidP="007418C1">
                  <w:pPr>
                    <w:autoSpaceDE w:val="0"/>
                    <w:autoSpaceDN w:val="0"/>
                    <w:adjustRightInd w:val="0"/>
                    <w:spacing w:after="0" w:line="240" w:lineRule="auto"/>
                    <w:jc w:val="both"/>
                    <w:rPr>
                      <w:rFonts w:cs="Tahoma"/>
                      <w:color w:val="000000"/>
                      <w:sz w:val="16"/>
                      <w:szCs w:val="16"/>
                      <w:lang w:val="fr-BE"/>
                    </w:rPr>
                  </w:pPr>
                  <w:r>
                    <w:rPr>
                      <w:rFonts w:cs="Tahoma"/>
                      <w:color w:val="000000"/>
                      <w:sz w:val="16"/>
                      <w:szCs w:val="16"/>
                      <w:lang w:val="fr-BE"/>
                    </w:rPr>
                    <w:t xml:space="preserve">Les formes évoluées sont </w:t>
                  </w:r>
                  <w:r w:rsidRPr="007418C1">
                    <w:rPr>
                      <w:rFonts w:cs="Tahoma"/>
                      <w:b/>
                      <w:color w:val="C00000"/>
                      <w:sz w:val="16"/>
                      <w:szCs w:val="16"/>
                      <w:lang w:val="fr-BE"/>
                    </w:rPr>
                    <w:t>mixtes</w:t>
                  </w:r>
                  <w:r>
                    <w:rPr>
                      <w:rFonts w:cs="Tahoma"/>
                      <w:color w:val="000000"/>
                      <w:sz w:val="16"/>
                      <w:szCs w:val="16"/>
                      <w:lang w:val="fr-BE"/>
                    </w:rPr>
                    <w:t xml:space="preserve"> parce que la maladie commence n’importe où et s’étend ensuite aux autres parties.</w:t>
                  </w:r>
                </w:p>
                <w:p w:rsidR="007418C1" w:rsidRDefault="007418C1" w:rsidP="007418C1">
                  <w:pPr>
                    <w:autoSpaceDE w:val="0"/>
                    <w:autoSpaceDN w:val="0"/>
                    <w:adjustRightInd w:val="0"/>
                    <w:spacing w:after="0" w:line="240" w:lineRule="auto"/>
                    <w:jc w:val="both"/>
                    <w:rPr>
                      <w:rFonts w:cs="Tahoma"/>
                      <w:color w:val="000000"/>
                      <w:sz w:val="16"/>
                      <w:szCs w:val="16"/>
                      <w:lang w:val="fr-BE"/>
                    </w:rPr>
                  </w:pPr>
                </w:p>
                <w:p w:rsidR="007418C1" w:rsidRDefault="007418C1" w:rsidP="007418C1">
                  <w:pPr>
                    <w:autoSpaceDE w:val="0"/>
                    <w:autoSpaceDN w:val="0"/>
                    <w:adjustRightInd w:val="0"/>
                    <w:spacing w:after="0" w:line="240" w:lineRule="auto"/>
                    <w:jc w:val="both"/>
                    <w:rPr>
                      <w:rFonts w:cs="Tahoma"/>
                      <w:color w:val="000000"/>
                      <w:sz w:val="16"/>
                      <w:szCs w:val="16"/>
                      <w:lang w:val="fr-BE"/>
                    </w:rPr>
                  </w:pPr>
                </w:p>
                <w:p w:rsidR="007418C1" w:rsidRPr="007418C1" w:rsidRDefault="007418C1" w:rsidP="007418C1">
                  <w:pPr>
                    <w:autoSpaceDE w:val="0"/>
                    <w:autoSpaceDN w:val="0"/>
                    <w:adjustRightInd w:val="0"/>
                    <w:spacing w:after="0" w:line="240" w:lineRule="auto"/>
                    <w:jc w:val="both"/>
                    <w:rPr>
                      <w:rFonts w:cs="Tahoma"/>
                      <w:color w:val="000000"/>
                      <w:sz w:val="16"/>
                      <w:szCs w:val="16"/>
                      <w:lang w:val="fr-BE"/>
                    </w:rPr>
                  </w:pPr>
                </w:p>
                <w:p w:rsidR="007418C1" w:rsidRPr="007418C1" w:rsidRDefault="007418C1" w:rsidP="003D19F9">
                  <w:pPr>
                    <w:jc w:val="both"/>
                    <w:rPr>
                      <w:sz w:val="16"/>
                      <w:szCs w:val="16"/>
                    </w:rPr>
                  </w:pPr>
                </w:p>
              </w:txbxContent>
            </v:textbox>
          </v:shape>
        </w:pict>
      </w:r>
      <w:r w:rsidR="00AD50E1" w:rsidRPr="00AD50E1">
        <w:rPr>
          <w:sz w:val="24"/>
          <w:szCs w:val="24"/>
          <w:lang w:val="fr-BE"/>
        </w:rPr>
        <w:t>Il existe une c</w:t>
      </w:r>
      <w:r w:rsidR="0096331F" w:rsidRPr="00AD50E1">
        <w:rPr>
          <w:sz w:val="24"/>
          <w:szCs w:val="24"/>
          <w:lang w:val="fr-BE"/>
        </w:rPr>
        <w:t>lassification des formes du syndrome podotrochléaire selon la structure atteinte :</w:t>
      </w:r>
    </w:p>
    <w:p w:rsidR="007418C1" w:rsidRDefault="007418C1" w:rsidP="007418C1">
      <w:pPr>
        <w:tabs>
          <w:tab w:val="left" w:pos="2165"/>
        </w:tabs>
        <w:spacing w:after="0" w:line="240" w:lineRule="auto"/>
        <w:jc w:val="both"/>
        <w:rPr>
          <w:lang w:val="fr-BE"/>
        </w:rPr>
      </w:pPr>
      <w:r>
        <w:rPr>
          <w:noProof/>
          <w:lang w:val="fr-BE" w:eastAsia="fr-BE"/>
        </w:rPr>
        <w:drawing>
          <wp:anchor distT="0" distB="0" distL="114300" distR="114300" simplePos="0" relativeHeight="251908096" behindDoc="0" locked="0" layoutInCell="1" allowOverlap="1">
            <wp:simplePos x="0" y="0"/>
            <wp:positionH relativeFrom="column">
              <wp:posOffset>-888365</wp:posOffset>
            </wp:positionH>
            <wp:positionV relativeFrom="paragraph">
              <wp:posOffset>66040</wp:posOffset>
            </wp:positionV>
            <wp:extent cx="5290185" cy="2713355"/>
            <wp:effectExtent l="19050" t="0" r="5715" b="0"/>
            <wp:wrapSquare wrapText="bothSides"/>
            <wp:docPr id="9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srcRect/>
                    <a:stretch>
                      <a:fillRect/>
                    </a:stretch>
                  </pic:blipFill>
                  <pic:spPr bwMode="auto">
                    <a:xfrm>
                      <a:off x="0" y="0"/>
                      <a:ext cx="5290185" cy="2713355"/>
                    </a:xfrm>
                    <a:prstGeom prst="rect">
                      <a:avLst/>
                    </a:prstGeom>
                    <a:noFill/>
                    <a:ln w="9525">
                      <a:noFill/>
                      <a:miter lim="800000"/>
                      <a:headEnd/>
                      <a:tailEnd/>
                    </a:ln>
                  </pic:spPr>
                </pic:pic>
              </a:graphicData>
            </a:graphic>
          </wp:anchor>
        </w:drawing>
      </w: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7418C1" w:rsidRDefault="007418C1" w:rsidP="007418C1">
      <w:pPr>
        <w:pStyle w:val="Paragraphedeliste"/>
        <w:spacing w:after="0" w:line="240" w:lineRule="auto"/>
        <w:jc w:val="both"/>
        <w:rPr>
          <w:lang w:val="fr-BE"/>
        </w:rPr>
      </w:pPr>
    </w:p>
    <w:p w:rsidR="00195F95" w:rsidRDefault="00A30837" w:rsidP="00610E59">
      <w:pPr>
        <w:spacing w:after="0" w:line="240" w:lineRule="auto"/>
        <w:jc w:val="both"/>
        <w:rPr>
          <w:sz w:val="24"/>
          <w:szCs w:val="24"/>
          <w:lang w:val="fr-BE"/>
        </w:rPr>
      </w:pPr>
      <w:r w:rsidRPr="00610E59">
        <w:rPr>
          <w:sz w:val="24"/>
          <w:szCs w:val="24"/>
          <w:lang w:val="fr-BE"/>
        </w:rPr>
        <w:t>Le syndrome podotrochléaire p</w:t>
      </w:r>
      <w:r w:rsidR="00195F95" w:rsidRPr="00610E59">
        <w:rPr>
          <w:sz w:val="24"/>
          <w:szCs w:val="24"/>
          <w:lang w:val="fr-BE"/>
        </w:rPr>
        <w:t xml:space="preserve">eut exister </w:t>
      </w:r>
      <w:r w:rsidR="00195F95" w:rsidRPr="00610E59">
        <w:rPr>
          <w:b/>
          <w:sz w:val="24"/>
          <w:szCs w:val="24"/>
          <w:lang w:val="fr-BE"/>
        </w:rPr>
        <w:t xml:space="preserve">SANS </w:t>
      </w:r>
      <w:r w:rsidR="00195F95" w:rsidRPr="00610E59">
        <w:rPr>
          <w:sz w:val="24"/>
          <w:szCs w:val="24"/>
          <w:lang w:val="fr-BE"/>
        </w:rPr>
        <w:t>anomalie radiographiquemen</w:t>
      </w:r>
      <w:r w:rsidR="00610E59" w:rsidRPr="00610E59">
        <w:rPr>
          <w:sz w:val="24"/>
          <w:szCs w:val="24"/>
          <w:lang w:val="fr-BE"/>
        </w:rPr>
        <w:t>t</w:t>
      </w:r>
      <w:r w:rsidR="00195F95" w:rsidRPr="00610E59">
        <w:rPr>
          <w:sz w:val="24"/>
          <w:szCs w:val="24"/>
          <w:lang w:val="fr-BE"/>
        </w:rPr>
        <w:t xml:space="preserve"> visible</w:t>
      </w:r>
      <w:r w:rsidR="00610E59" w:rsidRPr="00610E59">
        <w:rPr>
          <w:sz w:val="24"/>
          <w:szCs w:val="24"/>
          <w:lang w:val="fr-BE"/>
        </w:rPr>
        <w:t xml:space="preserve"> donc il n’y a pas toujours de relation entre les signes à la radio et la clinique, l’examen radiologique étant en plus peu sensible. </w:t>
      </w:r>
      <w:r w:rsidR="00610E59">
        <w:rPr>
          <w:sz w:val="24"/>
          <w:szCs w:val="24"/>
          <w:lang w:val="fr-BE"/>
        </w:rPr>
        <w:t xml:space="preserve">Par exemple, lors de forme tendineuse ou ligamentaire pas très évoluée, voire en osseuse précoce, on peut avoir des radios tout à fait normale. On comprend donc l’indication pour l’IRM et l’échographie (quand il y a des signes cliniques mais rien de visible à la radio). </w:t>
      </w:r>
      <w:r w:rsidR="00195F95" w:rsidRPr="00610E59">
        <w:rPr>
          <w:sz w:val="24"/>
          <w:szCs w:val="24"/>
          <w:lang w:val="fr-BE"/>
        </w:rPr>
        <w:t xml:space="preserve">Certains signes radio ont été surévalués dans le passé </w:t>
      </w:r>
      <w:r w:rsidR="00610E59">
        <w:rPr>
          <w:sz w:val="24"/>
          <w:szCs w:val="24"/>
          <w:lang w:val="fr-BE"/>
        </w:rPr>
        <w:t xml:space="preserve">car on n’a que peu de moyens pour les explorer </w:t>
      </w:r>
      <w:r w:rsidR="00195F95" w:rsidRPr="00610E59">
        <w:rPr>
          <w:sz w:val="24"/>
          <w:szCs w:val="24"/>
          <w:lang w:val="fr-BE"/>
        </w:rPr>
        <w:t>(</w:t>
      </w:r>
      <w:r w:rsidR="00610E59" w:rsidRPr="00610E59">
        <w:rPr>
          <w:sz w:val="24"/>
          <w:szCs w:val="24"/>
          <w:lang w:val="fr-BE"/>
        </w:rPr>
        <w:t xml:space="preserve">comme les fossettes synoviales qui ont en fait une </w:t>
      </w:r>
      <w:r w:rsidR="00195F95" w:rsidRPr="00610E59">
        <w:rPr>
          <w:sz w:val="24"/>
          <w:szCs w:val="24"/>
          <w:lang w:val="fr-BE"/>
        </w:rPr>
        <w:t>signification clinique faible)</w:t>
      </w:r>
      <w:r w:rsidR="00610E59" w:rsidRPr="00610E59">
        <w:rPr>
          <w:sz w:val="24"/>
          <w:szCs w:val="24"/>
          <w:lang w:val="fr-BE"/>
        </w:rPr>
        <w:t xml:space="preserve">. </w:t>
      </w:r>
      <w:r w:rsidR="00195F95" w:rsidRPr="00610E59">
        <w:rPr>
          <w:sz w:val="24"/>
          <w:szCs w:val="24"/>
          <w:lang w:val="fr-BE"/>
        </w:rPr>
        <w:t xml:space="preserve">Les tendinopathies du </w:t>
      </w:r>
      <w:r w:rsidR="00610E59" w:rsidRPr="00610E59">
        <w:rPr>
          <w:sz w:val="24"/>
          <w:szCs w:val="24"/>
          <w:lang w:val="fr-BE"/>
        </w:rPr>
        <w:t>fléchisseur profond</w:t>
      </w:r>
      <w:r w:rsidR="00195F95" w:rsidRPr="00610E59">
        <w:rPr>
          <w:sz w:val="24"/>
          <w:szCs w:val="24"/>
          <w:lang w:val="fr-BE"/>
        </w:rPr>
        <w:t xml:space="preserve"> ont été sous-</w:t>
      </w:r>
      <w:r w:rsidR="00610E59" w:rsidRPr="00610E59">
        <w:rPr>
          <w:sz w:val="24"/>
          <w:szCs w:val="24"/>
          <w:lang w:val="fr-BE"/>
        </w:rPr>
        <w:t>diagnostiquées</w:t>
      </w:r>
      <w:r w:rsidR="00195F95" w:rsidRPr="00610E59">
        <w:rPr>
          <w:sz w:val="24"/>
          <w:szCs w:val="24"/>
          <w:lang w:val="fr-BE"/>
        </w:rPr>
        <w:t xml:space="preserve"> dans le passé.</w:t>
      </w:r>
    </w:p>
    <w:p w:rsidR="00610E59" w:rsidRDefault="00610E59" w:rsidP="00610E59">
      <w:pPr>
        <w:spacing w:after="0" w:line="240" w:lineRule="auto"/>
        <w:jc w:val="both"/>
        <w:rPr>
          <w:sz w:val="24"/>
          <w:szCs w:val="24"/>
          <w:lang w:val="fr-BE"/>
        </w:rPr>
      </w:pPr>
    </w:p>
    <w:p w:rsidR="00195F95" w:rsidRPr="00610E59" w:rsidRDefault="00195F95" w:rsidP="00655130">
      <w:pPr>
        <w:pStyle w:val="Paragraphedeliste"/>
        <w:numPr>
          <w:ilvl w:val="0"/>
          <w:numId w:val="36"/>
        </w:numPr>
        <w:spacing w:after="0" w:line="240" w:lineRule="auto"/>
        <w:jc w:val="both"/>
        <w:rPr>
          <w:b/>
          <w:noProof/>
          <w:color w:val="4F81BD" w:themeColor="accent1"/>
          <w:sz w:val="24"/>
          <w:szCs w:val="24"/>
          <w:u w:val="single"/>
          <w:lang w:val="fr-BE" w:eastAsia="fr-BE"/>
        </w:rPr>
      </w:pPr>
      <w:r w:rsidRPr="00610E59">
        <w:rPr>
          <w:b/>
          <w:noProof/>
          <w:color w:val="4F81BD" w:themeColor="accent1"/>
          <w:sz w:val="24"/>
          <w:szCs w:val="24"/>
          <w:u w:val="single"/>
          <w:lang w:val="fr-BE" w:eastAsia="fr-BE"/>
        </w:rPr>
        <w:t>Forme articulaire</w:t>
      </w:r>
    </w:p>
    <w:p w:rsidR="00195F95" w:rsidRDefault="00956CB5" w:rsidP="00655130">
      <w:pPr>
        <w:spacing w:after="0" w:line="240" w:lineRule="auto"/>
        <w:jc w:val="both"/>
        <w:rPr>
          <w:lang w:val="fr-BE" w:eastAsia="fr-BE"/>
        </w:rPr>
      </w:pPr>
      <w:r>
        <w:rPr>
          <w:noProof/>
          <w:lang w:val="fr-BE" w:eastAsia="fr-BE"/>
        </w:rPr>
        <w:pict>
          <v:shape id="_x0000_s1143" type="#_x0000_t202" style="position:absolute;left:0;text-align:left;margin-left:-56.35pt;margin-top:.8pt;width:315.3pt;height:227.6pt;z-index:251819008" stroked="f">
            <v:textbox>
              <w:txbxContent>
                <w:p w:rsidR="00956CB5" w:rsidRDefault="00956CB5" w:rsidP="00610E59">
                  <w:pPr>
                    <w:spacing w:after="0" w:line="240" w:lineRule="auto"/>
                    <w:jc w:val="both"/>
                    <w:rPr>
                      <w:sz w:val="24"/>
                      <w:szCs w:val="24"/>
                      <w:lang w:val="fr-BE"/>
                    </w:rPr>
                  </w:pPr>
                </w:p>
                <w:p w:rsidR="00956CB5" w:rsidRDefault="00956CB5" w:rsidP="00610E59">
                  <w:pPr>
                    <w:spacing w:after="0" w:line="240" w:lineRule="auto"/>
                    <w:jc w:val="both"/>
                    <w:rPr>
                      <w:sz w:val="24"/>
                      <w:szCs w:val="24"/>
                      <w:lang w:val="fr-BE"/>
                    </w:rPr>
                  </w:pPr>
                </w:p>
                <w:p w:rsidR="00FA1935" w:rsidRDefault="00956CB5" w:rsidP="00610E59">
                  <w:pPr>
                    <w:spacing w:after="0" w:line="240" w:lineRule="auto"/>
                    <w:jc w:val="both"/>
                    <w:rPr>
                      <w:sz w:val="24"/>
                      <w:szCs w:val="24"/>
                      <w:lang w:val="fr-BE"/>
                    </w:rPr>
                  </w:pPr>
                  <w:r w:rsidRPr="00956CB5">
                    <w:rPr>
                      <w:sz w:val="24"/>
                      <w:szCs w:val="24"/>
                      <w:lang w:val="fr-BE"/>
                    </w:rPr>
                    <w:t>A ce moment on peut voir une fossette qui est une</w:t>
                  </w:r>
                  <w:r w:rsidR="00FA1935" w:rsidRPr="00956CB5">
                    <w:rPr>
                      <w:sz w:val="24"/>
                      <w:szCs w:val="24"/>
                      <w:lang w:val="fr-BE"/>
                    </w:rPr>
                    <w:t xml:space="preserve"> petite invagination de la membrane synoviale</w:t>
                  </w:r>
                  <w:r w:rsidR="00610E59" w:rsidRPr="00956CB5">
                    <w:rPr>
                      <w:sz w:val="24"/>
                      <w:szCs w:val="24"/>
                      <w:lang w:val="fr-BE"/>
                    </w:rPr>
                    <w:t xml:space="preserve"> qui entrent dans l’os naviculaire (car il a des trous pour les accueillir en partie distale)</w:t>
                  </w:r>
                  <w:r w:rsidR="00FA1935" w:rsidRPr="00956CB5">
                    <w:rPr>
                      <w:sz w:val="24"/>
                      <w:szCs w:val="24"/>
                      <w:lang w:val="fr-BE"/>
                    </w:rPr>
                    <w:t xml:space="preserve">. Quand elles s’élargissent (forme de champignon). Quand </w:t>
                  </w:r>
                  <w:r w:rsidR="00610E59" w:rsidRPr="00956CB5">
                    <w:rPr>
                      <w:sz w:val="24"/>
                      <w:szCs w:val="24"/>
                      <w:lang w:val="fr-BE"/>
                    </w:rPr>
                    <w:t>importante, on peut la</w:t>
                  </w:r>
                  <w:r w:rsidR="00FA1935" w:rsidRPr="00956CB5">
                    <w:rPr>
                      <w:sz w:val="24"/>
                      <w:szCs w:val="24"/>
                      <w:lang w:val="fr-BE"/>
                    </w:rPr>
                    <w:t xml:space="preserve"> voir sur le profil</w:t>
                  </w:r>
                  <w:r w:rsidR="00610E59" w:rsidRPr="00956CB5">
                    <w:rPr>
                      <w:sz w:val="24"/>
                      <w:szCs w:val="24"/>
                      <w:lang w:val="fr-BE"/>
                    </w:rPr>
                    <w:t>.</w:t>
                  </w:r>
                </w:p>
                <w:p w:rsidR="00956CB5" w:rsidRPr="00956CB5" w:rsidRDefault="00956CB5" w:rsidP="00610E59">
                  <w:pPr>
                    <w:spacing w:after="0" w:line="240" w:lineRule="auto"/>
                    <w:jc w:val="both"/>
                    <w:rPr>
                      <w:sz w:val="24"/>
                      <w:szCs w:val="24"/>
                      <w:lang w:val="fr-BE"/>
                    </w:rPr>
                  </w:pPr>
                </w:p>
                <w:p w:rsidR="00FA1935" w:rsidRDefault="00610E59" w:rsidP="00610E59">
                  <w:pPr>
                    <w:spacing w:after="0" w:line="240" w:lineRule="auto"/>
                    <w:jc w:val="both"/>
                    <w:rPr>
                      <w:sz w:val="24"/>
                      <w:szCs w:val="24"/>
                      <w:lang w:val="fr-BE"/>
                    </w:rPr>
                  </w:pPr>
                  <w:r w:rsidRPr="00956CB5">
                    <w:rPr>
                      <w:sz w:val="24"/>
                      <w:szCs w:val="24"/>
                      <w:lang w:val="fr-BE"/>
                    </w:rPr>
                    <w:t xml:space="preserve">Donc normalement on fait une </w:t>
                  </w:r>
                  <w:r w:rsidR="00FA1935" w:rsidRPr="00956CB5">
                    <w:rPr>
                      <w:sz w:val="24"/>
                      <w:szCs w:val="24"/>
                      <w:lang w:val="fr-BE"/>
                    </w:rPr>
                    <w:t>vue dorso</w:t>
                  </w:r>
                  <w:r w:rsidRPr="00956CB5">
                    <w:rPr>
                      <w:sz w:val="24"/>
                      <w:szCs w:val="24"/>
                      <w:lang w:val="fr-BE"/>
                    </w:rPr>
                    <w:t>-</w:t>
                  </w:r>
                  <w:r w:rsidR="00FA1935" w:rsidRPr="00956CB5">
                    <w:rPr>
                      <w:sz w:val="24"/>
                      <w:szCs w:val="24"/>
                      <w:lang w:val="fr-BE"/>
                    </w:rPr>
                    <w:t>prox</w:t>
                  </w:r>
                  <w:r w:rsidRPr="00956CB5">
                    <w:rPr>
                      <w:sz w:val="24"/>
                      <w:szCs w:val="24"/>
                      <w:lang w:val="fr-BE"/>
                    </w:rPr>
                    <w:t xml:space="preserve">imale </w:t>
                  </w:r>
                  <w:r w:rsidR="00FA1935" w:rsidRPr="00956CB5">
                    <w:rPr>
                      <w:sz w:val="24"/>
                      <w:szCs w:val="24"/>
                      <w:lang w:val="fr-BE"/>
                    </w:rPr>
                    <w:t>palmaro</w:t>
                  </w:r>
                  <w:r w:rsidRPr="00956CB5">
                    <w:rPr>
                      <w:sz w:val="24"/>
                      <w:szCs w:val="24"/>
                      <w:lang w:val="fr-BE"/>
                    </w:rPr>
                    <w:t>-</w:t>
                  </w:r>
                  <w:r w:rsidR="00FA1935" w:rsidRPr="00956CB5">
                    <w:rPr>
                      <w:sz w:val="24"/>
                      <w:szCs w:val="24"/>
                      <w:lang w:val="fr-BE"/>
                    </w:rPr>
                    <w:t>distal</w:t>
                  </w:r>
                  <w:r w:rsidRPr="00956CB5">
                    <w:rPr>
                      <w:sz w:val="24"/>
                      <w:szCs w:val="24"/>
                      <w:lang w:val="fr-BE"/>
                    </w:rPr>
                    <w:t>e</w:t>
                  </w:r>
                  <w:r w:rsidR="00FA1935" w:rsidRPr="00956CB5">
                    <w:rPr>
                      <w:sz w:val="24"/>
                      <w:szCs w:val="24"/>
                      <w:lang w:val="fr-BE"/>
                    </w:rPr>
                    <w:t xml:space="preserve"> oblique 60°</w:t>
                  </w:r>
                  <w:r w:rsidRPr="00956CB5">
                    <w:rPr>
                      <w:sz w:val="24"/>
                      <w:szCs w:val="24"/>
                      <w:lang w:val="fr-BE"/>
                    </w:rPr>
                    <w:t xml:space="preserve"> pour les voir.</w:t>
                  </w:r>
                </w:p>
                <w:p w:rsidR="00956CB5" w:rsidRPr="00956CB5" w:rsidRDefault="00956CB5" w:rsidP="00610E59">
                  <w:pPr>
                    <w:spacing w:after="0" w:line="240" w:lineRule="auto"/>
                    <w:jc w:val="both"/>
                    <w:rPr>
                      <w:sz w:val="24"/>
                      <w:szCs w:val="24"/>
                      <w:lang w:val="fr-BE"/>
                    </w:rPr>
                  </w:pPr>
                </w:p>
                <w:p w:rsidR="00FA1935" w:rsidRPr="00956CB5" w:rsidRDefault="00956CB5" w:rsidP="00610E59">
                  <w:pPr>
                    <w:spacing w:after="0" w:line="240" w:lineRule="auto"/>
                    <w:jc w:val="both"/>
                    <w:rPr>
                      <w:sz w:val="24"/>
                      <w:szCs w:val="24"/>
                      <w:lang w:val="fr-BE"/>
                    </w:rPr>
                  </w:pPr>
                  <w:r w:rsidRPr="00956CB5">
                    <w:rPr>
                      <w:sz w:val="24"/>
                      <w:szCs w:val="24"/>
                      <w:lang w:val="fr-BE"/>
                    </w:rPr>
                    <w:t>On peut avoir des fossettes élargies mais pas d’expression clinique donc le cheval pourrait être normal.</w:t>
                  </w:r>
                </w:p>
                <w:p w:rsidR="00FA1935" w:rsidRPr="00956CB5" w:rsidRDefault="00FA1935">
                  <w:pPr>
                    <w:rPr>
                      <w:sz w:val="24"/>
                      <w:szCs w:val="24"/>
                    </w:rPr>
                  </w:pPr>
                </w:p>
              </w:txbxContent>
            </v:textbox>
          </v:shape>
        </w:pict>
      </w:r>
    </w:p>
    <w:p w:rsidR="00610E59" w:rsidRDefault="00C21DDD" w:rsidP="00655130">
      <w:pPr>
        <w:tabs>
          <w:tab w:val="left" w:pos="1326"/>
        </w:tabs>
        <w:spacing w:after="0" w:line="240" w:lineRule="auto"/>
        <w:jc w:val="both"/>
        <w:rPr>
          <w:lang w:val="fr-BE" w:eastAsia="fr-BE"/>
        </w:rPr>
      </w:pPr>
      <w:r>
        <w:rPr>
          <w:noProof/>
          <w:lang w:val="fr-BE" w:eastAsia="fr-BE"/>
        </w:rPr>
        <w:drawing>
          <wp:anchor distT="0" distB="0" distL="114300" distR="114300" simplePos="0" relativeHeight="251911168" behindDoc="0" locked="0" layoutInCell="1" allowOverlap="1">
            <wp:simplePos x="0" y="0"/>
            <wp:positionH relativeFrom="column">
              <wp:posOffset>3292475</wp:posOffset>
            </wp:positionH>
            <wp:positionV relativeFrom="paragraph">
              <wp:posOffset>15875</wp:posOffset>
            </wp:positionV>
            <wp:extent cx="3439160" cy="2344420"/>
            <wp:effectExtent l="19050" t="0" r="8890" b="0"/>
            <wp:wrapSquare wrapText="bothSides"/>
            <wp:docPr id="74"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6" cstate="print"/>
                    <a:srcRect/>
                    <a:stretch>
                      <a:fillRect/>
                    </a:stretch>
                  </pic:blipFill>
                  <pic:spPr bwMode="auto">
                    <a:xfrm>
                      <a:off x="0" y="0"/>
                      <a:ext cx="3439160" cy="2344420"/>
                    </a:xfrm>
                    <a:prstGeom prst="rect">
                      <a:avLst/>
                    </a:prstGeom>
                    <a:noFill/>
                    <a:ln w="9525">
                      <a:noFill/>
                      <a:miter lim="800000"/>
                      <a:headEnd/>
                      <a:tailEnd/>
                    </a:ln>
                  </pic:spPr>
                </pic:pic>
              </a:graphicData>
            </a:graphic>
          </wp:anchor>
        </w:drawing>
      </w: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610E59" w:rsidRDefault="00610E59" w:rsidP="00655130">
      <w:pPr>
        <w:tabs>
          <w:tab w:val="left" w:pos="1326"/>
        </w:tabs>
        <w:spacing w:after="0" w:line="240" w:lineRule="auto"/>
        <w:jc w:val="both"/>
        <w:rPr>
          <w:lang w:val="fr-BE" w:eastAsia="fr-BE"/>
        </w:rPr>
      </w:pPr>
    </w:p>
    <w:p w:rsidR="00195F95" w:rsidRDefault="00195F95" w:rsidP="00655130">
      <w:pPr>
        <w:tabs>
          <w:tab w:val="left" w:pos="1326"/>
        </w:tabs>
        <w:spacing w:after="0" w:line="240" w:lineRule="auto"/>
        <w:jc w:val="both"/>
        <w:rPr>
          <w:lang w:val="fr-BE" w:eastAsia="fr-BE"/>
        </w:rPr>
      </w:pPr>
    </w:p>
    <w:p w:rsidR="00195F95" w:rsidRPr="00956CB5" w:rsidRDefault="00195F95" w:rsidP="00655130">
      <w:pPr>
        <w:pStyle w:val="Paragraphedeliste"/>
        <w:numPr>
          <w:ilvl w:val="0"/>
          <w:numId w:val="36"/>
        </w:numPr>
        <w:spacing w:after="0" w:line="240" w:lineRule="auto"/>
        <w:jc w:val="both"/>
        <w:rPr>
          <w:b/>
          <w:noProof/>
          <w:color w:val="4F81BD" w:themeColor="accent1"/>
          <w:sz w:val="24"/>
          <w:szCs w:val="24"/>
          <w:u w:val="single"/>
          <w:lang w:val="fr-BE" w:eastAsia="fr-BE"/>
        </w:rPr>
      </w:pPr>
      <w:r w:rsidRPr="00956CB5">
        <w:rPr>
          <w:b/>
          <w:noProof/>
          <w:color w:val="4F81BD" w:themeColor="accent1"/>
          <w:sz w:val="24"/>
          <w:szCs w:val="24"/>
          <w:u w:val="single"/>
          <w:lang w:val="fr-BE" w:eastAsia="fr-BE"/>
        </w:rPr>
        <w:lastRenderedPageBreak/>
        <w:t>Forme osseuse</w:t>
      </w:r>
    </w:p>
    <w:p w:rsidR="00195F95" w:rsidRDefault="00956CB5" w:rsidP="00655130">
      <w:pPr>
        <w:tabs>
          <w:tab w:val="left" w:pos="1326"/>
        </w:tabs>
        <w:spacing w:after="0" w:line="240" w:lineRule="auto"/>
        <w:jc w:val="both"/>
        <w:rPr>
          <w:lang w:val="fr-BE" w:eastAsia="fr-BE"/>
        </w:rPr>
      </w:pPr>
      <w:r>
        <w:rPr>
          <w:noProof/>
          <w:lang w:val="fr-BE" w:eastAsia="fr-BE"/>
        </w:rPr>
        <w:pict>
          <v:shape id="_x0000_s1144" type="#_x0000_t202" style="position:absolute;left:0;text-align:left;margin-left:-53.6pt;margin-top:7.4pt;width:257.25pt;height:248.5pt;z-index:251821056" stroked="f">
            <v:textbox>
              <w:txbxContent>
                <w:p w:rsidR="00C21DDD" w:rsidRDefault="00C21DDD" w:rsidP="00C21DDD">
                  <w:pPr>
                    <w:spacing w:after="0" w:line="240" w:lineRule="auto"/>
                    <w:jc w:val="both"/>
                    <w:rPr>
                      <w:sz w:val="24"/>
                      <w:szCs w:val="24"/>
                      <w:lang w:val="fr-BE"/>
                    </w:rPr>
                  </w:pPr>
                  <w:r>
                    <w:rPr>
                      <w:sz w:val="24"/>
                      <w:szCs w:val="24"/>
                      <w:lang w:val="fr-BE"/>
                    </w:rPr>
                    <w:t>La maladie est t</w:t>
                  </w:r>
                  <w:r w:rsidR="00FA1935" w:rsidRPr="00C21DDD">
                    <w:rPr>
                      <w:sz w:val="24"/>
                      <w:szCs w:val="24"/>
                      <w:lang w:val="fr-BE"/>
                    </w:rPr>
                    <w:t>rès av</w:t>
                  </w:r>
                  <w:r>
                    <w:rPr>
                      <w:sz w:val="24"/>
                      <w:szCs w:val="24"/>
                      <w:lang w:val="fr-BE"/>
                    </w:rPr>
                    <w:t>ancée quand on la</w:t>
                  </w:r>
                  <w:r w:rsidR="00FA1935" w:rsidRPr="00C21DDD">
                    <w:rPr>
                      <w:sz w:val="24"/>
                      <w:szCs w:val="24"/>
                      <w:lang w:val="fr-BE"/>
                    </w:rPr>
                    <w:t xml:space="preserve"> voit à la radio</w:t>
                  </w:r>
                  <w:r>
                    <w:rPr>
                      <w:sz w:val="24"/>
                      <w:szCs w:val="24"/>
                      <w:lang w:val="fr-BE"/>
                    </w:rPr>
                    <w:t xml:space="preserve"> car ça</w:t>
                  </w:r>
                  <w:r w:rsidR="00FA1935" w:rsidRPr="00C21DDD">
                    <w:rPr>
                      <w:sz w:val="24"/>
                      <w:szCs w:val="24"/>
                      <w:lang w:val="fr-BE"/>
                    </w:rPr>
                    <w:t xml:space="preserve"> veut dire qu’on a perdu </w:t>
                  </w:r>
                  <w:r>
                    <w:rPr>
                      <w:sz w:val="24"/>
                      <w:szCs w:val="24"/>
                      <w:lang w:val="fr-BE"/>
                    </w:rPr>
                    <w:t>beaucoup</w:t>
                  </w:r>
                  <w:r w:rsidR="00FA1935" w:rsidRPr="00C21DDD">
                    <w:rPr>
                      <w:sz w:val="24"/>
                      <w:szCs w:val="24"/>
                      <w:lang w:val="fr-BE"/>
                    </w:rPr>
                    <w:t xml:space="preserve"> d’os</w:t>
                  </w:r>
                  <w:r>
                    <w:rPr>
                      <w:sz w:val="24"/>
                      <w:szCs w:val="24"/>
                      <w:lang w:val="fr-BE"/>
                    </w:rPr>
                    <w:t xml:space="preserve">. C’est donc un </w:t>
                  </w:r>
                  <w:r w:rsidR="00FA1935" w:rsidRPr="00C21DDD">
                    <w:rPr>
                      <w:sz w:val="24"/>
                      <w:szCs w:val="24"/>
                      <w:lang w:val="fr-BE"/>
                    </w:rPr>
                    <w:t>processus sévère</w:t>
                  </w:r>
                  <w:r>
                    <w:rPr>
                      <w:sz w:val="24"/>
                      <w:szCs w:val="24"/>
                      <w:lang w:val="fr-BE"/>
                    </w:rPr>
                    <w:t xml:space="preserve"> </w:t>
                  </w:r>
                  <w:r w:rsidR="00FA1935" w:rsidRPr="00C21DDD">
                    <w:rPr>
                      <w:sz w:val="24"/>
                      <w:szCs w:val="24"/>
                      <w:lang w:val="fr-BE"/>
                    </w:rPr>
                    <w:t>très douloureux (ne peut pas ne pas avoir de signes cliniques</w:t>
                  </w:r>
                  <w:r>
                    <w:rPr>
                      <w:sz w:val="24"/>
                      <w:szCs w:val="24"/>
                      <w:lang w:val="fr-BE"/>
                    </w:rPr>
                    <w:t>).</w:t>
                  </w:r>
                </w:p>
                <w:p w:rsidR="00C21DDD" w:rsidRPr="00956CB5" w:rsidRDefault="00C21DDD" w:rsidP="00C21DDD">
                  <w:pPr>
                    <w:spacing w:after="0" w:line="240" w:lineRule="auto"/>
                    <w:jc w:val="both"/>
                    <w:rPr>
                      <w:sz w:val="24"/>
                      <w:szCs w:val="24"/>
                      <w:lang w:val="fr-BE"/>
                    </w:rPr>
                  </w:pPr>
                  <w:r w:rsidRPr="00956CB5">
                    <w:rPr>
                      <w:sz w:val="24"/>
                      <w:szCs w:val="24"/>
                      <w:lang w:val="fr-BE"/>
                    </w:rPr>
                    <w:t xml:space="preserve">On voit de la sclérose blanche. En effet, on a une lyse </w:t>
                  </w:r>
                  <w:r>
                    <w:rPr>
                      <w:sz w:val="24"/>
                      <w:szCs w:val="24"/>
                      <w:lang w:val="fr-BE"/>
                    </w:rPr>
                    <w:t xml:space="preserve">centromédullaire </w:t>
                  </w:r>
                  <w:r w:rsidRPr="00956CB5">
                    <w:rPr>
                      <w:sz w:val="24"/>
                      <w:szCs w:val="24"/>
                      <w:lang w:val="fr-BE"/>
                    </w:rPr>
                    <w:t>avec de la sclérose autour, ce qui peut cacher les parties avec de la radiotransparence</w:t>
                  </w:r>
                  <w:r>
                    <w:rPr>
                      <w:sz w:val="24"/>
                      <w:szCs w:val="24"/>
                      <w:lang w:val="fr-BE"/>
                    </w:rPr>
                    <w:t>, sur les vues latéro-médiales</w:t>
                  </w:r>
                  <w:r w:rsidRPr="00956CB5">
                    <w:rPr>
                      <w:sz w:val="24"/>
                      <w:szCs w:val="24"/>
                      <w:lang w:val="fr-BE"/>
                    </w:rPr>
                    <w:t xml:space="preserve"> (ce qui peut donner l’impression de n’avoir que de l’os compact). Notons que la lyse est d’office accompagnée d’une expression clinique (l’animal boite toujours) sauf s’il reçoit des AI ou a subi une névrectomie.</w:t>
                  </w:r>
                  <w:r>
                    <w:rPr>
                      <w:sz w:val="24"/>
                      <w:szCs w:val="24"/>
                      <w:lang w:val="fr-BE"/>
                    </w:rPr>
                    <w:t xml:space="preserve"> Notons que lors de sclérose, l’os naviculaire a la même densité dans toute son épaisseur.</w:t>
                  </w:r>
                </w:p>
                <w:p w:rsidR="00FA1935" w:rsidRPr="00195F95" w:rsidRDefault="00FA1935">
                  <w:pPr>
                    <w:rPr>
                      <w:lang w:val="fr-BE"/>
                    </w:rPr>
                  </w:pPr>
                </w:p>
              </w:txbxContent>
            </v:textbox>
          </v:shape>
        </w:pict>
      </w:r>
    </w:p>
    <w:p w:rsidR="00195F95" w:rsidRPr="00195F95" w:rsidRDefault="00C21DDD" w:rsidP="00655130">
      <w:pPr>
        <w:spacing w:after="0" w:line="240" w:lineRule="auto"/>
        <w:jc w:val="both"/>
        <w:rPr>
          <w:lang w:val="fr-BE" w:eastAsia="fr-BE"/>
        </w:rPr>
      </w:pPr>
      <w:r>
        <w:rPr>
          <w:noProof/>
          <w:lang w:val="fr-BE" w:eastAsia="fr-BE"/>
        </w:rPr>
        <w:drawing>
          <wp:anchor distT="0" distB="0" distL="114300" distR="114300" simplePos="0" relativeHeight="251820032" behindDoc="1" locked="0" layoutInCell="1" allowOverlap="1">
            <wp:simplePos x="0" y="0"/>
            <wp:positionH relativeFrom="column">
              <wp:posOffset>2769235</wp:posOffset>
            </wp:positionH>
            <wp:positionV relativeFrom="paragraph">
              <wp:posOffset>136525</wp:posOffset>
            </wp:positionV>
            <wp:extent cx="3704590" cy="2440305"/>
            <wp:effectExtent l="19050" t="0" r="0" b="0"/>
            <wp:wrapTight wrapText="bothSides">
              <wp:wrapPolygon edited="0">
                <wp:start x="-111" y="0"/>
                <wp:lineTo x="-111" y="21415"/>
                <wp:lineTo x="21548" y="21415"/>
                <wp:lineTo x="21548" y="0"/>
                <wp:lineTo x="-111" y="0"/>
              </wp:wrapPolygon>
            </wp:wrapTight>
            <wp:docPr id="7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srcRect/>
                    <a:stretch>
                      <a:fillRect/>
                    </a:stretch>
                  </pic:blipFill>
                  <pic:spPr bwMode="auto">
                    <a:xfrm>
                      <a:off x="0" y="0"/>
                      <a:ext cx="3704590" cy="2440305"/>
                    </a:xfrm>
                    <a:prstGeom prst="rect">
                      <a:avLst/>
                    </a:prstGeom>
                    <a:noFill/>
                    <a:ln w="9525">
                      <a:noFill/>
                      <a:miter lim="800000"/>
                      <a:headEnd/>
                      <a:tailEnd/>
                    </a:ln>
                  </pic:spPr>
                </pic:pic>
              </a:graphicData>
            </a:graphic>
          </wp:anchor>
        </w:drawing>
      </w:r>
    </w:p>
    <w:p w:rsidR="00195F95" w:rsidRPr="00195F95" w:rsidRDefault="00195F95" w:rsidP="00655130">
      <w:pPr>
        <w:spacing w:after="0" w:line="240" w:lineRule="auto"/>
        <w:jc w:val="both"/>
        <w:rPr>
          <w:lang w:val="fr-BE" w:eastAsia="fr-BE"/>
        </w:rPr>
      </w:pPr>
    </w:p>
    <w:p w:rsidR="00195F95" w:rsidRPr="00195F95" w:rsidRDefault="00195F95" w:rsidP="00655130">
      <w:pPr>
        <w:spacing w:after="0" w:line="240" w:lineRule="auto"/>
        <w:jc w:val="both"/>
        <w:rPr>
          <w:lang w:val="fr-BE" w:eastAsia="fr-BE"/>
        </w:rPr>
      </w:pPr>
    </w:p>
    <w:p w:rsidR="00195F95" w:rsidRPr="00195F95" w:rsidRDefault="00195F95" w:rsidP="00655130">
      <w:pPr>
        <w:spacing w:after="0" w:line="240" w:lineRule="auto"/>
        <w:jc w:val="both"/>
        <w:rPr>
          <w:lang w:val="fr-BE" w:eastAsia="fr-BE"/>
        </w:rPr>
      </w:pPr>
    </w:p>
    <w:p w:rsidR="00195F95" w:rsidRPr="00195F95" w:rsidRDefault="00195F95" w:rsidP="00655130">
      <w:pPr>
        <w:spacing w:after="0" w:line="240" w:lineRule="auto"/>
        <w:jc w:val="both"/>
        <w:rPr>
          <w:lang w:val="fr-BE" w:eastAsia="fr-BE"/>
        </w:rPr>
      </w:pPr>
    </w:p>
    <w:p w:rsidR="00195F95" w:rsidRDefault="00195F9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Default="00956CB5" w:rsidP="00655130">
      <w:pPr>
        <w:spacing w:after="0" w:line="240" w:lineRule="auto"/>
        <w:jc w:val="both"/>
        <w:rPr>
          <w:lang w:val="fr-BE" w:eastAsia="fr-BE"/>
        </w:rPr>
      </w:pPr>
    </w:p>
    <w:p w:rsidR="00956CB5" w:rsidRPr="00195F95" w:rsidRDefault="00956CB5" w:rsidP="00655130">
      <w:pPr>
        <w:spacing w:after="0" w:line="240" w:lineRule="auto"/>
        <w:jc w:val="both"/>
        <w:rPr>
          <w:lang w:val="fr-BE" w:eastAsia="fr-BE"/>
        </w:rPr>
      </w:pPr>
    </w:p>
    <w:p w:rsidR="00195F95" w:rsidRPr="00C21DDD" w:rsidRDefault="00195F95" w:rsidP="00655130">
      <w:pPr>
        <w:tabs>
          <w:tab w:val="left" w:pos="2446"/>
        </w:tabs>
        <w:spacing w:after="0" w:line="240" w:lineRule="auto"/>
        <w:jc w:val="both"/>
        <w:rPr>
          <w:lang w:val="fr-BE" w:eastAsia="fr-BE"/>
        </w:rPr>
      </w:pPr>
    </w:p>
    <w:p w:rsidR="00F64F93" w:rsidRPr="00C21DDD" w:rsidRDefault="00195F95" w:rsidP="00655130">
      <w:pPr>
        <w:pStyle w:val="Paragraphedeliste"/>
        <w:numPr>
          <w:ilvl w:val="0"/>
          <w:numId w:val="36"/>
        </w:numPr>
        <w:spacing w:after="0" w:line="240" w:lineRule="auto"/>
        <w:jc w:val="both"/>
        <w:rPr>
          <w:b/>
          <w:noProof/>
          <w:color w:val="4F81BD" w:themeColor="accent1"/>
          <w:u w:val="single"/>
          <w:lang w:val="fr-BE" w:eastAsia="fr-BE"/>
        </w:rPr>
      </w:pPr>
      <w:r w:rsidRPr="00C21DDD">
        <w:rPr>
          <w:b/>
          <w:noProof/>
          <w:color w:val="4F81BD" w:themeColor="accent1"/>
          <w:u w:val="single"/>
          <w:lang w:val="fr-BE" w:eastAsia="fr-BE"/>
        </w:rPr>
        <w:t>Forme tendineuse</w:t>
      </w:r>
    </w:p>
    <w:p w:rsidR="00C21DDD" w:rsidRPr="00C21DDD" w:rsidRDefault="00C21DDD" w:rsidP="00C21DDD">
      <w:pPr>
        <w:spacing w:after="0" w:line="240" w:lineRule="auto"/>
        <w:jc w:val="both"/>
        <w:rPr>
          <w:b/>
          <w:noProof/>
          <w:color w:val="4F81BD" w:themeColor="accent1"/>
          <w:sz w:val="24"/>
          <w:szCs w:val="24"/>
          <w:u w:val="single"/>
          <w:lang w:val="fr-BE" w:eastAsia="fr-BE"/>
        </w:rPr>
      </w:pPr>
    </w:p>
    <w:p w:rsidR="00F64F93" w:rsidRPr="00C21DDD" w:rsidRDefault="00C21DDD" w:rsidP="00C21DDD">
      <w:pPr>
        <w:spacing w:after="0" w:line="240" w:lineRule="auto"/>
        <w:jc w:val="both"/>
        <w:rPr>
          <w:sz w:val="24"/>
          <w:szCs w:val="24"/>
          <w:lang w:val="fr-BE" w:eastAsia="fr-BE"/>
        </w:rPr>
      </w:pPr>
      <w:r>
        <w:rPr>
          <w:sz w:val="24"/>
          <w:szCs w:val="24"/>
          <w:lang w:val="fr-BE" w:eastAsia="fr-BE"/>
        </w:rPr>
        <w:t xml:space="preserve">Au </w:t>
      </w:r>
      <w:r w:rsidRPr="00C21DDD">
        <w:rPr>
          <w:sz w:val="24"/>
          <w:szCs w:val="24"/>
          <w:lang w:val="fr-BE" w:eastAsia="fr-BE"/>
        </w:rPr>
        <w:t xml:space="preserve">début de cette forme on n’a </w:t>
      </w:r>
      <w:r w:rsidR="00F64F93" w:rsidRPr="00C21DDD">
        <w:rPr>
          <w:sz w:val="24"/>
          <w:szCs w:val="24"/>
          <w:lang w:val="fr-BE" w:eastAsia="fr-BE"/>
        </w:rPr>
        <w:t>pas de signe</w:t>
      </w:r>
      <w:r w:rsidRPr="00C21DDD">
        <w:rPr>
          <w:sz w:val="24"/>
          <w:szCs w:val="24"/>
          <w:lang w:val="fr-BE" w:eastAsia="fr-BE"/>
        </w:rPr>
        <w:t>s</w:t>
      </w:r>
      <w:r w:rsidR="00F64F93" w:rsidRPr="00C21DDD">
        <w:rPr>
          <w:sz w:val="24"/>
          <w:szCs w:val="24"/>
          <w:lang w:val="fr-BE" w:eastAsia="fr-BE"/>
        </w:rPr>
        <w:t xml:space="preserve"> </w:t>
      </w:r>
      <w:r w:rsidRPr="00C21DDD">
        <w:rPr>
          <w:sz w:val="24"/>
          <w:szCs w:val="24"/>
          <w:lang w:val="fr-BE" w:eastAsia="fr-BE"/>
        </w:rPr>
        <w:t>radiologiques</w:t>
      </w:r>
      <w:r w:rsidR="00F64F93" w:rsidRPr="00C21DDD">
        <w:rPr>
          <w:sz w:val="24"/>
          <w:szCs w:val="24"/>
          <w:lang w:val="fr-BE" w:eastAsia="fr-BE"/>
        </w:rPr>
        <w:t xml:space="preserve"> visible</w:t>
      </w:r>
      <w:r w:rsidRPr="00C21DDD">
        <w:rPr>
          <w:sz w:val="24"/>
          <w:szCs w:val="24"/>
          <w:lang w:val="fr-BE" w:eastAsia="fr-BE"/>
        </w:rPr>
        <w:t>s</w:t>
      </w:r>
      <w:r>
        <w:rPr>
          <w:sz w:val="24"/>
          <w:szCs w:val="24"/>
          <w:lang w:val="fr-BE" w:eastAsia="fr-BE"/>
        </w:rPr>
        <w:t xml:space="preserve"> (tendinite du FPD). C’est pour cela qu’une échographie ou un IRM est nécessaire pour voir les lésions des tendons. </w:t>
      </w:r>
      <w:r w:rsidR="00F64F93" w:rsidRPr="00C21DDD">
        <w:rPr>
          <w:sz w:val="24"/>
          <w:szCs w:val="24"/>
          <w:lang w:val="fr-BE" w:eastAsia="fr-BE"/>
        </w:rPr>
        <w:t xml:space="preserve">Quand </w:t>
      </w:r>
      <w:r w:rsidRPr="00C21DDD">
        <w:rPr>
          <w:sz w:val="24"/>
          <w:szCs w:val="24"/>
          <w:lang w:val="fr-BE" w:eastAsia="fr-BE"/>
        </w:rPr>
        <w:t xml:space="preserve">elle est avancée on peut repérer une </w:t>
      </w:r>
      <w:r w:rsidR="00F64F93" w:rsidRPr="00C21DDD">
        <w:rPr>
          <w:sz w:val="24"/>
          <w:szCs w:val="24"/>
          <w:lang w:val="fr-BE" w:eastAsia="fr-BE"/>
        </w:rPr>
        <w:t>anomalie facies flexoria,</w:t>
      </w:r>
      <w:r w:rsidRPr="00C21DDD">
        <w:rPr>
          <w:sz w:val="24"/>
          <w:szCs w:val="24"/>
          <w:lang w:val="fr-BE" w:eastAsia="fr-BE"/>
        </w:rPr>
        <w:t xml:space="preserve"> de la</w:t>
      </w:r>
      <w:r w:rsidR="00F64F93" w:rsidRPr="00C21DDD">
        <w:rPr>
          <w:sz w:val="24"/>
          <w:szCs w:val="24"/>
          <w:lang w:val="fr-BE" w:eastAsia="fr-BE"/>
        </w:rPr>
        <w:t xml:space="preserve"> sclérose, </w:t>
      </w:r>
      <w:r w:rsidRPr="00C21DDD">
        <w:rPr>
          <w:sz w:val="24"/>
          <w:szCs w:val="24"/>
          <w:lang w:val="fr-BE" w:eastAsia="fr-BE"/>
        </w:rPr>
        <w:t>une anomalie de l’</w:t>
      </w:r>
      <w:r w:rsidR="00F64F93" w:rsidRPr="00C21DDD">
        <w:rPr>
          <w:sz w:val="24"/>
          <w:szCs w:val="24"/>
          <w:lang w:val="fr-BE" w:eastAsia="fr-BE"/>
        </w:rPr>
        <w:t>aplomb (hyper</w:t>
      </w:r>
      <w:r w:rsidRPr="00C21DDD">
        <w:rPr>
          <w:sz w:val="24"/>
          <w:szCs w:val="24"/>
          <w:lang w:val="fr-BE" w:eastAsia="fr-BE"/>
        </w:rPr>
        <w:t>-</w:t>
      </w:r>
      <w:r w:rsidR="00F64F93" w:rsidRPr="00C21DDD">
        <w:rPr>
          <w:sz w:val="24"/>
          <w:szCs w:val="24"/>
          <w:lang w:val="fr-BE" w:eastAsia="fr-BE"/>
        </w:rPr>
        <w:t>extension</w:t>
      </w:r>
      <w:r w:rsidRPr="00C21DDD">
        <w:rPr>
          <w:sz w:val="24"/>
          <w:szCs w:val="24"/>
          <w:lang w:val="fr-BE" w:eastAsia="fr-BE"/>
        </w:rPr>
        <w:t xml:space="preserve"> menant à une </w:t>
      </w:r>
      <w:r w:rsidR="00F64F93" w:rsidRPr="00C21DDD">
        <w:rPr>
          <w:sz w:val="24"/>
          <w:szCs w:val="24"/>
          <w:lang w:val="fr-BE" w:eastAsia="fr-BE"/>
        </w:rPr>
        <w:t xml:space="preserve">rupture), </w:t>
      </w:r>
      <w:r w:rsidRPr="00C21DDD">
        <w:rPr>
          <w:sz w:val="24"/>
          <w:szCs w:val="24"/>
          <w:lang w:val="fr-BE" w:eastAsia="fr-BE"/>
        </w:rPr>
        <w:t>des calcifications</w:t>
      </w:r>
      <w:r>
        <w:rPr>
          <w:sz w:val="24"/>
          <w:szCs w:val="24"/>
          <w:lang w:val="fr-BE" w:eastAsia="fr-BE"/>
        </w:rPr>
        <w:t xml:space="preserve"> dans le fléchisseur profond (quand ce sont des cas sévères).</w:t>
      </w:r>
    </w:p>
    <w:p w:rsidR="00F64F93" w:rsidRDefault="00F64F93" w:rsidP="00655130">
      <w:pPr>
        <w:spacing w:after="0" w:line="240" w:lineRule="auto"/>
        <w:ind w:left="360"/>
        <w:jc w:val="both"/>
        <w:rPr>
          <w:lang w:val="fr-BE" w:eastAsia="fr-BE"/>
        </w:rPr>
      </w:pPr>
    </w:p>
    <w:p w:rsidR="00F64F93" w:rsidRDefault="00C21DDD" w:rsidP="00655130">
      <w:pPr>
        <w:spacing w:after="0" w:line="240" w:lineRule="auto"/>
        <w:ind w:left="360"/>
        <w:jc w:val="both"/>
        <w:rPr>
          <w:lang w:val="fr-BE" w:eastAsia="fr-BE"/>
        </w:rPr>
      </w:pPr>
      <w:r>
        <w:rPr>
          <w:noProof/>
          <w:lang w:val="fr-BE" w:eastAsia="fr-BE"/>
        </w:rPr>
        <w:drawing>
          <wp:anchor distT="0" distB="0" distL="114300" distR="114300" simplePos="0" relativeHeight="251912192" behindDoc="0" locked="0" layoutInCell="1" allowOverlap="1">
            <wp:simplePos x="0" y="0"/>
            <wp:positionH relativeFrom="column">
              <wp:posOffset>-431165</wp:posOffset>
            </wp:positionH>
            <wp:positionV relativeFrom="paragraph">
              <wp:posOffset>36830</wp:posOffset>
            </wp:positionV>
            <wp:extent cx="3343275" cy="1209040"/>
            <wp:effectExtent l="19050" t="0" r="9525" b="0"/>
            <wp:wrapSquare wrapText="bothSides"/>
            <wp:docPr id="77"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8" cstate="print"/>
                    <a:srcRect/>
                    <a:stretch>
                      <a:fillRect/>
                    </a:stretch>
                  </pic:blipFill>
                  <pic:spPr bwMode="auto">
                    <a:xfrm>
                      <a:off x="0" y="0"/>
                      <a:ext cx="3343275" cy="1209040"/>
                    </a:xfrm>
                    <a:prstGeom prst="rect">
                      <a:avLst/>
                    </a:prstGeom>
                    <a:noFill/>
                    <a:ln w="9525">
                      <a:noFill/>
                      <a:miter lim="800000"/>
                      <a:headEnd/>
                      <a:tailEnd/>
                    </a:ln>
                  </pic:spPr>
                </pic:pic>
              </a:graphicData>
            </a:graphic>
          </wp:anchor>
        </w:drawing>
      </w:r>
    </w:p>
    <w:p w:rsidR="00F64F93" w:rsidRDefault="00C21DDD" w:rsidP="00655130">
      <w:pPr>
        <w:spacing w:after="0" w:line="240" w:lineRule="auto"/>
        <w:ind w:left="360"/>
        <w:jc w:val="both"/>
        <w:rPr>
          <w:lang w:val="fr-BE" w:eastAsia="fr-BE"/>
        </w:rPr>
      </w:pPr>
      <w:r>
        <w:rPr>
          <w:noProof/>
          <w:lang w:val="fr-BE" w:eastAsia="fr-BE"/>
        </w:rPr>
        <w:pict>
          <v:shape id="_x0000_s1145" type="#_x0000_t202" style="position:absolute;left:0;text-align:left;margin-left:22.7pt;margin-top:.95pt;width:223.1pt;height:242.1pt;z-index:251822080" stroked="f">
            <v:textbox>
              <w:txbxContent>
                <w:p w:rsidR="00515984" w:rsidRDefault="00515984" w:rsidP="00C21DDD">
                  <w:pPr>
                    <w:spacing w:after="0" w:line="240" w:lineRule="auto"/>
                    <w:jc w:val="both"/>
                    <w:rPr>
                      <w:sz w:val="24"/>
                      <w:szCs w:val="24"/>
                      <w:lang w:val="fr-BE"/>
                    </w:rPr>
                  </w:pPr>
                  <w:r w:rsidRPr="00515984">
                    <w:rPr>
                      <w:rFonts w:cs="Helvetica"/>
                      <w:sz w:val="24"/>
                      <w:szCs w:val="24"/>
                      <w:lang w:val="fr-BE"/>
                    </w:rPr>
                    <w:t>Quand il y a des encoches on ne peut pas les localiser dans l'épaisseur de l'os sur cette vue latéro-médiale donc on fait une skyline</w:t>
                  </w:r>
                </w:p>
                <w:p w:rsidR="00FA1935" w:rsidRDefault="00C21DDD" w:rsidP="00C21DDD">
                  <w:pPr>
                    <w:spacing w:after="0" w:line="240" w:lineRule="auto"/>
                    <w:jc w:val="both"/>
                    <w:rPr>
                      <w:sz w:val="24"/>
                      <w:szCs w:val="24"/>
                      <w:lang w:val="fr-BE"/>
                    </w:rPr>
                  </w:pPr>
                  <w:r w:rsidRPr="00C21DDD">
                    <w:rPr>
                      <w:sz w:val="24"/>
                      <w:szCs w:val="24"/>
                      <w:lang w:val="fr-BE"/>
                    </w:rPr>
                    <w:t>On n’a pas</w:t>
                  </w:r>
                  <w:r w:rsidR="00FA1935" w:rsidRPr="00C21DDD">
                    <w:rPr>
                      <w:sz w:val="24"/>
                      <w:szCs w:val="24"/>
                      <w:lang w:val="fr-BE"/>
                    </w:rPr>
                    <w:t xml:space="preserve"> de signe radio visible car seulement le tendon atteint</w:t>
                  </w:r>
                  <w:r w:rsidR="00FA1935" w:rsidRPr="00C21DDD">
                    <w:rPr>
                      <w:sz w:val="24"/>
                      <w:szCs w:val="24"/>
                      <w:lang w:val="fr-BE"/>
                    </w:rPr>
                    <w:sym w:font="Wingdings" w:char="00E0"/>
                  </w:r>
                  <w:r w:rsidR="00FA1935" w:rsidRPr="00C21DDD">
                    <w:rPr>
                      <w:sz w:val="24"/>
                      <w:szCs w:val="24"/>
                      <w:lang w:val="fr-BE"/>
                    </w:rPr>
                    <w:t xml:space="preserve"> faire </w:t>
                  </w:r>
                  <w:r w:rsidRPr="00C21DDD">
                    <w:rPr>
                      <w:sz w:val="24"/>
                      <w:szCs w:val="24"/>
                      <w:lang w:val="fr-BE"/>
                    </w:rPr>
                    <w:t>écho</w:t>
                  </w:r>
                  <w:r w:rsidR="00FA1935" w:rsidRPr="00C21DDD">
                    <w:rPr>
                      <w:sz w:val="24"/>
                      <w:szCs w:val="24"/>
                      <w:lang w:val="fr-BE"/>
                    </w:rPr>
                    <w:t xml:space="preserve"> ou IRM</w:t>
                  </w:r>
                </w:p>
                <w:p w:rsidR="00C21DDD" w:rsidRPr="00C21DDD" w:rsidRDefault="00C21DDD" w:rsidP="00C21DDD">
                  <w:pPr>
                    <w:spacing w:after="0" w:line="240" w:lineRule="auto"/>
                    <w:jc w:val="both"/>
                    <w:rPr>
                      <w:sz w:val="24"/>
                      <w:szCs w:val="24"/>
                      <w:lang w:val="fr-BE"/>
                    </w:rPr>
                  </w:pPr>
                </w:p>
                <w:p w:rsidR="00FA1935" w:rsidRDefault="00FA1935" w:rsidP="00C21DDD">
                  <w:pPr>
                    <w:spacing w:after="0" w:line="240" w:lineRule="auto"/>
                    <w:jc w:val="both"/>
                    <w:rPr>
                      <w:lang w:val="fr-BE"/>
                    </w:rPr>
                  </w:pPr>
                  <w:r w:rsidRPr="00C21DDD">
                    <w:rPr>
                      <w:sz w:val="24"/>
                      <w:szCs w:val="24"/>
                      <w:lang w:val="fr-BE"/>
                    </w:rPr>
                    <w:t xml:space="preserve">Quand </w:t>
                  </w:r>
                  <w:r w:rsidR="00C21DDD" w:rsidRPr="00C21DDD">
                    <w:rPr>
                      <w:sz w:val="24"/>
                      <w:szCs w:val="24"/>
                      <w:lang w:val="fr-BE"/>
                    </w:rPr>
                    <w:t xml:space="preserve">il y a une </w:t>
                  </w:r>
                  <w:r w:rsidRPr="00C21DDD">
                    <w:rPr>
                      <w:sz w:val="24"/>
                      <w:szCs w:val="24"/>
                      <w:lang w:val="fr-BE"/>
                    </w:rPr>
                    <w:t>atteinte</w:t>
                  </w:r>
                  <w:r w:rsidR="00C21DDD" w:rsidRPr="00C21DDD">
                    <w:rPr>
                      <w:sz w:val="24"/>
                      <w:szCs w:val="24"/>
                      <w:lang w:val="fr-BE"/>
                    </w:rPr>
                    <w:t xml:space="preserve"> de la</w:t>
                  </w:r>
                  <w:r w:rsidRPr="00C21DDD">
                    <w:rPr>
                      <w:sz w:val="24"/>
                      <w:szCs w:val="24"/>
                      <w:lang w:val="fr-BE"/>
                    </w:rPr>
                    <w:t xml:space="preserve"> facies flexoria, on parle </w:t>
                  </w:r>
                  <w:r w:rsidR="00C21DDD" w:rsidRPr="00C21DDD">
                    <w:rPr>
                      <w:sz w:val="24"/>
                      <w:szCs w:val="24"/>
                      <w:lang w:val="fr-BE"/>
                    </w:rPr>
                    <w:t>quand</w:t>
                  </w:r>
                  <w:r w:rsidRPr="00C21DDD">
                    <w:rPr>
                      <w:sz w:val="24"/>
                      <w:szCs w:val="24"/>
                      <w:lang w:val="fr-BE"/>
                    </w:rPr>
                    <w:t xml:space="preserve"> </w:t>
                  </w:r>
                  <w:r w:rsidR="00C21DDD" w:rsidRPr="00C21DDD">
                    <w:rPr>
                      <w:sz w:val="24"/>
                      <w:szCs w:val="24"/>
                      <w:lang w:val="fr-BE"/>
                    </w:rPr>
                    <w:t>même</w:t>
                  </w:r>
                  <w:r w:rsidRPr="00C21DDD">
                    <w:rPr>
                      <w:sz w:val="24"/>
                      <w:szCs w:val="24"/>
                      <w:lang w:val="fr-BE"/>
                    </w:rPr>
                    <w:t xml:space="preserve"> de forme tendineuse, </w:t>
                  </w:r>
                  <w:r w:rsidR="00C21DDD" w:rsidRPr="00C21DDD">
                    <w:rPr>
                      <w:sz w:val="24"/>
                      <w:szCs w:val="24"/>
                      <w:lang w:val="fr-BE"/>
                    </w:rPr>
                    <w:t>même</w:t>
                  </w:r>
                  <w:r w:rsidRPr="00C21DDD">
                    <w:rPr>
                      <w:sz w:val="24"/>
                      <w:szCs w:val="24"/>
                      <w:lang w:val="fr-BE"/>
                    </w:rPr>
                    <w:t xml:space="preserve"> si c’est l’os qui est </w:t>
                  </w:r>
                  <w:r w:rsidR="00C21DDD" w:rsidRPr="00C21DDD">
                    <w:rPr>
                      <w:sz w:val="24"/>
                      <w:szCs w:val="24"/>
                      <w:lang w:val="fr-BE"/>
                    </w:rPr>
                    <w:t>atteint</w:t>
                  </w:r>
                  <w:r w:rsidR="00C21DDD">
                    <w:rPr>
                      <w:lang w:val="fr-BE"/>
                    </w:rPr>
                    <w:t>.</w:t>
                  </w:r>
                </w:p>
                <w:p w:rsidR="00C21DDD" w:rsidRPr="00C21DDD" w:rsidRDefault="00C21DDD" w:rsidP="00C21DDD">
                  <w:pPr>
                    <w:spacing w:after="0" w:line="240" w:lineRule="auto"/>
                    <w:jc w:val="both"/>
                    <w:rPr>
                      <w:lang w:val="fr-BE"/>
                    </w:rPr>
                  </w:pPr>
                </w:p>
                <w:p w:rsidR="00C21DDD" w:rsidRPr="00C21DDD" w:rsidRDefault="00C21DDD" w:rsidP="00C21DDD">
                  <w:pPr>
                    <w:spacing w:after="0" w:line="240" w:lineRule="auto"/>
                    <w:jc w:val="both"/>
                    <w:rPr>
                      <w:lang w:val="fr-BE"/>
                    </w:rPr>
                  </w:pPr>
                  <w:r w:rsidRPr="00C21DDD">
                    <w:rPr>
                      <w:rFonts w:cs="Helvetica"/>
                      <w:sz w:val="24"/>
                      <w:szCs w:val="24"/>
                      <w:lang w:val="fr-BE"/>
                    </w:rPr>
                    <w:t>On voit des encoches de la facies flexoria à la face palmaire de l’os.</w:t>
                  </w:r>
                </w:p>
                <w:p w:rsidR="00FA1935" w:rsidRPr="00F64F93" w:rsidRDefault="00FA1935">
                  <w:pPr>
                    <w:rPr>
                      <w:lang w:val="fr-BE"/>
                    </w:rPr>
                  </w:pPr>
                </w:p>
              </w:txbxContent>
            </v:textbox>
          </v:shape>
        </w:pict>
      </w:r>
    </w:p>
    <w:p w:rsidR="00C21DDD" w:rsidRDefault="00515984" w:rsidP="00655130">
      <w:pPr>
        <w:spacing w:after="0" w:line="240" w:lineRule="auto"/>
        <w:ind w:left="360"/>
        <w:jc w:val="both"/>
        <w:rPr>
          <w:lang w:val="fr-BE" w:eastAsia="fr-BE"/>
        </w:rPr>
      </w:pPr>
      <w:r>
        <w:rPr>
          <w:noProof/>
          <w:lang w:val="fr-BE" w:eastAsia="fr-BE"/>
        </w:rPr>
        <w:pict>
          <v:shape id="_x0000_s1186" type="#_x0000_t32" style="position:absolute;left:0;text-align:left;margin-left:-51.15pt;margin-top:10.7pt;width:73.85pt;height:19.2pt;flip:x;z-index:251915264" o:connectortype="straight" strokecolor="red" strokeweight=".5pt">
            <v:stroke endarrow="block"/>
          </v:shape>
        </w:pict>
      </w: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r>
        <w:rPr>
          <w:noProof/>
          <w:lang w:val="fr-BE" w:eastAsia="fr-BE"/>
        </w:rPr>
        <w:drawing>
          <wp:anchor distT="0" distB="0" distL="114300" distR="114300" simplePos="0" relativeHeight="251913216" behindDoc="0" locked="0" layoutInCell="1" allowOverlap="1">
            <wp:simplePos x="0" y="0"/>
            <wp:positionH relativeFrom="column">
              <wp:posOffset>-334010</wp:posOffset>
            </wp:positionH>
            <wp:positionV relativeFrom="paragraph">
              <wp:posOffset>66040</wp:posOffset>
            </wp:positionV>
            <wp:extent cx="3105150" cy="1894840"/>
            <wp:effectExtent l="19050" t="0" r="0" b="0"/>
            <wp:wrapSquare wrapText="bothSides"/>
            <wp:docPr id="7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cstate="print"/>
                    <a:srcRect/>
                    <a:stretch>
                      <a:fillRect/>
                    </a:stretch>
                  </pic:blipFill>
                  <pic:spPr bwMode="auto">
                    <a:xfrm>
                      <a:off x="0" y="0"/>
                      <a:ext cx="3105150" cy="1894840"/>
                    </a:xfrm>
                    <a:prstGeom prst="rect">
                      <a:avLst/>
                    </a:prstGeom>
                    <a:noFill/>
                    <a:ln w="9525">
                      <a:noFill/>
                      <a:miter lim="800000"/>
                      <a:headEnd/>
                      <a:tailEnd/>
                    </a:ln>
                  </pic:spPr>
                </pic:pic>
              </a:graphicData>
            </a:graphic>
          </wp:anchor>
        </w:drawing>
      </w:r>
    </w:p>
    <w:p w:rsidR="00C21DDD" w:rsidRDefault="00C21DDD" w:rsidP="00655130">
      <w:pPr>
        <w:spacing w:after="0" w:line="240" w:lineRule="auto"/>
        <w:ind w:left="360"/>
        <w:jc w:val="both"/>
        <w:rPr>
          <w:lang w:val="fr-BE" w:eastAsia="fr-BE"/>
        </w:rPr>
      </w:pPr>
    </w:p>
    <w:p w:rsidR="00F64F93" w:rsidRDefault="00F64F93"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515984" w:rsidP="00655130">
      <w:pPr>
        <w:spacing w:after="0" w:line="240" w:lineRule="auto"/>
        <w:ind w:left="360"/>
        <w:jc w:val="both"/>
        <w:rPr>
          <w:lang w:val="fr-BE" w:eastAsia="fr-BE"/>
        </w:rPr>
      </w:pPr>
      <w:r>
        <w:rPr>
          <w:noProof/>
          <w:lang w:val="fr-BE" w:eastAsia="fr-BE"/>
        </w:rPr>
        <w:pict>
          <v:shape id="_x0000_s1185" type="#_x0000_t32" style="position:absolute;left:0;text-align:left;margin-left:-79.15pt;margin-top:1.05pt;width:113.7pt;height:16.25pt;flip:x;z-index:251914240" o:connectortype="straight" strokecolor="red" strokeweight=".5pt">
            <v:stroke endarrow="block"/>
          </v:shape>
        </w:pict>
      </w:r>
    </w:p>
    <w:p w:rsidR="00C21DDD" w:rsidRDefault="00C21DDD" w:rsidP="00655130">
      <w:pPr>
        <w:spacing w:after="0" w:line="240" w:lineRule="auto"/>
        <w:ind w:left="360"/>
        <w:jc w:val="both"/>
        <w:rPr>
          <w:lang w:val="fr-BE" w:eastAsia="fr-BE"/>
        </w:rPr>
      </w:pPr>
    </w:p>
    <w:p w:rsidR="00C21DDD" w:rsidRDefault="00C21DDD" w:rsidP="00655130">
      <w:pPr>
        <w:spacing w:after="0" w:line="240" w:lineRule="auto"/>
        <w:ind w:left="360"/>
        <w:jc w:val="both"/>
        <w:rPr>
          <w:lang w:val="fr-BE" w:eastAsia="fr-BE"/>
        </w:rPr>
      </w:pPr>
    </w:p>
    <w:p w:rsidR="00C21DDD" w:rsidRDefault="009359EB" w:rsidP="00655130">
      <w:pPr>
        <w:spacing w:after="0" w:line="240" w:lineRule="auto"/>
        <w:ind w:left="360"/>
        <w:jc w:val="both"/>
        <w:rPr>
          <w:lang w:val="fr-BE" w:eastAsia="fr-BE"/>
        </w:rPr>
      </w:pPr>
      <w:r>
        <w:rPr>
          <w:noProof/>
          <w:lang w:val="fr-BE" w:eastAsia="fr-BE"/>
        </w:rPr>
        <w:drawing>
          <wp:anchor distT="0" distB="0" distL="114300" distR="114300" simplePos="0" relativeHeight="251916288" behindDoc="0" locked="0" layoutInCell="1" allowOverlap="1">
            <wp:simplePos x="0" y="0"/>
            <wp:positionH relativeFrom="column">
              <wp:posOffset>1515745</wp:posOffset>
            </wp:positionH>
            <wp:positionV relativeFrom="paragraph">
              <wp:posOffset>9525</wp:posOffset>
            </wp:positionV>
            <wp:extent cx="2072640" cy="1584960"/>
            <wp:effectExtent l="19050" t="0" r="3810" b="0"/>
            <wp:wrapSquare wrapText="bothSides"/>
            <wp:docPr id="8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cstate="print"/>
                    <a:srcRect/>
                    <a:stretch>
                      <a:fillRect/>
                    </a:stretch>
                  </pic:blipFill>
                  <pic:spPr bwMode="auto">
                    <a:xfrm>
                      <a:off x="0" y="0"/>
                      <a:ext cx="2072640" cy="1584960"/>
                    </a:xfrm>
                    <a:prstGeom prst="rect">
                      <a:avLst/>
                    </a:prstGeom>
                    <a:noFill/>
                    <a:ln w="9525">
                      <a:noFill/>
                      <a:miter lim="800000"/>
                      <a:headEnd/>
                      <a:tailEnd/>
                    </a:ln>
                  </pic:spPr>
                </pic:pic>
              </a:graphicData>
            </a:graphic>
          </wp:anchor>
        </w:drawing>
      </w:r>
    </w:p>
    <w:p w:rsidR="00C21DDD" w:rsidRDefault="00C21DDD" w:rsidP="00655130">
      <w:pPr>
        <w:spacing w:after="0" w:line="240" w:lineRule="auto"/>
        <w:ind w:left="360"/>
        <w:jc w:val="both"/>
        <w:rPr>
          <w:lang w:val="fr-BE" w:eastAsia="fr-BE"/>
        </w:rPr>
      </w:pPr>
    </w:p>
    <w:p w:rsidR="00C21DDD" w:rsidRDefault="009359EB" w:rsidP="00655130">
      <w:pPr>
        <w:spacing w:after="0" w:line="240" w:lineRule="auto"/>
        <w:ind w:left="360"/>
        <w:jc w:val="both"/>
        <w:rPr>
          <w:lang w:val="fr-BE" w:eastAsia="fr-BE"/>
        </w:rPr>
      </w:pPr>
      <w:r>
        <w:rPr>
          <w:noProof/>
          <w:lang w:val="fr-BE" w:eastAsia="fr-BE"/>
        </w:rPr>
        <w:pict>
          <v:shape id="_x0000_s1146" type="#_x0000_t202" style="position:absolute;left:0;text-align:left;margin-left:-45.3pt;margin-top:1.25pt;width:363.5pt;height:98.95pt;z-index:251823104" stroked="f">
            <v:textbox>
              <w:txbxContent>
                <w:p w:rsidR="009359EB" w:rsidRDefault="009359EB" w:rsidP="009359EB">
                  <w:pPr>
                    <w:spacing w:after="0" w:line="240" w:lineRule="auto"/>
                    <w:jc w:val="both"/>
                    <w:rPr>
                      <w:sz w:val="24"/>
                      <w:szCs w:val="24"/>
                    </w:rPr>
                  </w:pPr>
                </w:p>
                <w:p w:rsidR="00FA1935" w:rsidRPr="009359EB" w:rsidRDefault="00FA1935" w:rsidP="009359EB">
                  <w:pPr>
                    <w:spacing w:after="0" w:line="240" w:lineRule="auto"/>
                    <w:jc w:val="both"/>
                    <w:rPr>
                      <w:sz w:val="24"/>
                      <w:szCs w:val="24"/>
                      <w:lang w:val="fr-BE"/>
                    </w:rPr>
                  </w:pPr>
                  <w:r w:rsidRPr="009359EB">
                    <w:rPr>
                      <w:sz w:val="24"/>
                      <w:szCs w:val="24"/>
                      <w:lang w:val="fr-BE"/>
                    </w:rPr>
                    <w:t>Dans la forme tendineuse, on peut faire de l’écho ou de l’IRM</w:t>
                  </w:r>
                  <w:r w:rsidR="009359EB">
                    <w:rPr>
                      <w:sz w:val="24"/>
                      <w:szCs w:val="24"/>
                      <w:lang w:val="fr-BE"/>
                    </w:rPr>
                    <w:t xml:space="preserve"> et mettant une sonde microconvexe </w:t>
                  </w:r>
                  <w:r w:rsidRPr="009359EB">
                    <w:rPr>
                      <w:sz w:val="24"/>
                      <w:szCs w:val="24"/>
                      <w:lang w:val="fr-BE"/>
                    </w:rPr>
                    <w:t>au niveau de la fourchette ou du</w:t>
                  </w:r>
                  <w:r w:rsidR="009359EB">
                    <w:rPr>
                      <w:sz w:val="24"/>
                      <w:szCs w:val="24"/>
                      <w:lang w:val="fr-BE"/>
                    </w:rPr>
                    <w:t xml:space="preserve"> creux du paturon.</w:t>
                  </w:r>
                </w:p>
                <w:p w:rsidR="00FA1935" w:rsidRPr="00F64F93" w:rsidRDefault="00FA1935">
                  <w:pPr>
                    <w:rPr>
                      <w:lang w:val="fr-BE"/>
                    </w:rPr>
                  </w:pPr>
                </w:p>
              </w:txbxContent>
            </v:textbox>
          </v:shape>
        </w:pict>
      </w:r>
    </w:p>
    <w:p w:rsidR="00F64F93" w:rsidRDefault="00F64F93" w:rsidP="00655130">
      <w:pPr>
        <w:spacing w:after="0" w:line="240" w:lineRule="auto"/>
        <w:ind w:left="360"/>
        <w:jc w:val="both"/>
        <w:rPr>
          <w:lang w:val="fr-BE" w:eastAsia="fr-BE"/>
        </w:rPr>
      </w:pPr>
    </w:p>
    <w:p w:rsidR="00F64F93" w:rsidRPr="009359EB" w:rsidRDefault="009359EB" w:rsidP="00655130">
      <w:pPr>
        <w:pStyle w:val="Paragraphedeliste"/>
        <w:numPr>
          <w:ilvl w:val="0"/>
          <w:numId w:val="36"/>
        </w:numPr>
        <w:spacing w:after="0" w:line="240" w:lineRule="auto"/>
        <w:jc w:val="both"/>
        <w:rPr>
          <w:b/>
          <w:noProof/>
          <w:color w:val="4F81BD" w:themeColor="accent1"/>
          <w:sz w:val="24"/>
          <w:szCs w:val="24"/>
          <w:u w:val="single"/>
          <w:lang w:val="fr-BE" w:eastAsia="fr-BE"/>
        </w:rPr>
      </w:pPr>
      <w:r w:rsidRPr="009359EB">
        <w:rPr>
          <w:b/>
          <w:noProof/>
          <w:color w:val="4F81BD" w:themeColor="accent1"/>
          <w:sz w:val="24"/>
          <w:szCs w:val="24"/>
          <w:u w:val="single"/>
          <w:lang w:val="fr-BE" w:eastAsia="fr-BE"/>
        </w:rPr>
        <w:lastRenderedPageBreak/>
        <w:drawing>
          <wp:anchor distT="0" distB="0" distL="114300" distR="114300" simplePos="0" relativeHeight="251824128" behindDoc="1" locked="0" layoutInCell="1" allowOverlap="1">
            <wp:simplePos x="0" y="0"/>
            <wp:positionH relativeFrom="column">
              <wp:posOffset>5145405</wp:posOffset>
            </wp:positionH>
            <wp:positionV relativeFrom="paragraph">
              <wp:posOffset>-435610</wp:posOffset>
            </wp:positionV>
            <wp:extent cx="1189990" cy="1976120"/>
            <wp:effectExtent l="19050" t="0" r="0" b="0"/>
            <wp:wrapTight wrapText="bothSides">
              <wp:wrapPolygon edited="0">
                <wp:start x="-346" y="0"/>
                <wp:lineTo x="-346" y="21447"/>
                <wp:lineTo x="21439" y="21447"/>
                <wp:lineTo x="21439" y="0"/>
                <wp:lineTo x="-346" y="0"/>
              </wp:wrapPolygon>
            </wp:wrapTight>
            <wp:docPr id="84"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srcRect/>
                    <a:stretch>
                      <a:fillRect/>
                    </a:stretch>
                  </pic:blipFill>
                  <pic:spPr bwMode="auto">
                    <a:xfrm>
                      <a:off x="0" y="0"/>
                      <a:ext cx="1189990" cy="1976120"/>
                    </a:xfrm>
                    <a:prstGeom prst="rect">
                      <a:avLst/>
                    </a:prstGeom>
                    <a:noFill/>
                    <a:ln w="9525">
                      <a:noFill/>
                      <a:miter lim="800000"/>
                      <a:headEnd/>
                      <a:tailEnd/>
                    </a:ln>
                  </pic:spPr>
                </pic:pic>
              </a:graphicData>
            </a:graphic>
          </wp:anchor>
        </w:drawing>
      </w:r>
      <w:r w:rsidR="00F64F93" w:rsidRPr="009359EB">
        <w:rPr>
          <w:b/>
          <w:noProof/>
          <w:color w:val="4F81BD" w:themeColor="accent1"/>
          <w:sz w:val="24"/>
          <w:szCs w:val="24"/>
          <w:u w:val="single"/>
          <w:lang w:val="fr-BE" w:eastAsia="fr-BE"/>
        </w:rPr>
        <w:t>Forme ligamentaire</w:t>
      </w:r>
    </w:p>
    <w:p w:rsidR="009359EB" w:rsidRDefault="009359EB" w:rsidP="009359EB">
      <w:pPr>
        <w:tabs>
          <w:tab w:val="left" w:pos="1111"/>
        </w:tabs>
        <w:spacing w:after="0" w:line="240" w:lineRule="auto"/>
        <w:jc w:val="both"/>
        <w:rPr>
          <w:sz w:val="24"/>
          <w:szCs w:val="24"/>
          <w:lang w:val="fr-BE" w:eastAsia="fr-BE"/>
        </w:rPr>
      </w:pPr>
    </w:p>
    <w:p w:rsidR="00F64F93" w:rsidRDefault="009359EB" w:rsidP="009359EB">
      <w:pPr>
        <w:tabs>
          <w:tab w:val="left" w:pos="1111"/>
        </w:tabs>
        <w:spacing w:after="0" w:line="240" w:lineRule="auto"/>
        <w:jc w:val="both"/>
        <w:rPr>
          <w:sz w:val="24"/>
          <w:szCs w:val="24"/>
          <w:lang w:val="fr-BE" w:eastAsia="fr-BE"/>
        </w:rPr>
      </w:pPr>
      <w:r>
        <w:rPr>
          <w:sz w:val="24"/>
          <w:szCs w:val="24"/>
          <w:lang w:val="fr-BE" w:eastAsia="fr-BE"/>
        </w:rPr>
        <w:t xml:space="preserve">Au début on n’aura </w:t>
      </w:r>
      <w:r w:rsidR="00F64F93" w:rsidRPr="009359EB">
        <w:rPr>
          <w:sz w:val="24"/>
          <w:szCs w:val="24"/>
          <w:lang w:val="fr-BE" w:eastAsia="fr-BE"/>
        </w:rPr>
        <w:t xml:space="preserve">pas de signes </w:t>
      </w:r>
      <w:r>
        <w:rPr>
          <w:sz w:val="24"/>
          <w:szCs w:val="24"/>
          <w:lang w:val="fr-BE" w:eastAsia="fr-BE"/>
        </w:rPr>
        <w:t>radiologiques</w:t>
      </w:r>
      <w:r w:rsidR="00F64F93" w:rsidRPr="009359EB">
        <w:rPr>
          <w:sz w:val="24"/>
          <w:szCs w:val="24"/>
          <w:lang w:val="fr-BE" w:eastAsia="fr-BE"/>
        </w:rPr>
        <w:t xml:space="preserve"> visible</w:t>
      </w:r>
      <w:r>
        <w:rPr>
          <w:sz w:val="24"/>
          <w:szCs w:val="24"/>
          <w:lang w:val="fr-BE" w:eastAsia="fr-BE"/>
        </w:rPr>
        <w:t>s</w:t>
      </w:r>
      <w:r w:rsidR="00F64F93" w:rsidRPr="009359EB">
        <w:rPr>
          <w:sz w:val="24"/>
          <w:szCs w:val="24"/>
          <w:lang w:val="fr-BE" w:eastAsia="fr-BE"/>
        </w:rPr>
        <w:t xml:space="preserve"> (</w:t>
      </w:r>
      <w:r>
        <w:rPr>
          <w:sz w:val="24"/>
          <w:szCs w:val="24"/>
          <w:lang w:val="fr-BE" w:eastAsia="fr-BE"/>
        </w:rPr>
        <w:t>on a donc besoin de l’</w:t>
      </w:r>
      <w:r w:rsidR="00F64F93" w:rsidRPr="009359EB">
        <w:rPr>
          <w:sz w:val="24"/>
          <w:szCs w:val="24"/>
          <w:lang w:val="fr-BE" w:eastAsia="fr-BE"/>
        </w:rPr>
        <w:t>écho/IRM)</w:t>
      </w:r>
      <w:r>
        <w:rPr>
          <w:sz w:val="24"/>
          <w:szCs w:val="24"/>
          <w:lang w:val="fr-BE" w:eastAsia="fr-BE"/>
        </w:rPr>
        <w:t>. Ensuite on aura des :</w:t>
      </w:r>
    </w:p>
    <w:p w:rsidR="009359EB" w:rsidRPr="009359EB" w:rsidRDefault="009359EB" w:rsidP="009359EB">
      <w:pPr>
        <w:tabs>
          <w:tab w:val="left" w:pos="1111"/>
        </w:tabs>
        <w:spacing w:after="0" w:line="240" w:lineRule="auto"/>
        <w:jc w:val="both"/>
        <w:rPr>
          <w:sz w:val="24"/>
          <w:szCs w:val="24"/>
          <w:lang w:val="fr-BE" w:eastAsia="fr-BE"/>
        </w:rPr>
      </w:pPr>
    </w:p>
    <w:p w:rsidR="00F64F93" w:rsidRPr="009359EB" w:rsidRDefault="00F64F93" w:rsidP="009359EB">
      <w:pPr>
        <w:pStyle w:val="Paragraphedeliste"/>
        <w:numPr>
          <w:ilvl w:val="1"/>
          <w:numId w:val="45"/>
        </w:numPr>
        <w:tabs>
          <w:tab w:val="left" w:pos="1111"/>
        </w:tabs>
        <w:spacing w:after="0" w:line="240" w:lineRule="auto"/>
        <w:jc w:val="both"/>
        <w:rPr>
          <w:sz w:val="24"/>
          <w:szCs w:val="24"/>
          <w:lang w:val="fr-BE" w:eastAsia="fr-BE"/>
        </w:rPr>
      </w:pPr>
      <w:r w:rsidRPr="009359EB">
        <w:rPr>
          <w:sz w:val="24"/>
          <w:szCs w:val="24"/>
          <w:lang w:val="fr-BE" w:eastAsia="fr-BE"/>
        </w:rPr>
        <w:t>Anomalies bord proximal et angles de l’OSD</w:t>
      </w:r>
    </w:p>
    <w:p w:rsidR="00F64F93" w:rsidRPr="009359EB" w:rsidRDefault="00F64F93" w:rsidP="009359EB">
      <w:pPr>
        <w:pStyle w:val="Paragraphedeliste"/>
        <w:numPr>
          <w:ilvl w:val="1"/>
          <w:numId w:val="45"/>
        </w:numPr>
        <w:tabs>
          <w:tab w:val="left" w:pos="1111"/>
        </w:tabs>
        <w:spacing w:after="0" w:line="240" w:lineRule="auto"/>
        <w:jc w:val="both"/>
        <w:rPr>
          <w:sz w:val="24"/>
          <w:szCs w:val="24"/>
          <w:lang w:val="fr-BE" w:eastAsia="fr-BE"/>
        </w:rPr>
      </w:pPr>
      <w:r w:rsidRPr="009359EB">
        <w:rPr>
          <w:sz w:val="24"/>
          <w:szCs w:val="24"/>
          <w:lang w:val="fr-BE" w:eastAsia="fr-BE"/>
        </w:rPr>
        <w:t xml:space="preserve">Anomalies </w:t>
      </w:r>
      <w:r w:rsidR="00F97B6C" w:rsidRPr="009359EB">
        <w:rPr>
          <w:sz w:val="24"/>
          <w:szCs w:val="24"/>
          <w:lang w:val="fr-BE" w:eastAsia="fr-BE"/>
        </w:rPr>
        <w:t>bord ligamentaire distal de l’OSD</w:t>
      </w:r>
    </w:p>
    <w:p w:rsidR="00F97B6C" w:rsidRDefault="00F97B6C" w:rsidP="009359EB">
      <w:pPr>
        <w:pStyle w:val="Paragraphedeliste"/>
        <w:numPr>
          <w:ilvl w:val="1"/>
          <w:numId w:val="45"/>
        </w:numPr>
        <w:tabs>
          <w:tab w:val="left" w:pos="1111"/>
        </w:tabs>
        <w:spacing w:after="0" w:line="240" w:lineRule="auto"/>
        <w:jc w:val="both"/>
        <w:rPr>
          <w:sz w:val="24"/>
          <w:szCs w:val="24"/>
          <w:lang w:val="fr-BE" w:eastAsia="fr-BE"/>
        </w:rPr>
      </w:pPr>
      <w:r w:rsidRPr="009359EB">
        <w:rPr>
          <w:sz w:val="24"/>
          <w:szCs w:val="24"/>
          <w:lang w:val="fr-BE" w:eastAsia="fr-BE"/>
        </w:rPr>
        <w:t xml:space="preserve">Irrégularité osseuse à l’insertion sur P3. </w:t>
      </w:r>
    </w:p>
    <w:p w:rsidR="005D3623" w:rsidRDefault="005D3623" w:rsidP="005D3623">
      <w:pPr>
        <w:pStyle w:val="Paragraphedeliste"/>
        <w:numPr>
          <w:ilvl w:val="0"/>
          <w:numId w:val="45"/>
        </w:numPr>
        <w:tabs>
          <w:tab w:val="left" w:pos="1111"/>
        </w:tabs>
        <w:spacing w:after="0" w:line="240" w:lineRule="auto"/>
        <w:jc w:val="both"/>
        <w:rPr>
          <w:sz w:val="24"/>
          <w:szCs w:val="24"/>
          <w:lang w:val="fr-BE" w:eastAsia="fr-BE"/>
        </w:rPr>
      </w:pPr>
      <w:r>
        <w:rPr>
          <w:noProof/>
          <w:lang w:val="fr-BE" w:eastAsia="fr-BE"/>
        </w:rPr>
        <w:pict>
          <v:shape id="_x0000_s1147" type="#_x0000_t202" style="position:absolute;left:0;text-align:left;margin-left:263.4pt;margin-top:13.45pt;width:253.35pt;height:126.55pt;z-index:251825152" stroked="f">
            <v:textbox>
              <w:txbxContent>
                <w:p w:rsidR="00FA1935" w:rsidRPr="009359EB" w:rsidRDefault="009359EB" w:rsidP="009359EB">
                  <w:pPr>
                    <w:spacing w:after="0" w:line="240" w:lineRule="auto"/>
                    <w:jc w:val="both"/>
                    <w:rPr>
                      <w:sz w:val="24"/>
                      <w:szCs w:val="24"/>
                      <w:lang w:val="fr-BE"/>
                    </w:rPr>
                  </w:pPr>
                  <w:r>
                    <w:rPr>
                      <w:sz w:val="24"/>
                      <w:szCs w:val="24"/>
                      <w:lang w:val="fr-BE"/>
                    </w:rPr>
                    <w:t>On a une atteinte du</w:t>
                  </w:r>
                  <w:r w:rsidR="00FA1935" w:rsidRPr="009359EB">
                    <w:rPr>
                      <w:sz w:val="24"/>
                      <w:szCs w:val="24"/>
                      <w:lang w:val="fr-BE"/>
                    </w:rPr>
                    <w:t xml:space="preserve"> site d’insertion </w:t>
                  </w:r>
                  <w:r>
                    <w:rPr>
                      <w:sz w:val="24"/>
                      <w:szCs w:val="24"/>
                      <w:lang w:val="fr-BE"/>
                    </w:rPr>
                    <w:t>ligamentaire</w:t>
                  </w:r>
                  <w:r w:rsidR="00FA1935" w:rsidRPr="009359EB">
                    <w:rPr>
                      <w:sz w:val="24"/>
                      <w:szCs w:val="24"/>
                      <w:lang w:val="fr-BE"/>
                    </w:rPr>
                    <w:t xml:space="preserve"> naviculaire, surtout les angle</w:t>
                  </w:r>
                  <w:r w:rsidR="005D3623">
                    <w:rPr>
                      <w:sz w:val="24"/>
                      <w:szCs w:val="24"/>
                      <w:lang w:val="fr-BE"/>
                    </w:rPr>
                    <w:t>s (ligament sésamoïdien</w:t>
                  </w:r>
                  <w:r w:rsidR="00FA1935" w:rsidRPr="009359EB">
                    <w:rPr>
                      <w:sz w:val="24"/>
                      <w:szCs w:val="24"/>
                      <w:lang w:val="fr-BE"/>
                    </w:rPr>
                    <w:t xml:space="preserve"> coll</w:t>
                  </w:r>
                  <w:r w:rsidR="005D3623">
                    <w:rPr>
                      <w:sz w:val="24"/>
                      <w:szCs w:val="24"/>
                      <w:lang w:val="fr-BE"/>
                    </w:rPr>
                    <w:t>atéral</w:t>
                  </w:r>
                  <w:r w:rsidR="00FA1935" w:rsidRPr="009359EB">
                    <w:rPr>
                      <w:sz w:val="24"/>
                      <w:szCs w:val="24"/>
                      <w:lang w:val="fr-BE"/>
                    </w:rPr>
                    <w:t>) et</w:t>
                  </w:r>
                  <w:r w:rsidR="005D3623">
                    <w:rPr>
                      <w:sz w:val="24"/>
                      <w:szCs w:val="24"/>
                      <w:lang w:val="fr-BE"/>
                    </w:rPr>
                    <w:t xml:space="preserve"> le</w:t>
                  </w:r>
                  <w:r w:rsidR="00FA1935" w:rsidRPr="009359EB">
                    <w:rPr>
                      <w:sz w:val="24"/>
                      <w:szCs w:val="24"/>
                      <w:lang w:val="fr-BE"/>
                    </w:rPr>
                    <w:t xml:space="preserve"> bord distal (lig</w:t>
                  </w:r>
                  <w:r w:rsidR="005D3623">
                    <w:rPr>
                      <w:sz w:val="24"/>
                      <w:szCs w:val="24"/>
                      <w:lang w:val="fr-BE"/>
                    </w:rPr>
                    <w:t>ament sé</w:t>
                  </w:r>
                  <w:r w:rsidR="00FA1935" w:rsidRPr="009359EB">
                    <w:rPr>
                      <w:sz w:val="24"/>
                      <w:szCs w:val="24"/>
                      <w:lang w:val="fr-BE"/>
                    </w:rPr>
                    <w:t>s</w:t>
                  </w:r>
                  <w:r w:rsidR="005D3623">
                    <w:rPr>
                      <w:sz w:val="24"/>
                      <w:szCs w:val="24"/>
                      <w:lang w:val="fr-BE"/>
                    </w:rPr>
                    <w:t>amoïdien</w:t>
                  </w:r>
                  <w:r w:rsidR="00FA1935" w:rsidRPr="009359EB">
                    <w:rPr>
                      <w:sz w:val="24"/>
                      <w:szCs w:val="24"/>
                      <w:lang w:val="fr-BE"/>
                    </w:rPr>
                    <w:t xml:space="preserve"> distal impair).</w:t>
                  </w:r>
                </w:p>
                <w:p w:rsidR="00FA1935" w:rsidRPr="009359EB" w:rsidRDefault="005D3623" w:rsidP="009359EB">
                  <w:pPr>
                    <w:spacing w:after="0" w:line="240" w:lineRule="auto"/>
                    <w:jc w:val="both"/>
                    <w:rPr>
                      <w:sz w:val="24"/>
                      <w:szCs w:val="24"/>
                      <w:lang w:val="fr-BE"/>
                    </w:rPr>
                  </w:pPr>
                  <w:r>
                    <w:rPr>
                      <w:sz w:val="24"/>
                      <w:szCs w:val="24"/>
                      <w:lang w:val="fr-BE"/>
                    </w:rPr>
                    <w:t>Sur l’image de gauche, le b</w:t>
                  </w:r>
                  <w:r w:rsidR="00FA1935" w:rsidRPr="009359EB">
                    <w:rPr>
                      <w:sz w:val="24"/>
                      <w:szCs w:val="24"/>
                      <w:lang w:val="fr-BE"/>
                    </w:rPr>
                    <w:t>ord distal</w:t>
                  </w:r>
                  <w:r>
                    <w:rPr>
                      <w:sz w:val="24"/>
                      <w:szCs w:val="24"/>
                      <w:lang w:val="fr-BE"/>
                    </w:rPr>
                    <w:t xml:space="preserve"> est flou ce qui </w:t>
                  </w:r>
                  <w:r w:rsidR="00FA1935" w:rsidRPr="009359EB">
                    <w:rPr>
                      <w:sz w:val="24"/>
                      <w:szCs w:val="24"/>
                      <w:lang w:val="fr-BE"/>
                    </w:rPr>
                    <w:t xml:space="preserve">signe </w:t>
                  </w:r>
                  <w:r>
                    <w:rPr>
                      <w:sz w:val="24"/>
                      <w:szCs w:val="24"/>
                      <w:lang w:val="fr-BE"/>
                    </w:rPr>
                    <w:t xml:space="preserve">une </w:t>
                  </w:r>
                  <w:r w:rsidR="00FA1935" w:rsidRPr="009359EB">
                    <w:rPr>
                      <w:sz w:val="24"/>
                      <w:szCs w:val="24"/>
                      <w:lang w:val="fr-BE"/>
                    </w:rPr>
                    <w:t>anomalie d’insertion lig</w:t>
                  </w:r>
                  <w:r>
                    <w:rPr>
                      <w:sz w:val="24"/>
                      <w:szCs w:val="24"/>
                      <w:lang w:val="fr-BE"/>
                    </w:rPr>
                    <w:t>amentaire  du ligament impair et une</w:t>
                  </w:r>
                  <w:r w:rsidR="00FA1935" w:rsidRPr="009359EB">
                    <w:rPr>
                      <w:sz w:val="24"/>
                      <w:szCs w:val="24"/>
                      <w:lang w:val="fr-BE"/>
                    </w:rPr>
                    <w:t xml:space="preserve"> irrégularité au niveau de l’insertion de P3. </w:t>
                  </w:r>
                </w:p>
                <w:p w:rsidR="00FA1935" w:rsidRPr="00F97B6C" w:rsidRDefault="00FA1935">
                  <w:pPr>
                    <w:rPr>
                      <w:lang w:val="fr-BE"/>
                    </w:rPr>
                  </w:pPr>
                </w:p>
              </w:txbxContent>
            </v:textbox>
          </v:shape>
        </w:pict>
      </w:r>
    </w:p>
    <w:p w:rsidR="009359EB" w:rsidRPr="009359EB" w:rsidRDefault="009359EB" w:rsidP="009359EB">
      <w:pPr>
        <w:tabs>
          <w:tab w:val="left" w:pos="1111"/>
        </w:tabs>
        <w:spacing w:after="0" w:line="240" w:lineRule="auto"/>
        <w:jc w:val="both"/>
        <w:rPr>
          <w:sz w:val="24"/>
          <w:szCs w:val="24"/>
          <w:lang w:val="fr-BE" w:eastAsia="fr-BE"/>
        </w:rPr>
      </w:pPr>
    </w:p>
    <w:p w:rsidR="00F97B6C" w:rsidRDefault="00F612E7" w:rsidP="00655130">
      <w:pPr>
        <w:tabs>
          <w:tab w:val="left" w:pos="1111"/>
        </w:tabs>
        <w:spacing w:after="0" w:line="240" w:lineRule="auto"/>
        <w:jc w:val="both"/>
        <w:rPr>
          <w:lang w:val="fr-BE" w:eastAsia="fr-BE"/>
        </w:rPr>
      </w:pPr>
      <w:r>
        <w:rPr>
          <w:noProof/>
          <w:lang w:val="fr-BE" w:eastAsia="fr-BE"/>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55" type="#_x0000_t67" style="position:absolute;left:0;text-align:left;margin-left:62.8pt;margin-top:103.1pt;width:15.55pt;height:38.75pt;z-index:251830272">
            <v:textbox style="layout-flow:vertical-ideographic"/>
          </v:shape>
        </w:pict>
      </w:r>
      <w:r>
        <w:rPr>
          <w:noProof/>
          <w:lang w:val="fr-BE" w:eastAsia="fr-BE"/>
        </w:rPr>
        <w:pict>
          <v:shape id="_x0000_s1153" style="position:absolute;left:0;text-align:left;margin-left:34.1pt;margin-top:187.8pt;width:11.35pt;height:4.6pt;z-index:251828224" coordsize="227,92" path="m39,54hdc93,,91,17,189,24v7,5,19,7,22,15c227,86,120,89,99,92,79,89,58,91,39,84,,68,29,59,39,54xe" fillcolor="white [3201]" strokecolor="#4f81bd [3204]" strokeweight="2.5pt">
            <v:shadow color="#868686"/>
            <v:path arrowok="t"/>
          </v:shape>
        </w:pict>
      </w:r>
      <w:r>
        <w:rPr>
          <w:noProof/>
          <w:lang w:val="fr-BE" w:eastAsia="fr-BE"/>
        </w:rPr>
        <w:pict>
          <v:shape id="_x0000_s1152" style="position:absolute;left:0;text-align:left;margin-left:12.3pt;margin-top:173.4pt;width:98.75pt;height:14.4pt;z-index:251827200" coordsize="1975,288" path="m10,78hdc20,85,32,90,40,100,85,155,,92,70,138v5,7,7,18,15,22c106,171,152,183,152,183v47,45,104,83,165,105c359,282,390,276,430,265v7,-5,16,-9,22,-15c458,244,460,233,467,228v17,-11,84,-25,105,-30c592,200,613,200,632,205v27,7,34,53,68,75c757,278,815,279,872,273v34,-3,64,-27,98,-30c1020,239,1070,238,1120,235v178,5,227,-10,352,23c1617,251,1610,257,1705,228v31,-48,115,-80,165,-113c1908,90,1923,49,1960,25,1968,,1959,3,1975,3e" filled="f" fillcolor="white [3201]" strokecolor="#9bbb59 [3206]" strokeweight="2.5pt">
            <v:shadow color="#868686"/>
            <v:path arrowok="t"/>
          </v:shape>
        </w:pict>
      </w:r>
      <w:r>
        <w:rPr>
          <w:noProof/>
          <w:lang w:val="fr-BE" w:eastAsia="fr-BE"/>
        </w:rPr>
        <w:pict>
          <v:shape id="_x0000_s1151" style="position:absolute;left:0;text-align:left;margin-left:8.85pt;margin-top:146.85pt;width:108.95pt;height:36.25pt;z-index:251826176" coordsize="2179,725" path="m79,50hdc119,90,177,99,229,118v291,-5,532,-16,810,-45c1250,,1451,68,1654,95v162,-4,277,-13,428,-22c2161,89,2166,78,2179,148v-7,114,-14,208,-105,285c2049,454,2019,466,1992,485v-36,55,-89,71,-143,105c1819,609,1793,631,1759,643v-33,33,-75,53,-120,67c1556,707,1439,710,1347,695v-27,-4,-44,-22,-68,-30c1250,655,1219,652,1189,643v-174,10,-70,-4,-150,15c1017,663,972,673,972,673v-50,33,-101,33,-158,45c762,692,795,696,769,658,746,623,718,619,679,613v-98,8,-61,6,-127,30c531,673,507,705,477,725v-54,-5,-87,-7,-135,-22c320,688,290,673,274,650v-8,-12,-17,-41,-30,-52c231,587,213,584,199,575,169,531,117,498,72,470,52,440,35,406,19,373,7,294,,192,42,118,82,47,64,99,79,50xe" fillcolor="white [3201]" strokecolor="#4f81bd [3204]" strokeweight="2.5pt">
            <v:shadow color="#868686"/>
            <v:path arrowok="t"/>
          </v:shape>
        </w:pict>
      </w:r>
      <w:r w:rsidR="00F97B6C">
        <w:rPr>
          <w:noProof/>
          <w:lang w:val="fr-BE" w:eastAsia="fr-BE"/>
        </w:rPr>
        <w:drawing>
          <wp:inline distT="0" distB="0" distL="0" distR="0">
            <wp:extent cx="3251200" cy="1306195"/>
            <wp:effectExtent l="19050" t="0" r="6350" b="0"/>
            <wp:docPr id="83"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cstate="print"/>
                    <a:srcRect/>
                    <a:stretch>
                      <a:fillRect/>
                    </a:stretch>
                  </pic:blipFill>
                  <pic:spPr bwMode="auto">
                    <a:xfrm>
                      <a:off x="0" y="0"/>
                      <a:ext cx="3251200" cy="1306195"/>
                    </a:xfrm>
                    <a:prstGeom prst="rect">
                      <a:avLst/>
                    </a:prstGeom>
                    <a:noFill/>
                    <a:ln w="9525">
                      <a:noFill/>
                      <a:miter lim="800000"/>
                      <a:headEnd/>
                      <a:tailEnd/>
                    </a:ln>
                  </pic:spPr>
                </pic:pic>
              </a:graphicData>
            </a:graphic>
          </wp:inline>
        </w:drawing>
      </w:r>
    </w:p>
    <w:p w:rsidR="00F97B6C" w:rsidRPr="00F97B6C" w:rsidRDefault="005D3623" w:rsidP="00655130">
      <w:pPr>
        <w:spacing w:after="0" w:line="240" w:lineRule="auto"/>
        <w:jc w:val="both"/>
        <w:rPr>
          <w:lang w:val="fr-BE" w:eastAsia="fr-BE"/>
        </w:rPr>
      </w:pPr>
      <w:r>
        <w:rPr>
          <w:noProof/>
          <w:lang w:val="fr-BE" w:eastAsia="fr-BE"/>
        </w:rPr>
        <w:pict>
          <v:shape id="_x0000_s1154" type="#_x0000_t202" style="position:absolute;left:0;text-align:left;margin-left:133.9pt;margin-top:7.85pt;width:345.5pt;height:112.1pt;z-index:251829248" stroked="f">
            <v:textbox>
              <w:txbxContent>
                <w:p w:rsidR="00FA1935" w:rsidRPr="005D3623" w:rsidRDefault="005D3623" w:rsidP="005D3623">
                  <w:pPr>
                    <w:spacing w:after="0" w:line="240" w:lineRule="auto"/>
                    <w:jc w:val="both"/>
                    <w:rPr>
                      <w:sz w:val="24"/>
                      <w:szCs w:val="24"/>
                      <w:lang w:val="fr-BE"/>
                    </w:rPr>
                  </w:pPr>
                  <w:r>
                    <w:rPr>
                      <w:sz w:val="24"/>
                      <w:szCs w:val="24"/>
                      <w:lang w:val="fr-BE"/>
                    </w:rPr>
                    <w:t>On a un fragment latéral ou médial</w:t>
                  </w:r>
                  <w:r w:rsidR="009359EB" w:rsidRPr="005D3623">
                    <w:rPr>
                      <w:sz w:val="24"/>
                      <w:szCs w:val="24"/>
                      <w:lang w:val="fr-BE"/>
                    </w:rPr>
                    <w:t xml:space="preserve"> </w:t>
                  </w:r>
                  <w:r>
                    <w:rPr>
                      <w:sz w:val="24"/>
                      <w:szCs w:val="24"/>
                      <w:lang w:val="fr-BE"/>
                    </w:rPr>
                    <w:t>(jamais au milieu car il n’y a pas de charge à cet endroit) car cela est le</w:t>
                  </w:r>
                  <w:r w:rsidR="00FA1935" w:rsidRPr="005D3623">
                    <w:rPr>
                      <w:sz w:val="24"/>
                      <w:szCs w:val="24"/>
                      <w:lang w:val="fr-BE"/>
                    </w:rPr>
                    <w:t xml:space="preserve"> site d’insertion ligamentaire. On le repère par l’encoche </w:t>
                  </w:r>
                  <w:r>
                    <w:rPr>
                      <w:sz w:val="24"/>
                      <w:szCs w:val="24"/>
                      <w:lang w:val="fr-BE"/>
                    </w:rPr>
                    <w:t xml:space="preserve">ou la zone radio-transparente </w:t>
                  </w:r>
                  <w:r w:rsidR="00FA1935" w:rsidRPr="005D3623">
                    <w:rPr>
                      <w:sz w:val="24"/>
                      <w:szCs w:val="24"/>
                      <w:lang w:val="fr-BE"/>
                    </w:rPr>
                    <w:t>car on ne voit pas bien le fragment</w:t>
                  </w:r>
                  <w:r>
                    <w:rPr>
                      <w:sz w:val="24"/>
                      <w:szCs w:val="24"/>
                      <w:lang w:val="fr-BE"/>
                    </w:rPr>
                    <w:t>. Ce fragment peut être</w:t>
                  </w:r>
                  <w:r w:rsidR="00FA1935" w:rsidRPr="005D3623">
                    <w:rPr>
                      <w:sz w:val="24"/>
                      <w:szCs w:val="24"/>
                      <w:lang w:val="fr-BE"/>
                    </w:rPr>
                    <w:t xml:space="preserve"> là de manière très précoce. La clinique va dépendre de la ta</w:t>
                  </w:r>
                  <w:r>
                    <w:rPr>
                      <w:sz w:val="24"/>
                      <w:szCs w:val="24"/>
                      <w:lang w:val="fr-BE"/>
                    </w:rPr>
                    <w:t>ille, de la radio transparence… Les c</w:t>
                  </w:r>
                  <w:r w:rsidR="00FA1935" w:rsidRPr="005D3623">
                    <w:rPr>
                      <w:sz w:val="24"/>
                      <w:szCs w:val="24"/>
                      <w:lang w:val="fr-BE"/>
                    </w:rPr>
                    <w:t>hevaux peuvent avoir une carrière sportive t</w:t>
                  </w:r>
                  <w:r>
                    <w:rPr>
                      <w:sz w:val="24"/>
                      <w:szCs w:val="24"/>
                      <w:lang w:val="fr-BE"/>
                    </w:rPr>
                    <w:t>out à</w:t>
                  </w:r>
                  <w:r w:rsidR="00FA1935" w:rsidRPr="005D3623">
                    <w:rPr>
                      <w:sz w:val="24"/>
                      <w:szCs w:val="24"/>
                      <w:lang w:val="fr-BE"/>
                    </w:rPr>
                    <w:t xml:space="preserve"> fait normale avec gros fragment et vice-versa.</w:t>
                  </w:r>
                </w:p>
                <w:p w:rsidR="00FA1935" w:rsidRPr="005D3623" w:rsidRDefault="00FA1935">
                  <w:pPr>
                    <w:rPr>
                      <w:sz w:val="24"/>
                      <w:szCs w:val="24"/>
                      <w:lang w:val="fr-BE"/>
                    </w:rPr>
                  </w:pPr>
                </w:p>
              </w:txbxContent>
            </v:textbox>
          </v:shape>
        </w:pict>
      </w:r>
    </w:p>
    <w:p w:rsidR="00F97B6C" w:rsidRPr="00F97B6C" w:rsidRDefault="00F97B6C" w:rsidP="00655130">
      <w:pPr>
        <w:spacing w:after="0" w:line="240" w:lineRule="auto"/>
        <w:jc w:val="both"/>
        <w:rPr>
          <w:lang w:val="fr-BE" w:eastAsia="fr-BE"/>
        </w:rPr>
      </w:pPr>
    </w:p>
    <w:p w:rsidR="00F97B6C" w:rsidRPr="00F97B6C" w:rsidRDefault="00F97B6C" w:rsidP="00655130">
      <w:pPr>
        <w:spacing w:after="0" w:line="240" w:lineRule="auto"/>
        <w:jc w:val="both"/>
        <w:rPr>
          <w:lang w:val="fr-BE" w:eastAsia="fr-BE"/>
        </w:rPr>
      </w:pPr>
    </w:p>
    <w:p w:rsidR="00F97B6C" w:rsidRPr="00F97B6C" w:rsidRDefault="00F97B6C" w:rsidP="00655130">
      <w:pPr>
        <w:spacing w:after="0" w:line="240" w:lineRule="auto"/>
        <w:jc w:val="both"/>
        <w:rPr>
          <w:lang w:val="fr-BE" w:eastAsia="fr-BE"/>
        </w:rPr>
      </w:pPr>
    </w:p>
    <w:p w:rsidR="00F97B6C" w:rsidRDefault="00F97B6C" w:rsidP="00655130">
      <w:pPr>
        <w:tabs>
          <w:tab w:val="left" w:pos="1704"/>
        </w:tabs>
        <w:spacing w:after="0" w:line="240" w:lineRule="auto"/>
        <w:jc w:val="both"/>
        <w:rPr>
          <w:b/>
          <w:u w:val="single"/>
          <w:lang w:val="fr-BE" w:eastAsia="fr-BE"/>
        </w:rPr>
      </w:pPr>
    </w:p>
    <w:p w:rsidR="009359EB" w:rsidRDefault="009359EB" w:rsidP="00655130">
      <w:pPr>
        <w:tabs>
          <w:tab w:val="left" w:pos="1704"/>
        </w:tabs>
        <w:spacing w:after="0" w:line="240" w:lineRule="auto"/>
        <w:jc w:val="both"/>
        <w:rPr>
          <w:b/>
          <w:u w:val="single"/>
          <w:lang w:val="fr-BE" w:eastAsia="fr-BE"/>
        </w:rPr>
      </w:pPr>
    </w:p>
    <w:p w:rsidR="009359EB" w:rsidRDefault="009359EB" w:rsidP="00655130">
      <w:pPr>
        <w:tabs>
          <w:tab w:val="left" w:pos="1704"/>
        </w:tabs>
        <w:spacing w:after="0" w:line="240" w:lineRule="auto"/>
        <w:jc w:val="both"/>
        <w:rPr>
          <w:b/>
          <w:u w:val="single"/>
          <w:lang w:val="fr-BE" w:eastAsia="fr-BE"/>
        </w:rPr>
      </w:pPr>
    </w:p>
    <w:p w:rsidR="009359EB" w:rsidRDefault="009359EB" w:rsidP="00655130">
      <w:pPr>
        <w:tabs>
          <w:tab w:val="left" w:pos="1704"/>
        </w:tabs>
        <w:spacing w:after="0" w:line="240" w:lineRule="auto"/>
        <w:jc w:val="both"/>
        <w:rPr>
          <w:b/>
          <w:u w:val="single"/>
          <w:lang w:val="fr-BE" w:eastAsia="fr-BE"/>
        </w:rPr>
      </w:pPr>
    </w:p>
    <w:p w:rsidR="009359EB" w:rsidRDefault="009359EB" w:rsidP="00655130">
      <w:pPr>
        <w:tabs>
          <w:tab w:val="left" w:pos="1704"/>
        </w:tabs>
        <w:spacing w:after="0" w:line="240" w:lineRule="auto"/>
        <w:jc w:val="both"/>
        <w:rPr>
          <w:b/>
          <w:u w:val="single"/>
          <w:lang w:val="fr-BE" w:eastAsia="fr-BE"/>
        </w:rPr>
      </w:pPr>
    </w:p>
    <w:p w:rsidR="005D3623" w:rsidRPr="003D166A" w:rsidRDefault="005D3623" w:rsidP="00655130">
      <w:pPr>
        <w:tabs>
          <w:tab w:val="left" w:pos="1704"/>
        </w:tabs>
        <w:spacing w:after="0" w:line="240" w:lineRule="auto"/>
        <w:jc w:val="both"/>
        <w:rPr>
          <w:b/>
          <w:u w:val="single"/>
          <w:lang w:val="fr-BE" w:eastAsia="fr-BE"/>
        </w:rPr>
      </w:pPr>
    </w:p>
    <w:p w:rsidR="003D166A" w:rsidRPr="009359EB" w:rsidRDefault="003D166A" w:rsidP="009359EB">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6766"/>
        </w:tabs>
        <w:spacing w:after="0" w:line="240" w:lineRule="auto"/>
        <w:jc w:val="center"/>
        <w:rPr>
          <w:b/>
          <w:sz w:val="24"/>
          <w:szCs w:val="24"/>
          <w:lang w:val="fr-BE"/>
        </w:rPr>
      </w:pPr>
      <w:r w:rsidRPr="009359EB">
        <w:rPr>
          <w:b/>
          <w:sz w:val="24"/>
          <w:szCs w:val="24"/>
          <w:lang w:val="fr-BE"/>
        </w:rPr>
        <w:t>CONCLUSION</w:t>
      </w:r>
    </w:p>
    <w:p w:rsidR="009359EB" w:rsidRDefault="009359EB" w:rsidP="00655130">
      <w:pPr>
        <w:tabs>
          <w:tab w:val="left" w:pos="1704"/>
        </w:tabs>
        <w:spacing w:after="0" w:line="240" w:lineRule="auto"/>
        <w:jc w:val="both"/>
        <w:rPr>
          <w:b/>
          <w:u w:val="single"/>
          <w:lang w:val="fr-BE" w:eastAsia="fr-BE"/>
        </w:rPr>
      </w:pPr>
    </w:p>
    <w:p w:rsidR="003D166A" w:rsidRPr="005D3623" w:rsidRDefault="003D166A" w:rsidP="00655130">
      <w:pPr>
        <w:tabs>
          <w:tab w:val="left" w:pos="1704"/>
        </w:tabs>
        <w:spacing w:after="0" w:line="240" w:lineRule="auto"/>
        <w:jc w:val="both"/>
        <w:rPr>
          <w:lang w:val="fr-BE" w:eastAsia="fr-BE"/>
        </w:rPr>
      </w:pPr>
      <w:r w:rsidRPr="005D3623">
        <w:rPr>
          <w:lang w:val="fr-BE" w:eastAsia="fr-BE"/>
        </w:rPr>
        <w:t xml:space="preserve">But de l’examen </w:t>
      </w:r>
      <w:r w:rsidR="005D3623" w:rsidRPr="005D3623">
        <w:rPr>
          <w:lang w:val="fr-BE" w:eastAsia="fr-BE"/>
        </w:rPr>
        <w:t>radiographique</w:t>
      </w:r>
    </w:p>
    <w:p w:rsidR="003D166A" w:rsidRPr="005D3623" w:rsidRDefault="003D166A"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 xml:space="preserve">Confirmer, </w:t>
      </w:r>
      <w:r w:rsidR="005D3623" w:rsidRPr="005D3623">
        <w:rPr>
          <w:lang w:val="fr-BE" w:eastAsia="fr-BE"/>
        </w:rPr>
        <w:t>réfuter</w:t>
      </w:r>
      <w:r w:rsidRPr="005D3623">
        <w:rPr>
          <w:lang w:val="fr-BE" w:eastAsia="fr-BE"/>
        </w:rPr>
        <w:t xml:space="preserve"> ou suggérer un DGC</w:t>
      </w:r>
    </w:p>
    <w:p w:rsidR="003D166A" w:rsidRPr="005D3623" w:rsidRDefault="003D166A"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Donner des informations à propos de progression et de sévérité et aider à émettre un pronostic</w:t>
      </w:r>
    </w:p>
    <w:p w:rsidR="003D166A" w:rsidRPr="005D3623" w:rsidRDefault="003D166A"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Donner des informations supplémentaires sur l’alignement articulaire, sur  taille, forme, position et ma</w:t>
      </w:r>
      <w:r w:rsidR="002D534B">
        <w:rPr>
          <w:lang w:val="fr-BE" w:eastAsia="fr-BE"/>
        </w:rPr>
        <w:t>r</w:t>
      </w:r>
      <w:r w:rsidRPr="005D3623">
        <w:rPr>
          <w:lang w:val="fr-BE" w:eastAsia="fr-BE"/>
        </w:rPr>
        <w:t>ges d’une lésion et, si possible,  l’</w:t>
      </w:r>
      <w:r w:rsidR="00624FF2" w:rsidRPr="005D3623">
        <w:rPr>
          <w:lang w:val="fr-BE" w:eastAsia="fr-BE"/>
        </w:rPr>
        <w:t>âge</w:t>
      </w:r>
      <w:r w:rsidRPr="005D3623">
        <w:rPr>
          <w:lang w:val="fr-BE" w:eastAsia="fr-BE"/>
        </w:rPr>
        <w:t xml:space="preserve"> (durée de la lésion (« depuis combien de temps ? »)</w:t>
      </w:r>
    </w:p>
    <w:p w:rsidR="003D166A" w:rsidRPr="005D3623" w:rsidRDefault="003D166A" w:rsidP="00655130">
      <w:pPr>
        <w:tabs>
          <w:tab w:val="left" w:pos="1704"/>
        </w:tabs>
        <w:spacing w:after="0" w:line="240" w:lineRule="auto"/>
        <w:jc w:val="both"/>
        <w:rPr>
          <w:lang w:val="fr-BE" w:eastAsia="fr-BE"/>
        </w:rPr>
      </w:pPr>
    </w:p>
    <w:p w:rsidR="003D166A" w:rsidRPr="005D3623" w:rsidRDefault="003D166A" w:rsidP="00655130">
      <w:pPr>
        <w:tabs>
          <w:tab w:val="left" w:pos="1704"/>
        </w:tabs>
        <w:spacing w:after="0" w:line="240" w:lineRule="auto"/>
        <w:jc w:val="both"/>
        <w:rPr>
          <w:lang w:val="fr-BE" w:eastAsia="fr-BE"/>
        </w:rPr>
      </w:pPr>
      <w:r w:rsidRPr="005D3623">
        <w:rPr>
          <w:lang w:val="fr-BE" w:eastAsia="fr-BE"/>
        </w:rPr>
        <w:t>Points utiles pour l’analyse</w:t>
      </w:r>
    </w:p>
    <w:p w:rsidR="003D166A" w:rsidRPr="005D3623" w:rsidRDefault="003D166A"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La présence d’une anomalie radiographique d’aspect « inactif » peut ne pas indiquer une pathologie en cours et peut ne pas être LA responsable de la douleur le jour de l’examen clinique.</w:t>
      </w:r>
    </w:p>
    <w:p w:rsidR="003D166A" w:rsidRPr="005D3623" w:rsidRDefault="003D166A"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Ceci est vrai même si l’anomalie radiographique est localisée au même endroit que la lésion responsable des signes cliniques du cheval.</w:t>
      </w:r>
    </w:p>
    <w:p w:rsidR="00607C40" w:rsidRPr="005D3623" w:rsidRDefault="00607C40"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Un ostéophyte n’apparait pas en moins de 3semaines</w:t>
      </w:r>
    </w:p>
    <w:p w:rsidR="00607C40" w:rsidRPr="005D3623" w:rsidRDefault="00607C40"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Une fissure/Fx incomplète peut prendre 2 semaines à devenir visible.</w:t>
      </w:r>
    </w:p>
    <w:p w:rsidR="00607C40" w:rsidRPr="005D3623" w:rsidRDefault="00607C40"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Une néoproduction osseuse « active » aura des marges plutôt irréguliers et peu radio-opaques.</w:t>
      </w:r>
    </w:p>
    <w:p w:rsidR="00607C40" w:rsidRPr="005D3623" w:rsidRDefault="00607C40"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 xml:space="preserve">Une néoproduction osseuse importante à bords lisse aura pris </w:t>
      </w:r>
      <w:r w:rsidR="00624FF2">
        <w:rPr>
          <w:lang w:val="fr-BE" w:eastAsia="fr-BE"/>
        </w:rPr>
        <w:t>plusieurs</w:t>
      </w:r>
      <w:r w:rsidRPr="005D3623">
        <w:rPr>
          <w:lang w:val="fr-BE" w:eastAsia="fr-BE"/>
        </w:rPr>
        <w:t xml:space="preserve"> mois pour se développer.</w:t>
      </w:r>
    </w:p>
    <w:p w:rsidR="00607C40" w:rsidRPr="005D3623" w:rsidRDefault="00607C40" w:rsidP="009359EB">
      <w:pPr>
        <w:pStyle w:val="Paragraphedeliste"/>
        <w:numPr>
          <w:ilvl w:val="0"/>
          <w:numId w:val="45"/>
        </w:numPr>
        <w:tabs>
          <w:tab w:val="left" w:pos="1704"/>
        </w:tabs>
        <w:spacing w:after="0" w:line="240" w:lineRule="auto"/>
        <w:jc w:val="both"/>
        <w:rPr>
          <w:lang w:val="fr-BE" w:eastAsia="fr-BE"/>
        </w:rPr>
      </w:pPr>
      <w:r w:rsidRPr="005D3623">
        <w:rPr>
          <w:lang w:val="fr-BE" w:eastAsia="fr-BE"/>
        </w:rPr>
        <w:t xml:space="preserve">L’os se remodèle sous stress (Wolf’s law) </w:t>
      </w:r>
      <w:r w:rsidRPr="005D3623">
        <w:rPr>
          <w:lang w:val="fr-BE" w:eastAsia="fr-BE"/>
        </w:rPr>
        <w:sym w:font="Wingdings" w:char="F0E0"/>
      </w:r>
      <w:r w:rsidRPr="005D3623">
        <w:rPr>
          <w:lang w:val="fr-BE" w:eastAsia="fr-BE"/>
        </w:rPr>
        <w:t xml:space="preserve"> sans stress, il n’y a pas de remodelage.</w:t>
      </w:r>
    </w:p>
    <w:sectPr w:rsidR="00607C40" w:rsidRPr="005D3623" w:rsidSect="005E5235">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6BBE" w:rsidRDefault="00C76BBE" w:rsidP="00C5685F">
      <w:pPr>
        <w:spacing w:after="0" w:line="240" w:lineRule="auto"/>
      </w:pPr>
      <w:r>
        <w:separator/>
      </w:r>
    </w:p>
  </w:endnote>
  <w:endnote w:type="continuationSeparator" w:id="0">
    <w:p w:rsidR="00C76BBE" w:rsidRDefault="00C76BBE" w:rsidP="00C568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6BBE" w:rsidRDefault="00C76BBE" w:rsidP="00C5685F">
      <w:pPr>
        <w:spacing w:after="0" w:line="240" w:lineRule="auto"/>
      </w:pPr>
      <w:r>
        <w:separator/>
      </w:r>
    </w:p>
  </w:footnote>
  <w:footnote w:type="continuationSeparator" w:id="0">
    <w:p w:rsidR="00C76BBE" w:rsidRDefault="00C76BBE" w:rsidP="00C5685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54E80"/>
    <w:multiLevelType w:val="hybridMultilevel"/>
    <w:tmpl w:val="71FAFB3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09425CAB"/>
    <w:multiLevelType w:val="hybridMultilevel"/>
    <w:tmpl w:val="1A5480E4"/>
    <w:lvl w:ilvl="0" w:tplc="A274E06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nsid w:val="09872720"/>
    <w:multiLevelType w:val="hybridMultilevel"/>
    <w:tmpl w:val="11FE8A48"/>
    <w:lvl w:ilvl="0" w:tplc="080C0019">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
    <w:nsid w:val="098B54F5"/>
    <w:multiLevelType w:val="hybridMultilevel"/>
    <w:tmpl w:val="D6761D2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
    <w:nsid w:val="0E575979"/>
    <w:multiLevelType w:val="hybridMultilevel"/>
    <w:tmpl w:val="5456C5DE"/>
    <w:lvl w:ilvl="0" w:tplc="4B3CA974">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6B131CF"/>
    <w:multiLevelType w:val="hybridMultilevel"/>
    <w:tmpl w:val="232EEBB2"/>
    <w:lvl w:ilvl="0" w:tplc="C100C388">
      <w:start w:val="1"/>
      <w:numFmt w:val="bullet"/>
      <w:lvlText w:val="-"/>
      <w:lvlJc w:val="left"/>
      <w:pPr>
        <w:tabs>
          <w:tab w:val="num" w:pos="360"/>
        </w:tabs>
        <w:ind w:left="360" w:hanging="360"/>
      </w:pPr>
      <w:rPr>
        <w:rFonts w:ascii="Times New Roman" w:hAnsi="Times New Roman" w:hint="default"/>
      </w:rPr>
    </w:lvl>
    <w:lvl w:ilvl="1" w:tplc="D5104A2E" w:tentative="1">
      <w:start w:val="1"/>
      <w:numFmt w:val="bullet"/>
      <w:lvlText w:val="-"/>
      <w:lvlJc w:val="left"/>
      <w:pPr>
        <w:tabs>
          <w:tab w:val="num" w:pos="1080"/>
        </w:tabs>
        <w:ind w:left="1080" w:hanging="360"/>
      </w:pPr>
      <w:rPr>
        <w:rFonts w:ascii="Times New Roman" w:hAnsi="Times New Roman" w:hint="default"/>
      </w:rPr>
    </w:lvl>
    <w:lvl w:ilvl="2" w:tplc="3EBAB1A4" w:tentative="1">
      <w:start w:val="1"/>
      <w:numFmt w:val="bullet"/>
      <w:lvlText w:val="-"/>
      <w:lvlJc w:val="left"/>
      <w:pPr>
        <w:tabs>
          <w:tab w:val="num" w:pos="1800"/>
        </w:tabs>
        <w:ind w:left="1800" w:hanging="360"/>
      </w:pPr>
      <w:rPr>
        <w:rFonts w:ascii="Times New Roman" w:hAnsi="Times New Roman" w:hint="default"/>
      </w:rPr>
    </w:lvl>
    <w:lvl w:ilvl="3" w:tplc="51D6F0EC" w:tentative="1">
      <w:start w:val="1"/>
      <w:numFmt w:val="bullet"/>
      <w:lvlText w:val="-"/>
      <w:lvlJc w:val="left"/>
      <w:pPr>
        <w:tabs>
          <w:tab w:val="num" w:pos="2520"/>
        </w:tabs>
        <w:ind w:left="2520" w:hanging="360"/>
      </w:pPr>
      <w:rPr>
        <w:rFonts w:ascii="Times New Roman" w:hAnsi="Times New Roman" w:hint="default"/>
      </w:rPr>
    </w:lvl>
    <w:lvl w:ilvl="4" w:tplc="4266A816" w:tentative="1">
      <w:start w:val="1"/>
      <w:numFmt w:val="bullet"/>
      <w:lvlText w:val="-"/>
      <w:lvlJc w:val="left"/>
      <w:pPr>
        <w:tabs>
          <w:tab w:val="num" w:pos="3240"/>
        </w:tabs>
        <w:ind w:left="3240" w:hanging="360"/>
      </w:pPr>
      <w:rPr>
        <w:rFonts w:ascii="Times New Roman" w:hAnsi="Times New Roman" w:hint="default"/>
      </w:rPr>
    </w:lvl>
    <w:lvl w:ilvl="5" w:tplc="C812105A" w:tentative="1">
      <w:start w:val="1"/>
      <w:numFmt w:val="bullet"/>
      <w:lvlText w:val="-"/>
      <w:lvlJc w:val="left"/>
      <w:pPr>
        <w:tabs>
          <w:tab w:val="num" w:pos="3960"/>
        </w:tabs>
        <w:ind w:left="3960" w:hanging="360"/>
      </w:pPr>
      <w:rPr>
        <w:rFonts w:ascii="Times New Roman" w:hAnsi="Times New Roman" w:hint="default"/>
      </w:rPr>
    </w:lvl>
    <w:lvl w:ilvl="6" w:tplc="AC88663E" w:tentative="1">
      <w:start w:val="1"/>
      <w:numFmt w:val="bullet"/>
      <w:lvlText w:val="-"/>
      <w:lvlJc w:val="left"/>
      <w:pPr>
        <w:tabs>
          <w:tab w:val="num" w:pos="4680"/>
        </w:tabs>
        <w:ind w:left="4680" w:hanging="360"/>
      </w:pPr>
      <w:rPr>
        <w:rFonts w:ascii="Times New Roman" w:hAnsi="Times New Roman" w:hint="default"/>
      </w:rPr>
    </w:lvl>
    <w:lvl w:ilvl="7" w:tplc="F6EE8970" w:tentative="1">
      <w:start w:val="1"/>
      <w:numFmt w:val="bullet"/>
      <w:lvlText w:val="-"/>
      <w:lvlJc w:val="left"/>
      <w:pPr>
        <w:tabs>
          <w:tab w:val="num" w:pos="5400"/>
        </w:tabs>
        <w:ind w:left="5400" w:hanging="360"/>
      </w:pPr>
      <w:rPr>
        <w:rFonts w:ascii="Times New Roman" w:hAnsi="Times New Roman" w:hint="default"/>
      </w:rPr>
    </w:lvl>
    <w:lvl w:ilvl="8" w:tplc="006683CC" w:tentative="1">
      <w:start w:val="1"/>
      <w:numFmt w:val="bullet"/>
      <w:lvlText w:val="-"/>
      <w:lvlJc w:val="left"/>
      <w:pPr>
        <w:tabs>
          <w:tab w:val="num" w:pos="6120"/>
        </w:tabs>
        <w:ind w:left="6120" w:hanging="360"/>
      </w:pPr>
      <w:rPr>
        <w:rFonts w:ascii="Times New Roman" w:hAnsi="Times New Roman" w:hint="default"/>
      </w:rPr>
    </w:lvl>
  </w:abstractNum>
  <w:abstractNum w:abstractNumId="6">
    <w:nsid w:val="17F24565"/>
    <w:multiLevelType w:val="hybridMultilevel"/>
    <w:tmpl w:val="58460368"/>
    <w:lvl w:ilvl="0" w:tplc="63A8C2F8">
      <w:start w:val="1"/>
      <w:numFmt w:val="lowerLetter"/>
      <w:lvlText w:val="%1."/>
      <w:lvlJc w:val="left"/>
      <w:pPr>
        <w:ind w:left="750" w:hanging="39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A7F4108"/>
    <w:multiLevelType w:val="hybridMultilevel"/>
    <w:tmpl w:val="E97CF054"/>
    <w:lvl w:ilvl="0" w:tplc="4B3CA974">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AEA315D"/>
    <w:multiLevelType w:val="hybridMultilevel"/>
    <w:tmpl w:val="13981D90"/>
    <w:lvl w:ilvl="0" w:tplc="4B3CA974">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1F6349D7"/>
    <w:multiLevelType w:val="hybridMultilevel"/>
    <w:tmpl w:val="F3F47D64"/>
    <w:lvl w:ilvl="0" w:tplc="C64ABD62">
      <w:start w:val="1"/>
      <w:numFmt w:val="bullet"/>
      <w:lvlText w:val="-"/>
      <w:lvlJc w:val="left"/>
      <w:pPr>
        <w:tabs>
          <w:tab w:val="num" w:pos="720"/>
        </w:tabs>
        <w:ind w:left="720" w:hanging="360"/>
      </w:pPr>
      <w:rPr>
        <w:rFonts w:ascii="Times New Roman" w:hAnsi="Times New Roman" w:hint="default"/>
      </w:rPr>
    </w:lvl>
    <w:lvl w:ilvl="1" w:tplc="0AEA1796" w:tentative="1">
      <w:start w:val="1"/>
      <w:numFmt w:val="bullet"/>
      <w:lvlText w:val="-"/>
      <w:lvlJc w:val="left"/>
      <w:pPr>
        <w:tabs>
          <w:tab w:val="num" w:pos="1440"/>
        </w:tabs>
        <w:ind w:left="1440" w:hanging="360"/>
      </w:pPr>
      <w:rPr>
        <w:rFonts w:ascii="Times New Roman" w:hAnsi="Times New Roman" w:hint="default"/>
      </w:rPr>
    </w:lvl>
    <w:lvl w:ilvl="2" w:tplc="2F7ADCF0" w:tentative="1">
      <w:start w:val="1"/>
      <w:numFmt w:val="bullet"/>
      <w:lvlText w:val="-"/>
      <w:lvlJc w:val="left"/>
      <w:pPr>
        <w:tabs>
          <w:tab w:val="num" w:pos="2160"/>
        </w:tabs>
        <w:ind w:left="2160" w:hanging="360"/>
      </w:pPr>
      <w:rPr>
        <w:rFonts w:ascii="Times New Roman" w:hAnsi="Times New Roman" w:hint="default"/>
      </w:rPr>
    </w:lvl>
    <w:lvl w:ilvl="3" w:tplc="99363A20" w:tentative="1">
      <w:start w:val="1"/>
      <w:numFmt w:val="bullet"/>
      <w:lvlText w:val="-"/>
      <w:lvlJc w:val="left"/>
      <w:pPr>
        <w:tabs>
          <w:tab w:val="num" w:pos="2880"/>
        </w:tabs>
        <w:ind w:left="2880" w:hanging="360"/>
      </w:pPr>
      <w:rPr>
        <w:rFonts w:ascii="Times New Roman" w:hAnsi="Times New Roman" w:hint="default"/>
      </w:rPr>
    </w:lvl>
    <w:lvl w:ilvl="4" w:tplc="6FC07D6C" w:tentative="1">
      <w:start w:val="1"/>
      <w:numFmt w:val="bullet"/>
      <w:lvlText w:val="-"/>
      <w:lvlJc w:val="left"/>
      <w:pPr>
        <w:tabs>
          <w:tab w:val="num" w:pos="3600"/>
        </w:tabs>
        <w:ind w:left="3600" w:hanging="360"/>
      </w:pPr>
      <w:rPr>
        <w:rFonts w:ascii="Times New Roman" w:hAnsi="Times New Roman" w:hint="default"/>
      </w:rPr>
    </w:lvl>
    <w:lvl w:ilvl="5" w:tplc="29BA52CE" w:tentative="1">
      <w:start w:val="1"/>
      <w:numFmt w:val="bullet"/>
      <w:lvlText w:val="-"/>
      <w:lvlJc w:val="left"/>
      <w:pPr>
        <w:tabs>
          <w:tab w:val="num" w:pos="4320"/>
        </w:tabs>
        <w:ind w:left="4320" w:hanging="360"/>
      </w:pPr>
      <w:rPr>
        <w:rFonts w:ascii="Times New Roman" w:hAnsi="Times New Roman" w:hint="default"/>
      </w:rPr>
    </w:lvl>
    <w:lvl w:ilvl="6" w:tplc="1D3CD0B4" w:tentative="1">
      <w:start w:val="1"/>
      <w:numFmt w:val="bullet"/>
      <w:lvlText w:val="-"/>
      <w:lvlJc w:val="left"/>
      <w:pPr>
        <w:tabs>
          <w:tab w:val="num" w:pos="5040"/>
        </w:tabs>
        <w:ind w:left="5040" w:hanging="360"/>
      </w:pPr>
      <w:rPr>
        <w:rFonts w:ascii="Times New Roman" w:hAnsi="Times New Roman" w:hint="default"/>
      </w:rPr>
    </w:lvl>
    <w:lvl w:ilvl="7" w:tplc="425661B0" w:tentative="1">
      <w:start w:val="1"/>
      <w:numFmt w:val="bullet"/>
      <w:lvlText w:val="-"/>
      <w:lvlJc w:val="left"/>
      <w:pPr>
        <w:tabs>
          <w:tab w:val="num" w:pos="5760"/>
        </w:tabs>
        <w:ind w:left="5760" w:hanging="360"/>
      </w:pPr>
      <w:rPr>
        <w:rFonts w:ascii="Times New Roman" w:hAnsi="Times New Roman" w:hint="default"/>
      </w:rPr>
    </w:lvl>
    <w:lvl w:ilvl="8" w:tplc="33629FAC" w:tentative="1">
      <w:start w:val="1"/>
      <w:numFmt w:val="bullet"/>
      <w:lvlText w:val="-"/>
      <w:lvlJc w:val="left"/>
      <w:pPr>
        <w:tabs>
          <w:tab w:val="num" w:pos="6480"/>
        </w:tabs>
        <w:ind w:left="6480" w:hanging="360"/>
      </w:pPr>
      <w:rPr>
        <w:rFonts w:ascii="Times New Roman" w:hAnsi="Times New Roman" w:hint="default"/>
      </w:rPr>
    </w:lvl>
  </w:abstractNum>
  <w:abstractNum w:abstractNumId="10">
    <w:nsid w:val="216267FC"/>
    <w:multiLevelType w:val="hybridMultilevel"/>
    <w:tmpl w:val="965265C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
    <w:nsid w:val="24A32D1B"/>
    <w:multiLevelType w:val="hybridMultilevel"/>
    <w:tmpl w:val="FDA09340"/>
    <w:lvl w:ilvl="0" w:tplc="1380981C">
      <w:numFmt w:val="bullet"/>
      <w:lvlText w:val=""/>
      <w:lvlJc w:val="left"/>
      <w:pPr>
        <w:ind w:left="720" w:hanging="360"/>
      </w:pPr>
      <w:rPr>
        <w:rFonts w:ascii="Wingdings" w:eastAsiaTheme="minorHAnsi" w:hAnsi="Wingdings"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nsid w:val="255A257D"/>
    <w:multiLevelType w:val="hybridMultilevel"/>
    <w:tmpl w:val="8992290A"/>
    <w:lvl w:ilvl="0" w:tplc="F21CA716">
      <w:start w:val="1"/>
      <w:numFmt w:val="lowerLetter"/>
      <w:lvlText w:val="%1."/>
      <w:lvlJc w:val="left"/>
      <w:pPr>
        <w:ind w:left="750" w:hanging="39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7A06CE1"/>
    <w:multiLevelType w:val="hybridMultilevel"/>
    <w:tmpl w:val="0406D8A8"/>
    <w:lvl w:ilvl="0" w:tplc="9154B540">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nsid w:val="297100CC"/>
    <w:multiLevelType w:val="hybridMultilevel"/>
    <w:tmpl w:val="8F06429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C0E56F0"/>
    <w:multiLevelType w:val="hybridMultilevel"/>
    <w:tmpl w:val="9F8C5848"/>
    <w:lvl w:ilvl="0" w:tplc="1A50C8E6">
      <w:start w:val="1"/>
      <w:numFmt w:val="bullet"/>
      <w:lvlText w:val=""/>
      <w:lvlJc w:val="left"/>
      <w:pPr>
        <w:ind w:left="2912" w:hanging="360"/>
      </w:pPr>
      <w:rPr>
        <w:rFonts w:ascii="Symbol" w:hAnsi="Symbol" w:hint="default"/>
        <w:color w:val="auto"/>
      </w:rPr>
    </w:lvl>
    <w:lvl w:ilvl="1" w:tplc="080C0003" w:tentative="1">
      <w:start w:val="1"/>
      <w:numFmt w:val="bullet"/>
      <w:lvlText w:val="o"/>
      <w:lvlJc w:val="left"/>
      <w:pPr>
        <w:ind w:left="3632" w:hanging="360"/>
      </w:pPr>
      <w:rPr>
        <w:rFonts w:ascii="Courier New" w:hAnsi="Courier New" w:cs="Courier New" w:hint="default"/>
      </w:rPr>
    </w:lvl>
    <w:lvl w:ilvl="2" w:tplc="080C0005" w:tentative="1">
      <w:start w:val="1"/>
      <w:numFmt w:val="bullet"/>
      <w:lvlText w:val=""/>
      <w:lvlJc w:val="left"/>
      <w:pPr>
        <w:ind w:left="4352" w:hanging="360"/>
      </w:pPr>
      <w:rPr>
        <w:rFonts w:ascii="Wingdings" w:hAnsi="Wingdings" w:hint="default"/>
      </w:rPr>
    </w:lvl>
    <w:lvl w:ilvl="3" w:tplc="080C0001" w:tentative="1">
      <w:start w:val="1"/>
      <w:numFmt w:val="bullet"/>
      <w:lvlText w:val=""/>
      <w:lvlJc w:val="left"/>
      <w:pPr>
        <w:ind w:left="5072" w:hanging="360"/>
      </w:pPr>
      <w:rPr>
        <w:rFonts w:ascii="Symbol" w:hAnsi="Symbol" w:hint="default"/>
      </w:rPr>
    </w:lvl>
    <w:lvl w:ilvl="4" w:tplc="080C0003" w:tentative="1">
      <w:start w:val="1"/>
      <w:numFmt w:val="bullet"/>
      <w:lvlText w:val="o"/>
      <w:lvlJc w:val="left"/>
      <w:pPr>
        <w:ind w:left="5792" w:hanging="360"/>
      </w:pPr>
      <w:rPr>
        <w:rFonts w:ascii="Courier New" w:hAnsi="Courier New" w:cs="Courier New" w:hint="default"/>
      </w:rPr>
    </w:lvl>
    <w:lvl w:ilvl="5" w:tplc="080C0005" w:tentative="1">
      <w:start w:val="1"/>
      <w:numFmt w:val="bullet"/>
      <w:lvlText w:val=""/>
      <w:lvlJc w:val="left"/>
      <w:pPr>
        <w:ind w:left="6512" w:hanging="360"/>
      </w:pPr>
      <w:rPr>
        <w:rFonts w:ascii="Wingdings" w:hAnsi="Wingdings" w:hint="default"/>
      </w:rPr>
    </w:lvl>
    <w:lvl w:ilvl="6" w:tplc="080C0001" w:tentative="1">
      <w:start w:val="1"/>
      <w:numFmt w:val="bullet"/>
      <w:lvlText w:val=""/>
      <w:lvlJc w:val="left"/>
      <w:pPr>
        <w:ind w:left="7232" w:hanging="360"/>
      </w:pPr>
      <w:rPr>
        <w:rFonts w:ascii="Symbol" w:hAnsi="Symbol" w:hint="default"/>
      </w:rPr>
    </w:lvl>
    <w:lvl w:ilvl="7" w:tplc="080C0003" w:tentative="1">
      <w:start w:val="1"/>
      <w:numFmt w:val="bullet"/>
      <w:lvlText w:val="o"/>
      <w:lvlJc w:val="left"/>
      <w:pPr>
        <w:ind w:left="7952" w:hanging="360"/>
      </w:pPr>
      <w:rPr>
        <w:rFonts w:ascii="Courier New" w:hAnsi="Courier New" w:cs="Courier New" w:hint="default"/>
      </w:rPr>
    </w:lvl>
    <w:lvl w:ilvl="8" w:tplc="080C0005" w:tentative="1">
      <w:start w:val="1"/>
      <w:numFmt w:val="bullet"/>
      <w:lvlText w:val=""/>
      <w:lvlJc w:val="left"/>
      <w:pPr>
        <w:ind w:left="8672" w:hanging="360"/>
      </w:pPr>
      <w:rPr>
        <w:rFonts w:ascii="Wingdings" w:hAnsi="Wingdings" w:hint="default"/>
      </w:rPr>
    </w:lvl>
  </w:abstractNum>
  <w:abstractNum w:abstractNumId="16">
    <w:nsid w:val="38427B7F"/>
    <w:multiLevelType w:val="hybridMultilevel"/>
    <w:tmpl w:val="C9682B22"/>
    <w:lvl w:ilvl="0" w:tplc="4CDC0DF4">
      <w:start w:val="3"/>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nsid w:val="3A2A2287"/>
    <w:multiLevelType w:val="hybridMultilevel"/>
    <w:tmpl w:val="1660B31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nsid w:val="3A510693"/>
    <w:multiLevelType w:val="hybridMultilevel"/>
    <w:tmpl w:val="E97CF054"/>
    <w:lvl w:ilvl="0" w:tplc="4B3CA974">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C5C4E8F"/>
    <w:multiLevelType w:val="hybridMultilevel"/>
    <w:tmpl w:val="0BEA88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D3C780B"/>
    <w:multiLevelType w:val="hybridMultilevel"/>
    <w:tmpl w:val="F66E77EE"/>
    <w:lvl w:ilvl="0" w:tplc="080C0015">
      <w:start w:val="1"/>
      <w:numFmt w:val="upp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
    <w:nsid w:val="3D732930"/>
    <w:multiLevelType w:val="hybridMultilevel"/>
    <w:tmpl w:val="9DD0A06E"/>
    <w:lvl w:ilvl="0" w:tplc="4B3CA974">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0275DC2"/>
    <w:multiLevelType w:val="hybridMultilevel"/>
    <w:tmpl w:val="8B687C1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nsid w:val="44F816E1"/>
    <w:multiLevelType w:val="hybridMultilevel"/>
    <w:tmpl w:val="B0BE1B6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6393989"/>
    <w:multiLevelType w:val="hybridMultilevel"/>
    <w:tmpl w:val="FA22A3B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nsid w:val="481D5408"/>
    <w:multiLevelType w:val="hybridMultilevel"/>
    <w:tmpl w:val="D1C06328"/>
    <w:lvl w:ilvl="0" w:tplc="ACCC7E76">
      <w:start w:val="2"/>
      <w:numFmt w:val="bullet"/>
      <w:lvlText w:val=""/>
      <w:lvlJc w:val="left"/>
      <w:pPr>
        <w:ind w:left="1080" w:hanging="360"/>
      </w:pPr>
      <w:rPr>
        <w:rFonts w:ascii="Wingdings" w:eastAsiaTheme="minorHAnsi" w:hAnsi="Wingdings" w:cstheme="minorBidi"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6">
    <w:nsid w:val="48E82BBD"/>
    <w:multiLevelType w:val="hybridMultilevel"/>
    <w:tmpl w:val="28BE825C"/>
    <w:lvl w:ilvl="0" w:tplc="94982DD8">
      <w:start w:val="3"/>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nsid w:val="4C8F459D"/>
    <w:multiLevelType w:val="hybridMultilevel"/>
    <w:tmpl w:val="9C8AEABE"/>
    <w:lvl w:ilvl="0" w:tplc="2DD00976">
      <w:start w:val="1"/>
      <w:numFmt w:val="decimal"/>
      <w:lvlText w:val="%1."/>
      <w:lvlJc w:val="left"/>
      <w:pPr>
        <w:tabs>
          <w:tab w:val="num" w:pos="720"/>
        </w:tabs>
        <w:ind w:left="720" w:hanging="360"/>
      </w:pPr>
    </w:lvl>
    <w:lvl w:ilvl="1" w:tplc="7340E6DC" w:tentative="1">
      <w:start w:val="1"/>
      <w:numFmt w:val="decimal"/>
      <w:lvlText w:val="%2."/>
      <w:lvlJc w:val="left"/>
      <w:pPr>
        <w:tabs>
          <w:tab w:val="num" w:pos="1440"/>
        </w:tabs>
        <w:ind w:left="1440" w:hanging="360"/>
      </w:pPr>
    </w:lvl>
    <w:lvl w:ilvl="2" w:tplc="0C3E1BAA" w:tentative="1">
      <w:start w:val="1"/>
      <w:numFmt w:val="decimal"/>
      <w:lvlText w:val="%3."/>
      <w:lvlJc w:val="left"/>
      <w:pPr>
        <w:tabs>
          <w:tab w:val="num" w:pos="2160"/>
        </w:tabs>
        <w:ind w:left="2160" w:hanging="360"/>
      </w:pPr>
    </w:lvl>
    <w:lvl w:ilvl="3" w:tplc="A908495C" w:tentative="1">
      <w:start w:val="1"/>
      <w:numFmt w:val="decimal"/>
      <w:lvlText w:val="%4."/>
      <w:lvlJc w:val="left"/>
      <w:pPr>
        <w:tabs>
          <w:tab w:val="num" w:pos="2880"/>
        </w:tabs>
        <w:ind w:left="2880" w:hanging="360"/>
      </w:pPr>
    </w:lvl>
    <w:lvl w:ilvl="4" w:tplc="ADF86E28" w:tentative="1">
      <w:start w:val="1"/>
      <w:numFmt w:val="decimal"/>
      <w:lvlText w:val="%5."/>
      <w:lvlJc w:val="left"/>
      <w:pPr>
        <w:tabs>
          <w:tab w:val="num" w:pos="3600"/>
        </w:tabs>
        <w:ind w:left="3600" w:hanging="360"/>
      </w:pPr>
    </w:lvl>
    <w:lvl w:ilvl="5" w:tplc="955C7BCA" w:tentative="1">
      <w:start w:val="1"/>
      <w:numFmt w:val="decimal"/>
      <w:lvlText w:val="%6."/>
      <w:lvlJc w:val="left"/>
      <w:pPr>
        <w:tabs>
          <w:tab w:val="num" w:pos="4320"/>
        </w:tabs>
        <w:ind w:left="4320" w:hanging="360"/>
      </w:pPr>
    </w:lvl>
    <w:lvl w:ilvl="6" w:tplc="6CAA4F58" w:tentative="1">
      <w:start w:val="1"/>
      <w:numFmt w:val="decimal"/>
      <w:lvlText w:val="%7."/>
      <w:lvlJc w:val="left"/>
      <w:pPr>
        <w:tabs>
          <w:tab w:val="num" w:pos="5040"/>
        </w:tabs>
        <w:ind w:left="5040" w:hanging="360"/>
      </w:pPr>
    </w:lvl>
    <w:lvl w:ilvl="7" w:tplc="336C4810" w:tentative="1">
      <w:start w:val="1"/>
      <w:numFmt w:val="decimal"/>
      <w:lvlText w:val="%8."/>
      <w:lvlJc w:val="left"/>
      <w:pPr>
        <w:tabs>
          <w:tab w:val="num" w:pos="5760"/>
        </w:tabs>
        <w:ind w:left="5760" w:hanging="360"/>
      </w:pPr>
    </w:lvl>
    <w:lvl w:ilvl="8" w:tplc="E1FE8B8E" w:tentative="1">
      <w:start w:val="1"/>
      <w:numFmt w:val="decimal"/>
      <w:lvlText w:val="%9."/>
      <w:lvlJc w:val="left"/>
      <w:pPr>
        <w:tabs>
          <w:tab w:val="num" w:pos="6480"/>
        </w:tabs>
        <w:ind w:left="6480" w:hanging="360"/>
      </w:pPr>
    </w:lvl>
  </w:abstractNum>
  <w:abstractNum w:abstractNumId="28">
    <w:nsid w:val="4D4A5032"/>
    <w:multiLevelType w:val="hybridMultilevel"/>
    <w:tmpl w:val="96801C3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
    <w:nsid w:val="4D951C3A"/>
    <w:multiLevelType w:val="hybridMultilevel"/>
    <w:tmpl w:val="E97CF054"/>
    <w:lvl w:ilvl="0" w:tplc="4B3CA974">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4046"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4A03F2C"/>
    <w:multiLevelType w:val="hybridMultilevel"/>
    <w:tmpl w:val="169A8B78"/>
    <w:lvl w:ilvl="0" w:tplc="22EC0EC6">
      <w:start w:val="3"/>
      <w:numFmt w:val="bullet"/>
      <w:lvlText w:val="-"/>
      <w:lvlJc w:val="left"/>
      <w:pPr>
        <w:ind w:left="360" w:hanging="360"/>
      </w:pPr>
      <w:rPr>
        <w:rFonts w:ascii="Calibri" w:eastAsiaTheme="minorHAnsi" w:hAnsi="Calibri" w:cstheme="minorBidi"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1">
    <w:nsid w:val="5A47138A"/>
    <w:multiLevelType w:val="hybridMultilevel"/>
    <w:tmpl w:val="91BA1FA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5B825759"/>
    <w:multiLevelType w:val="hybridMultilevel"/>
    <w:tmpl w:val="77E0358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E71644B"/>
    <w:multiLevelType w:val="hybridMultilevel"/>
    <w:tmpl w:val="B57872F4"/>
    <w:lvl w:ilvl="0" w:tplc="BB566442">
      <w:start w:val="2"/>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64DE7577"/>
    <w:multiLevelType w:val="hybridMultilevel"/>
    <w:tmpl w:val="2B9E9E4A"/>
    <w:lvl w:ilvl="0" w:tplc="05E0B5D8">
      <w:start w:val="1"/>
      <w:numFmt w:val="decimal"/>
      <w:lvlText w:val="%1."/>
      <w:lvlJc w:val="left"/>
      <w:pPr>
        <w:tabs>
          <w:tab w:val="num" w:pos="360"/>
        </w:tabs>
        <w:ind w:left="360" w:hanging="360"/>
      </w:pPr>
    </w:lvl>
    <w:lvl w:ilvl="1" w:tplc="90661DA4" w:tentative="1">
      <w:start w:val="1"/>
      <w:numFmt w:val="decimal"/>
      <w:lvlText w:val="%2."/>
      <w:lvlJc w:val="left"/>
      <w:pPr>
        <w:tabs>
          <w:tab w:val="num" w:pos="1080"/>
        </w:tabs>
        <w:ind w:left="1080" w:hanging="360"/>
      </w:pPr>
    </w:lvl>
    <w:lvl w:ilvl="2" w:tplc="7E343324" w:tentative="1">
      <w:start w:val="1"/>
      <w:numFmt w:val="decimal"/>
      <w:lvlText w:val="%3."/>
      <w:lvlJc w:val="left"/>
      <w:pPr>
        <w:tabs>
          <w:tab w:val="num" w:pos="1800"/>
        </w:tabs>
        <w:ind w:left="1800" w:hanging="360"/>
      </w:pPr>
    </w:lvl>
    <w:lvl w:ilvl="3" w:tplc="67FEFB56" w:tentative="1">
      <w:start w:val="1"/>
      <w:numFmt w:val="decimal"/>
      <w:lvlText w:val="%4."/>
      <w:lvlJc w:val="left"/>
      <w:pPr>
        <w:tabs>
          <w:tab w:val="num" w:pos="2520"/>
        </w:tabs>
        <w:ind w:left="2520" w:hanging="360"/>
      </w:pPr>
    </w:lvl>
    <w:lvl w:ilvl="4" w:tplc="B7F479B4" w:tentative="1">
      <w:start w:val="1"/>
      <w:numFmt w:val="decimal"/>
      <w:lvlText w:val="%5."/>
      <w:lvlJc w:val="left"/>
      <w:pPr>
        <w:tabs>
          <w:tab w:val="num" w:pos="3240"/>
        </w:tabs>
        <w:ind w:left="3240" w:hanging="360"/>
      </w:pPr>
    </w:lvl>
    <w:lvl w:ilvl="5" w:tplc="4D8C5AA8" w:tentative="1">
      <w:start w:val="1"/>
      <w:numFmt w:val="decimal"/>
      <w:lvlText w:val="%6."/>
      <w:lvlJc w:val="left"/>
      <w:pPr>
        <w:tabs>
          <w:tab w:val="num" w:pos="3960"/>
        </w:tabs>
        <w:ind w:left="3960" w:hanging="360"/>
      </w:pPr>
    </w:lvl>
    <w:lvl w:ilvl="6" w:tplc="77DCC9EA" w:tentative="1">
      <w:start w:val="1"/>
      <w:numFmt w:val="decimal"/>
      <w:lvlText w:val="%7."/>
      <w:lvlJc w:val="left"/>
      <w:pPr>
        <w:tabs>
          <w:tab w:val="num" w:pos="4680"/>
        </w:tabs>
        <w:ind w:left="4680" w:hanging="360"/>
      </w:pPr>
    </w:lvl>
    <w:lvl w:ilvl="7" w:tplc="CB18112E" w:tentative="1">
      <w:start w:val="1"/>
      <w:numFmt w:val="decimal"/>
      <w:lvlText w:val="%8."/>
      <w:lvlJc w:val="left"/>
      <w:pPr>
        <w:tabs>
          <w:tab w:val="num" w:pos="5400"/>
        </w:tabs>
        <w:ind w:left="5400" w:hanging="360"/>
      </w:pPr>
    </w:lvl>
    <w:lvl w:ilvl="8" w:tplc="7DE4177E" w:tentative="1">
      <w:start w:val="1"/>
      <w:numFmt w:val="decimal"/>
      <w:lvlText w:val="%9."/>
      <w:lvlJc w:val="left"/>
      <w:pPr>
        <w:tabs>
          <w:tab w:val="num" w:pos="6120"/>
        </w:tabs>
        <w:ind w:left="6120" w:hanging="360"/>
      </w:pPr>
    </w:lvl>
  </w:abstractNum>
  <w:abstractNum w:abstractNumId="35">
    <w:nsid w:val="69A23B47"/>
    <w:multiLevelType w:val="hybridMultilevel"/>
    <w:tmpl w:val="1836480C"/>
    <w:lvl w:ilvl="0" w:tplc="D06A06D2">
      <w:start w:val="1"/>
      <w:numFmt w:val="decimal"/>
      <w:lvlText w:val="%1."/>
      <w:lvlJc w:val="left"/>
      <w:pPr>
        <w:ind w:left="750" w:hanging="39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6D5822E1"/>
    <w:multiLevelType w:val="hybridMultilevel"/>
    <w:tmpl w:val="E97CF054"/>
    <w:lvl w:ilvl="0" w:tplc="4B3CA974">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502"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6F3F1582"/>
    <w:multiLevelType w:val="hybridMultilevel"/>
    <w:tmpl w:val="5D64539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
    <w:nsid w:val="70FB0FC2"/>
    <w:multiLevelType w:val="hybridMultilevel"/>
    <w:tmpl w:val="B70A71F8"/>
    <w:lvl w:ilvl="0" w:tplc="637A9E9E">
      <w:numFmt w:val="bullet"/>
      <w:lvlText w:val="-"/>
      <w:lvlJc w:val="left"/>
      <w:pPr>
        <w:ind w:left="360" w:hanging="360"/>
      </w:pPr>
      <w:rPr>
        <w:rFonts w:ascii="Helvetica" w:eastAsiaTheme="minorHAnsi" w:hAnsi="Helvetica" w:cs="Helvetica" w:hint="default"/>
        <w:color w:val="FF0000"/>
        <w:sz w:val="24"/>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9">
    <w:nsid w:val="72514ED7"/>
    <w:multiLevelType w:val="hybridMultilevel"/>
    <w:tmpl w:val="E3C828C2"/>
    <w:lvl w:ilvl="0" w:tplc="EC2A97AA">
      <w:start w:val="1"/>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
    <w:nsid w:val="735565AA"/>
    <w:multiLevelType w:val="hybridMultilevel"/>
    <w:tmpl w:val="FABCB4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6F84EE9"/>
    <w:multiLevelType w:val="hybridMultilevel"/>
    <w:tmpl w:val="EDB6059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97A0F9E"/>
    <w:multiLevelType w:val="hybridMultilevel"/>
    <w:tmpl w:val="E97CF054"/>
    <w:lvl w:ilvl="0" w:tplc="4B3CA974">
      <w:start w:val="1"/>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644"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C0510CD"/>
    <w:multiLevelType w:val="hybridMultilevel"/>
    <w:tmpl w:val="7CCC3B56"/>
    <w:lvl w:ilvl="0" w:tplc="AA7E4004">
      <w:start w:val="1"/>
      <w:numFmt w:val="decimal"/>
      <w:lvlText w:val="%1."/>
      <w:lvlJc w:val="left"/>
      <w:pPr>
        <w:tabs>
          <w:tab w:val="num" w:pos="360"/>
        </w:tabs>
        <w:ind w:left="360" w:hanging="360"/>
      </w:pPr>
    </w:lvl>
    <w:lvl w:ilvl="1" w:tplc="484AC570" w:tentative="1">
      <w:start w:val="1"/>
      <w:numFmt w:val="decimal"/>
      <w:lvlText w:val="%2."/>
      <w:lvlJc w:val="left"/>
      <w:pPr>
        <w:tabs>
          <w:tab w:val="num" w:pos="1080"/>
        </w:tabs>
        <w:ind w:left="1080" w:hanging="360"/>
      </w:pPr>
    </w:lvl>
    <w:lvl w:ilvl="2" w:tplc="E61682EA" w:tentative="1">
      <w:start w:val="1"/>
      <w:numFmt w:val="decimal"/>
      <w:lvlText w:val="%3."/>
      <w:lvlJc w:val="left"/>
      <w:pPr>
        <w:tabs>
          <w:tab w:val="num" w:pos="1800"/>
        </w:tabs>
        <w:ind w:left="1800" w:hanging="360"/>
      </w:pPr>
    </w:lvl>
    <w:lvl w:ilvl="3" w:tplc="C8E202CA" w:tentative="1">
      <w:start w:val="1"/>
      <w:numFmt w:val="decimal"/>
      <w:lvlText w:val="%4."/>
      <w:lvlJc w:val="left"/>
      <w:pPr>
        <w:tabs>
          <w:tab w:val="num" w:pos="2520"/>
        </w:tabs>
        <w:ind w:left="2520" w:hanging="360"/>
      </w:pPr>
    </w:lvl>
    <w:lvl w:ilvl="4" w:tplc="4CF6C9B4" w:tentative="1">
      <w:start w:val="1"/>
      <w:numFmt w:val="decimal"/>
      <w:lvlText w:val="%5."/>
      <w:lvlJc w:val="left"/>
      <w:pPr>
        <w:tabs>
          <w:tab w:val="num" w:pos="3240"/>
        </w:tabs>
        <w:ind w:left="3240" w:hanging="360"/>
      </w:pPr>
    </w:lvl>
    <w:lvl w:ilvl="5" w:tplc="8D3A77F6" w:tentative="1">
      <w:start w:val="1"/>
      <w:numFmt w:val="decimal"/>
      <w:lvlText w:val="%6."/>
      <w:lvlJc w:val="left"/>
      <w:pPr>
        <w:tabs>
          <w:tab w:val="num" w:pos="3960"/>
        </w:tabs>
        <w:ind w:left="3960" w:hanging="360"/>
      </w:pPr>
    </w:lvl>
    <w:lvl w:ilvl="6" w:tplc="7C2C362C" w:tentative="1">
      <w:start w:val="1"/>
      <w:numFmt w:val="decimal"/>
      <w:lvlText w:val="%7."/>
      <w:lvlJc w:val="left"/>
      <w:pPr>
        <w:tabs>
          <w:tab w:val="num" w:pos="4680"/>
        </w:tabs>
        <w:ind w:left="4680" w:hanging="360"/>
      </w:pPr>
    </w:lvl>
    <w:lvl w:ilvl="7" w:tplc="7CDC9E08" w:tentative="1">
      <w:start w:val="1"/>
      <w:numFmt w:val="decimal"/>
      <w:lvlText w:val="%8."/>
      <w:lvlJc w:val="left"/>
      <w:pPr>
        <w:tabs>
          <w:tab w:val="num" w:pos="5400"/>
        </w:tabs>
        <w:ind w:left="5400" w:hanging="360"/>
      </w:pPr>
    </w:lvl>
    <w:lvl w:ilvl="8" w:tplc="2752C0C2" w:tentative="1">
      <w:start w:val="1"/>
      <w:numFmt w:val="decimal"/>
      <w:lvlText w:val="%9."/>
      <w:lvlJc w:val="left"/>
      <w:pPr>
        <w:tabs>
          <w:tab w:val="num" w:pos="6120"/>
        </w:tabs>
        <w:ind w:left="6120" w:hanging="360"/>
      </w:pPr>
    </w:lvl>
  </w:abstractNum>
  <w:abstractNum w:abstractNumId="44">
    <w:nsid w:val="7C2B5576"/>
    <w:multiLevelType w:val="hybridMultilevel"/>
    <w:tmpl w:val="DD30265E"/>
    <w:lvl w:ilvl="0" w:tplc="6C02E6B8">
      <w:start w:val="2"/>
      <w:numFmt w:val="bullet"/>
      <w:lvlText w:val="-"/>
      <w:lvlJc w:val="left"/>
      <w:pPr>
        <w:ind w:left="720" w:hanging="360"/>
      </w:pPr>
      <w:rPr>
        <w:rFonts w:ascii="Calibri" w:eastAsiaTheme="minorHAnsi" w:hAnsi="Calibri"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35"/>
  </w:num>
  <w:num w:numId="2">
    <w:abstractNumId w:val="4"/>
  </w:num>
  <w:num w:numId="3">
    <w:abstractNumId w:val="12"/>
  </w:num>
  <w:num w:numId="4">
    <w:abstractNumId w:val="21"/>
  </w:num>
  <w:num w:numId="5">
    <w:abstractNumId w:val="18"/>
  </w:num>
  <w:num w:numId="6">
    <w:abstractNumId w:val="6"/>
  </w:num>
  <w:num w:numId="7">
    <w:abstractNumId w:val="40"/>
  </w:num>
  <w:num w:numId="8">
    <w:abstractNumId w:val="41"/>
  </w:num>
  <w:num w:numId="9">
    <w:abstractNumId w:val="31"/>
  </w:num>
  <w:num w:numId="10">
    <w:abstractNumId w:val="23"/>
  </w:num>
  <w:num w:numId="11">
    <w:abstractNumId w:val="19"/>
  </w:num>
  <w:num w:numId="12">
    <w:abstractNumId w:val="14"/>
  </w:num>
  <w:num w:numId="13">
    <w:abstractNumId w:val="8"/>
  </w:num>
  <w:num w:numId="14">
    <w:abstractNumId w:val="32"/>
  </w:num>
  <w:num w:numId="15">
    <w:abstractNumId w:val="11"/>
  </w:num>
  <w:num w:numId="16">
    <w:abstractNumId w:val="13"/>
  </w:num>
  <w:num w:numId="17">
    <w:abstractNumId w:val="38"/>
  </w:num>
  <w:num w:numId="18">
    <w:abstractNumId w:val="2"/>
  </w:num>
  <w:num w:numId="19">
    <w:abstractNumId w:val="22"/>
  </w:num>
  <w:num w:numId="20">
    <w:abstractNumId w:val="39"/>
  </w:num>
  <w:num w:numId="21">
    <w:abstractNumId w:val="44"/>
  </w:num>
  <w:num w:numId="22">
    <w:abstractNumId w:val="33"/>
  </w:num>
  <w:num w:numId="23">
    <w:abstractNumId w:val="10"/>
  </w:num>
  <w:num w:numId="24">
    <w:abstractNumId w:val="3"/>
  </w:num>
  <w:num w:numId="25">
    <w:abstractNumId w:val="25"/>
  </w:num>
  <w:num w:numId="26">
    <w:abstractNumId w:val="17"/>
  </w:num>
  <w:num w:numId="27">
    <w:abstractNumId w:val="34"/>
  </w:num>
  <w:num w:numId="28">
    <w:abstractNumId w:val="37"/>
  </w:num>
  <w:num w:numId="29">
    <w:abstractNumId w:val="16"/>
  </w:num>
  <w:num w:numId="30">
    <w:abstractNumId w:val="30"/>
  </w:num>
  <w:num w:numId="31">
    <w:abstractNumId w:val="20"/>
  </w:num>
  <w:num w:numId="32">
    <w:abstractNumId w:val="27"/>
  </w:num>
  <w:num w:numId="33">
    <w:abstractNumId w:val="9"/>
  </w:num>
  <w:num w:numId="34">
    <w:abstractNumId w:val="43"/>
  </w:num>
  <w:num w:numId="35">
    <w:abstractNumId w:val="5"/>
  </w:num>
  <w:num w:numId="36">
    <w:abstractNumId w:val="28"/>
  </w:num>
  <w:num w:numId="37">
    <w:abstractNumId w:val="7"/>
  </w:num>
  <w:num w:numId="38">
    <w:abstractNumId w:val="15"/>
  </w:num>
  <w:num w:numId="39">
    <w:abstractNumId w:val="1"/>
  </w:num>
  <w:num w:numId="40">
    <w:abstractNumId w:val="24"/>
  </w:num>
  <w:num w:numId="41">
    <w:abstractNumId w:val="26"/>
  </w:num>
  <w:num w:numId="42">
    <w:abstractNumId w:val="42"/>
  </w:num>
  <w:num w:numId="43">
    <w:abstractNumId w:val="29"/>
  </w:num>
  <w:num w:numId="44">
    <w:abstractNumId w:val="0"/>
  </w:num>
  <w:num w:numId="45">
    <w:abstractNumId w:val="36"/>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9"/>
  <w:defaultTabStop w:val="708"/>
  <w:hyphenationZone w:val="425"/>
  <w:characterSpacingControl w:val="doNotCompress"/>
  <w:footnotePr>
    <w:footnote w:id="-1"/>
    <w:footnote w:id="0"/>
  </w:footnotePr>
  <w:endnotePr>
    <w:endnote w:id="-1"/>
    <w:endnote w:id="0"/>
  </w:endnotePr>
  <w:compat/>
  <w:rsids>
    <w:rsidRoot w:val="00F95350"/>
    <w:rsid w:val="000125DF"/>
    <w:rsid w:val="0001310A"/>
    <w:rsid w:val="00014A7C"/>
    <w:rsid w:val="00024349"/>
    <w:rsid w:val="00030B26"/>
    <w:rsid w:val="0003216B"/>
    <w:rsid w:val="000414FF"/>
    <w:rsid w:val="0005092B"/>
    <w:rsid w:val="00091E42"/>
    <w:rsid w:val="000D241A"/>
    <w:rsid w:val="000D347F"/>
    <w:rsid w:val="000E4C66"/>
    <w:rsid w:val="0010021B"/>
    <w:rsid w:val="00110AD3"/>
    <w:rsid w:val="00126B84"/>
    <w:rsid w:val="00193D06"/>
    <w:rsid w:val="00195F95"/>
    <w:rsid w:val="001A2E59"/>
    <w:rsid w:val="001C16FF"/>
    <w:rsid w:val="001D0CB1"/>
    <w:rsid w:val="001E4065"/>
    <w:rsid w:val="0021201E"/>
    <w:rsid w:val="002217DD"/>
    <w:rsid w:val="002450BC"/>
    <w:rsid w:val="00247A11"/>
    <w:rsid w:val="002854CD"/>
    <w:rsid w:val="0029355F"/>
    <w:rsid w:val="00297B6E"/>
    <w:rsid w:val="002B13E1"/>
    <w:rsid w:val="002B30AD"/>
    <w:rsid w:val="002C0792"/>
    <w:rsid w:val="002C4652"/>
    <w:rsid w:val="002D534B"/>
    <w:rsid w:val="002F47B0"/>
    <w:rsid w:val="00333C6C"/>
    <w:rsid w:val="00340A4F"/>
    <w:rsid w:val="003C5DB4"/>
    <w:rsid w:val="003C6A63"/>
    <w:rsid w:val="003D166A"/>
    <w:rsid w:val="003E0407"/>
    <w:rsid w:val="00425936"/>
    <w:rsid w:val="00445516"/>
    <w:rsid w:val="0046745E"/>
    <w:rsid w:val="004904FD"/>
    <w:rsid w:val="004A3C36"/>
    <w:rsid w:val="004E30CB"/>
    <w:rsid w:val="005061EC"/>
    <w:rsid w:val="00515984"/>
    <w:rsid w:val="0052534F"/>
    <w:rsid w:val="005260C8"/>
    <w:rsid w:val="00557372"/>
    <w:rsid w:val="00560A8B"/>
    <w:rsid w:val="005741E8"/>
    <w:rsid w:val="00577FFD"/>
    <w:rsid w:val="005A21BA"/>
    <w:rsid w:val="005A7B73"/>
    <w:rsid w:val="005B0198"/>
    <w:rsid w:val="005B1008"/>
    <w:rsid w:val="005B4D27"/>
    <w:rsid w:val="005B5CED"/>
    <w:rsid w:val="005C018C"/>
    <w:rsid w:val="005D3623"/>
    <w:rsid w:val="005E2B50"/>
    <w:rsid w:val="005E5235"/>
    <w:rsid w:val="00605456"/>
    <w:rsid w:val="00607C40"/>
    <w:rsid w:val="00610E59"/>
    <w:rsid w:val="006211D0"/>
    <w:rsid w:val="00624BA5"/>
    <w:rsid w:val="00624FF2"/>
    <w:rsid w:val="0063214E"/>
    <w:rsid w:val="00636309"/>
    <w:rsid w:val="00641E14"/>
    <w:rsid w:val="00655130"/>
    <w:rsid w:val="00657FC5"/>
    <w:rsid w:val="00667814"/>
    <w:rsid w:val="00693156"/>
    <w:rsid w:val="00696406"/>
    <w:rsid w:val="0069782A"/>
    <w:rsid w:val="006A61A0"/>
    <w:rsid w:val="006E40E5"/>
    <w:rsid w:val="007034B7"/>
    <w:rsid w:val="007332F6"/>
    <w:rsid w:val="00735F19"/>
    <w:rsid w:val="007418C1"/>
    <w:rsid w:val="00774969"/>
    <w:rsid w:val="00777537"/>
    <w:rsid w:val="007A0469"/>
    <w:rsid w:val="007C49FF"/>
    <w:rsid w:val="007D51AE"/>
    <w:rsid w:val="007E293C"/>
    <w:rsid w:val="00813628"/>
    <w:rsid w:val="00834527"/>
    <w:rsid w:val="00834FA5"/>
    <w:rsid w:val="0085312A"/>
    <w:rsid w:val="00853EEB"/>
    <w:rsid w:val="00884576"/>
    <w:rsid w:val="008E4ACA"/>
    <w:rsid w:val="00907C9A"/>
    <w:rsid w:val="00935213"/>
    <w:rsid w:val="009359EB"/>
    <w:rsid w:val="009442B5"/>
    <w:rsid w:val="00945F33"/>
    <w:rsid w:val="009540D3"/>
    <w:rsid w:val="00956CB5"/>
    <w:rsid w:val="0096331F"/>
    <w:rsid w:val="009F4492"/>
    <w:rsid w:val="00A14B4F"/>
    <w:rsid w:val="00A30837"/>
    <w:rsid w:val="00A328D5"/>
    <w:rsid w:val="00A345DE"/>
    <w:rsid w:val="00A36B67"/>
    <w:rsid w:val="00A41E05"/>
    <w:rsid w:val="00A45274"/>
    <w:rsid w:val="00A643E6"/>
    <w:rsid w:val="00A65FBF"/>
    <w:rsid w:val="00A71558"/>
    <w:rsid w:val="00A774E5"/>
    <w:rsid w:val="00A87C77"/>
    <w:rsid w:val="00AA332A"/>
    <w:rsid w:val="00AB1BE0"/>
    <w:rsid w:val="00AC2AC1"/>
    <w:rsid w:val="00AD50E1"/>
    <w:rsid w:val="00AE1FE6"/>
    <w:rsid w:val="00B0157E"/>
    <w:rsid w:val="00B11529"/>
    <w:rsid w:val="00B9035D"/>
    <w:rsid w:val="00BB4066"/>
    <w:rsid w:val="00BC5345"/>
    <w:rsid w:val="00BD1715"/>
    <w:rsid w:val="00C21DDD"/>
    <w:rsid w:val="00C55FA8"/>
    <w:rsid w:val="00C5685F"/>
    <w:rsid w:val="00C649F2"/>
    <w:rsid w:val="00C67C52"/>
    <w:rsid w:val="00C76BBE"/>
    <w:rsid w:val="00C866E7"/>
    <w:rsid w:val="00C91AD3"/>
    <w:rsid w:val="00CA0F1F"/>
    <w:rsid w:val="00CA5C30"/>
    <w:rsid w:val="00CB032A"/>
    <w:rsid w:val="00CB1200"/>
    <w:rsid w:val="00CC3955"/>
    <w:rsid w:val="00CD1131"/>
    <w:rsid w:val="00CE2810"/>
    <w:rsid w:val="00CE3531"/>
    <w:rsid w:val="00D17881"/>
    <w:rsid w:val="00D30AEE"/>
    <w:rsid w:val="00D329D9"/>
    <w:rsid w:val="00D47373"/>
    <w:rsid w:val="00D572CE"/>
    <w:rsid w:val="00D66ECA"/>
    <w:rsid w:val="00D73325"/>
    <w:rsid w:val="00D97815"/>
    <w:rsid w:val="00DA0696"/>
    <w:rsid w:val="00DA07EB"/>
    <w:rsid w:val="00DA1417"/>
    <w:rsid w:val="00DD6E6D"/>
    <w:rsid w:val="00DF2E02"/>
    <w:rsid w:val="00E012BC"/>
    <w:rsid w:val="00E071EC"/>
    <w:rsid w:val="00E242A7"/>
    <w:rsid w:val="00E32027"/>
    <w:rsid w:val="00E34BA7"/>
    <w:rsid w:val="00E54913"/>
    <w:rsid w:val="00E5718B"/>
    <w:rsid w:val="00E63D81"/>
    <w:rsid w:val="00E76D6C"/>
    <w:rsid w:val="00E84772"/>
    <w:rsid w:val="00EA2714"/>
    <w:rsid w:val="00EB2301"/>
    <w:rsid w:val="00EB6FDA"/>
    <w:rsid w:val="00EC4D3B"/>
    <w:rsid w:val="00EC5104"/>
    <w:rsid w:val="00EC5515"/>
    <w:rsid w:val="00EF07EF"/>
    <w:rsid w:val="00EF3FC0"/>
    <w:rsid w:val="00F00DF3"/>
    <w:rsid w:val="00F334AE"/>
    <w:rsid w:val="00F4345F"/>
    <w:rsid w:val="00F612E7"/>
    <w:rsid w:val="00F61BFF"/>
    <w:rsid w:val="00F64F93"/>
    <w:rsid w:val="00F9257F"/>
    <w:rsid w:val="00F95350"/>
    <w:rsid w:val="00F97B6C"/>
    <w:rsid w:val="00FA1935"/>
    <w:rsid w:val="00FD5DA8"/>
    <w:rsid w:val="00FD6AC4"/>
    <w:rsid w:val="00FE3A09"/>
    <w:rsid w:val="00FE6124"/>
    <w:rsid w:val="00FE685B"/>
    <w:rsid w:val="00FF083C"/>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2290" fillcolor="white">
      <v:fill color="white"/>
      <o:colormenu v:ext="edit" fillcolor="none" strokecolor="none [2405]"/>
    </o:shapedefaults>
    <o:shapelayout v:ext="edit">
      <o:idmap v:ext="edit" data="1"/>
      <o:rules v:ext="edit">
        <o:r id="V:Rule15" type="connector" idref="#_x0000_s1126"/>
        <o:r id="V:Rule17" type="connector" idref="#_x0000_s1131"/>
        <o:r id="V:Rule18" type="connector" idref="#_x0000_s1038"/>
        <o:r id="V:Rule21" type="connector" idref="#_x0000_s1045"/>
        <o:r id="V:Rule22" type="connector" idref="#_x0000_s1046"/>
        <o:r id="V:Rule24" type="connector" idref="#_x0000_s1050"/>
        <o:r id="V:Rule26" type="connector" idref="#_x0000_s1157"/>
        <o:r id="V:Rule28" type="connector" idref="#_x0000_s1158"/>
        <o:r id="V:Rule30" type="connector" idref="#_x0000_s1159"/>
        <o:r id="V:Rule32" type="connector" idref="#_x0000_s1165"/>
        <o:r id="V:Rule33" type="connector" idref="#_x0000_s1166"/>
        <o:r id="V:Rule35" type="connector" idref="#_x0000_s1169"/>
        <o:r id="V:Rule37" type="connector" idref="#_x0000_s1174"/>
        <o:r id="V:Rule38" type="connector" idref="#_x0000_s1176"/>
        <o:r id="V:Rule40" type="connector" idref="#_x0000_s1178"/>
        <o:r id="V:Rule42" type="connector" idref="#_x0000_s1180"/>
        <o:r id="V:Rule43" type="connector" idref="#_x0000_s1181"/>
        <o:r id="V:Rule45" type="connector" idref="#_x0000_s1185"/>
        <o:r id="V:Rule46" type="connector" idref="#_x0000_s11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523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95350"/>
    <w:pPr>
      <w:ind w:left="720"/>
      <w:contextualSpacing/>
    </w:pPr>
  </w:style>
  <w:style w:type="paragraph" w:styleId="Textedebulles">
    <w:name w:val="Balloon Text"/>
    <w:basedOn w:val="Normal"/>
    <w:link w:val="TextedebullesCar"/>
    <w:uiPriority w:val="99"/>
    <w:semiHidden/>
    <w:unhideWhenUsed/>
    <w:rsid w:val="009442B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442B5"/>
    <w:rPr>
      <w:rFonts w:ascii="Tahoma" w:hAnsi="Tahoma" w:cs="Tahoma"/>
      <w:sz w:val="16"/>
      <w:szCs w:val="16"/>
    </w:rPr>
  </w:style>
  <w:style w:type="character" w:customStyle="1" w:styleId="hps">
    <w:name w:val="hps"/>
    <w:basedOn w:val="Policepardfaut"/>
    <w:rsid w:val="00FE3A09"/>
  </w:style>
  <w:style w:type="paragraph" w:styleId="En-tte">
    <w:name w:val="header"/>
    <w:basedOn w:val="Normal"/>
    <w:link w:val="En-tteCar"/>
    <w:uiPriority w:val="99"/>
    <w:semiHidden/>
    <w:unhideWhenUsed/>
    <w:rsid w:val="00C5685F"/>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C5685F"/>
  </w:style>
  <w:style w:type="paragraph" w:styleId="Pieddepage">
    <w:name w:val="footer"/>
    <w:basedOn w:val="Normal"/>
    <w:link w:val="PieddepageCar"/>
    <w:uiPriority w:val="99"/>
    <w:semiHidden/>
    <w:unhideWhenUsed/>
    <w:rsid w:val="00C5685F"/>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C5685F"/>
  </w:style>
  <w:style w:type="character" w:customStyle="1" w:styleId="shorttext">
    <w:name w:val="short_text"/>
    <w:basedOn w:val="Policepardfaut"/>
    <w:rsid w:val="004904FD"/>
  </w:style>
  <w:style w:type="character" w:customStyle="1" w:styleId="atn">
    <w:name w:val="atn"/>
    <w:basedOn w:val="Policepardfaut"/>
    <w:rsid w:val="004904FD"/>
  </w:style>
  <w:style w:type="paragraph" w:styleId="NormalWeb">
    <w:name w:val="Normal (Web)"/>
    <w:basedOn w:val="Normal"/>
    <w:uiPriority w:val="99"/>
    <w:semiHidden/>
    <w:unhideWhenUsed/>
    <w:rsid w:val="00693156"/>
    <w:pPr>
      <w:spacing w:before="100" w:beforeAutospacing="1" w:after="100" w:afterAutospacing="1" w:line="240" w:lineRule="auto"/>
    </w:pPr>
    <w:rPr>
      <w:rFonts w:ascii="Times New Roman" w:eastAsia="Times New Roman" w:hAnsi="Times New Roman" w:cs="Times New Roman"/>
      <w:sz w:val="24"/>
      <w:szCs w:val="24"/>
      <w:lang w:val="fr-BE" w:eastAsia="fr-BE"/>
    </w:rPr>
  </w:style>
  <w:style w:type="paragraph" w:customStyle="1" w:styleId="Default">
    <w:name w:val="Default"/>
    <w:rsid w:val="007C49FF"/>
    <w:pPr>
      <w:autoSpaceDE w:val="0"/>
      <w:autoSpaceDN w:val="0"/>
      <w:adjustRightInd w:val="0"/>
      <w:spacing w:after="0" w:line="240" w:lineRule="auto"/>
    </w:pPr>
    <w:rPr>
      <w:rFonts w:ascii="Calibri" w:hAnsi="Calibri" w:cs="Calibri"/>
      <w:color w:val="000000"/>
      <w:sz w:val="24"/>
      <w:szCs w:val="24"/>
      <w:lang w:val="fr-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95350"/>
    <w:pPr>
      <w:ind w:left="720"/>
      <w:contextualSpacing/>
    </w:pPr>
  </w:style>
  <w:style w:type="paragraph" w:styleId="Textedebulles">
    <w:name w:val="Balloon Text"/>
    <w:basedOn w:val="Normal"/>
    <w:link w:val="TextedebullesCar"/>
    <w:uiPriority w:val="99"/>
    <w:semiHidden/>
    <w:unhideWhenUsed/>
    <w:rsid w:val="009442B5"/>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442B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3090962">
      <w:bodyDiv w:val="1"/>
      <w:marLeft w:val="0"/>
      <w:marRight w:val="0"/>
      <w:marTop w:val="0"/>
      <w:marBottom w:val="0"/>
      <w:divBdr>
        <w:top w:val="none" w:sz="0" w:space="0" w:color="auto"/>
        <w:left w:val="none" w:sz="0" w:space="0" w:color="auto"/>
        <w:bottom w:val="none" w:sz="0" w:space="0" w:color="auto"/>
        <w:right w:val="none" w:sz="0" w:space="0" w:color="auto"/>
      </w:divBdr>
    </w:div>
    <w:div w:id="106630272">
      <w:bodyDiv w:val="1"/>
      <w:marLeft w:val="0"/>
      <w:marRight w:val="0"/>
      <w:marTop w:val="0"/>
      <w:marBottom w:val="0"/>
      <w:divBdr>
        <w:top w:val="none" w:sz="0" w:space="0" w:color="auto"/>
        <w:left w:val="none" w:sz="0" w:space="0" w:color="auto"/>
        <w:bottom w:val="none" w:sz="0" w:space="0" w:color="auto"/>
        <w:right w:val="none" w:sz="0" w:space="0" w:color="auto"/>
      </w:divBdr>
    </w:div>
    <w:div w:id="172578294">
      <w:bodyDiv w:val="1"/>
      <w:marLeft w:val="0"/>
      <w:marRight w:val="0"/>
      <w:marTop w:val="0"/>
      <w:marBottom w:val="0"/>
      <w:divBdr>
        <w:top w:val="none" w:sz="0" w:space="0" w:color="auto"/>
        <w:left w:val="none" w:sz="0" w:space="0" w:color="auto"/>
        <w:bottom w:val="none" w:sz="0" w:space="0" w:color="auto"/>
        <w:right w:val="none" w:sz="0" w:space="0" w:color="auto"/>
      </w:divBdr>
    </w:div>
    <w:div w:id="195583155">
      <w:bodyDiv w:val="1"/>
      <w:marLeft w:val="0"/>
      <w:marRight w:val="0"/>
      <w:marTop w:val="0"/>
      <w:marBottom w:val="0"/>
      <w:divBdr>
        <w:top w:val="none" w:sz="0" w:space="0" w:color="auto"/>
        <w:left w:val="none" w:sz="0" w:space="0" w:color="auto"/>
        <w:bottom w:val="none" w:sz="0" w:space="0" w:color="auto"/>
        <w:right w:val="none" w:sz="0" w:space="0" w:color="auto"/>
      </w:divBdr>
    </w:div>
    <w:div w:id="229966081">
      <w:bodyDiv w:val="1"/>
      <w:marLeft w:val="0"/>
      <w:marRight w:val="0"/>
      <w:marTop w:val="0"/>
      <w:marBottom w:val="0"/>
      <w:divBdr>
        <w:top w:val="none" w:sz="0" w:space="0" w:color="auto"/>
        <w:left w:val="none" w:sz="0" w:space="0" w:color="auto"/>
        <w:bottom w:val="none" w:sz="0" w:space="0" w:color="auto"/>
        <w:right w:val="none" w:sz="0" w:space="0" w:color="auto"/>
      </w:divBdr>
    </w:div>
    <w:div w:id="284583788">
      <w:bodyDiv w:val="1"/>
      <w:marLeft w:val="0"/>
      <w:marRight w:val="0"/>
      <w:marTop w:val="0"/>
      <w:marBottom w:val="0"/>
      <w:divBdr>
        <w:top w:val="none" w:sz="0" w:space="0" w:color="auto"/>
        <w:left w:val="none" w:sz="0" w:space="0" w:color="auto"/>
        <w:bottom w:val="none" w:sz="0" w:space="0" w:color="auto"/>
        <w:right w:val="none" w:sz="0" w:space="0" w:color="auto"/>
      </w:divBdr>
    </w:div>
    <w:div w:id="365834128">
      <w:bodyDiv w:val="1"/>
      <w:marLeft w:val="0"/>
      <w:marRight w:val="0"/>
      <w:marTop w:val="0"/>
      <w:marBottom w:val="0"/>
      <w:divBdr>
        <w:top w:val="none" w:sz="0" w:space="0" w:color="auto"/>
        <w:left w:val="none" w:sz="0" w:space="0" w:color="auto"/>
        <w:bottom w:val="none" w:sz="0" w:space="0" w:color="auto"/>
        <w:right w:val="none" w:sz="0" w:space="0" w:color="auto"/>
      </w:divBdr>
    </w:div>
    <w:div w:id="443229965">
      <w:bodyDiv w:val="1"/>
      <w:marLeft w:val="0"/>
      <w:marRight w:val="0"/>
      <w:marTop w:val="0"/>
      <w:marBottom w:val="0"/>
      <w:divBdr>
        <w:top w:val="none" w:sz="0" w:space="0" w:color="auto"/>
        <w:left w:val="none" w:sz="0" w:space="0" w:color="auto"/>
        <w:bottom w:val="none" w:sz="0" w:space="0" w:color="auto"/>
        <w:right w:val="none" w:sz="0" w:space="0" w:color="auto"/>
      </w:divBdr>
    </w:div>
    <w:div w:id="500240389">
      <w:bodyDiv w:val="1"/>
      <w:marLeft w:val="0"/>
      <w:marRight w:val="0"/>
      <w:marTop w:val="0"/>
      <w:marBottom w:val="0"/>
      <w:divBdr>
        <w:top w:val="none" w:sz="0" w:space="0" w:color="auto"/>
        <w:left w:val="none" w:sz="0" w:space="0" w:color="auto"/>
        <w:bottom w:val="none" w:sz="0" w:space="0" w:color="auto"/>
        <w:right w:val="none" w:sz="0" w:space="0" w:color="auto"/>
      </w:divBdr>
    </w:div>
    <w:div w:id="567543282">
      <w:bodyDiv w:val="1"/>
      <w:marLeft w:val="0"/>
      <w:marRight w:val="0"/>
      <w:marTop w:val="0"/>
      <w:marBottom w:val="0"/>
      <w:divBdr>
        <w:top w:val="none" w:sz="0" w:space="0" w:color="auto"/>
        <w:left w:val="none" w:sz="0" w:space="0" w:color="auto"/>
        <w:bottom w:val="none" w:sz="0" w:space="0" w:color="auto"/>
        <w:right w:val="none" w:sz="0" w:space="0" w:color="auto"/>
      </w:divBdr>
    </w:div>
    <w:div w:id="844245606">
      <w:bodyDiv w:val="1"/>
      <w:marLeft w:val="0"/>
      <w:marRight w:val="0"/>
      <w:marTop w:val="0"/>
      <w:marBottom w:val="0"/>
      <w:divBdr>
        <w:top w:val="none" w:sz="0" w:space="0" w:color="auto"/>
        <w:left w:val="none" w:sz="0" w:space="0" w:color="auto"/>
        <w:bottom w:val="none" w:sz="0" w:space="0" w:color="auto"/>
        <w:right w:val="none" w:sz="0" w:space="0" w:color="auto"/>
      </w:divBdr>
      <w:divsChild>
        <w:div w:id="1303542202">
          <w:marLeft w:val="360"/>
          <w:marRight w:val="0"/>
          <w:marTop w:val="0"/>
          <w:marBottom w:val="0"/>
          <w:divBdr>
            <w:top w:val="none" w:sz="0" w:space="0" w:color="auto"/>
            <w:left w:val="none" w:sz="0" w:space="0" w:color="auto"/>
            <w:bottom w:val="none" w:sz="0" w:space="0" w:color="auto"/>
            <w:right w:val="none" w:sz="0" w:space="0" w:color="auto"/>
          </w:divBdr>
        </w:div>
        <w:div w:id="2124575026">
          <w:marLeft w:val="360"/>
          <w:marRight w:val="0"/>
          <w:marTop w:val="0"/>
          <w:marBottom w:val="0"/>
          <w:divBdr>
            <w:top w:val="none" w:sz="0" w:space="0" w:color="auto"/>
            <w:left w:val="none" w:sz="0" w:space="0" w:color="auto"/>
            <w:bottom w:val="none" w:sz="0" w:space="0" w:color="auto"/>
            <w:right w:val="none" w:sz="0" w:space="0" w:color="auto"/>
          </w:divBdr>
        </w:div>
      </w:divsChild>
    </w:div>
    <w:div w:id="894463096">
      <w:bodyDiv w:val="1"/>
      <w:marLeft w:val="0"/>
      <w:marRight w:val="0"/>
      <w:marTop w:val="0"/>
      <w:marBottom w:val="0"/>
      <w:divBdr>
        <w:top w:val="none" w:sz="0" w:space="0" w:color="auto"/>
        <w:left w:val="none" w:sz="0" w:space="0" w:color="auto"/>
        <w:bottom w:val="none" w:sz="0" w:space="0" w:color="auto"/>
        <w:right w:val="none" w:sz="0" w:space="0" w:color="auto"/>
      </w:divBdr>
    </w:div>
    <w:div w:id="1071122732">
      <w:bodyDiv w:val="1"/>
      <w:marLeft w:val="0"/>
      <w:marRight w:val="0"/>
      <w:marTop w:val="0"/>
      <w:marBottom w:val="0"/>
      <w:divBdr>
        <w:top w:val="none" w:sz="0" w:space="0" w:color="auto"/>
        <w:left w:val="none" w:sz="0" w:space="0" w:color="auto"/>
        <w:bottom w:val="none" w:sz="0" w:space="0" w:color="auto"/>
        <w:right w:val="none" w:sz="0" w:space="0" w:color="auto"/>
      </w:divBdr>
      <w:divsChild>
        <w:div w:id="1682774882">
          <w:marLeft w:val="360"/>
          <w:marRight w:val="0"/>
          <w:marTop w:val="0"/>
          <w:marBottom w:val="0"/>
          <w:divBdr>
            <w:top w:val="none" w:sz="0" w:space="0" w:color="auto"/>
            <w:left w:val="none" w:sz="0" w:space="0" w:color="auto"/>
            <w:bottom w:val="none" w:sz="0" w:space="0" w:color="auto"/>
            <w:right w:val="none" w:sz="0" w:space="0" w:color="auto"/>
          </w:divBdr>
        </w:div>
        <w:div w:id="260066913">
          <w:marLeft w:val="360"/>
          <w:marRight w:val="0"/>
          <w:marTop w:val="0"/>
          <w:marBottom w:val="0"/>
          <w:divBdr>
            <w:top w:val="none" w:sz="0" w:space="0" w:color="auto"/>
            <w:left w:val="none" w:sz="0" w:space="0" w:color="auto"/>
            <w:bottom w:val="none" w:sz="0" w:space="0" w:color="auto"/>
            <w:right w:val="none" w:sz="0" w:space="0" w:color="auto"/>
          </w:divBdr>
        </w:div>
        <w:div w:id="256594928">
          <w:marLeft w:val="360"/>
          <w:marRight w:val="0"/>
          <w:marTop w:val="0"/>
          <w:marBottom w:val="0"/>
          <w:divBdr>
            <w:top w:val="none" w:sz="0" w:space="0" w:color="auto"/>
            <w:left w:val="none" w:sz="0" w:space="0" w:color="auto"/>
            <w:bottom w:val="none" w:sz="0" w:space="0" w:color="auto"/>
            <w:right w:val="none" w:sz="0" w:space="0" w:color="auto"/>
          </w:divBdr>
        </w:div>
      </w:divsChild>
    </w:div>
    <w:div w:id="1089812058">
      <w:bodyDiv w:val="1"/>
      <w:marLeft w:val="0"/>
      <w:marRight w:val="0"/>
      <w:marTop w:val="0"/>
      <w:marBottom w:val="0"/>
      <w:divBdr>
        <w:top w:val="none" w:sz="0" w:space="0" w:color="auto"/>
        <w:left w:val="none" w:sz="0" w:space="0" w:color="auto"/>
        <w:bottom w:val="none" w:sz="0" w:space="0" w:color="auto"/>
        <w:right w:val="none" w:sz="0" w:space="0" w:color="auto"/>
      </w:divBdr>
    </w:div>
    <w:div w:id="1120104917">
      <w:bodyDiv w:val="1"/>
      <w:marLeft w:val="0"/>
      <w:marRight w:val="0"/>
      <w:marTop w:val="0"/>
      <w:marBottom w:val="0"/>
      <w:divBdr>
        <w:top w:val="none" w:sz="0" w:space="0" w:color="auto"/>
        <w:left w:val="none" w:sz="0" w:space="0" w:color="auto"/>
        <w:bottom w:val="none" w:sz="0" w:space="0" w:color="auto"/>
        <w:right w:val="none" w:sz="0" w:space="0" w:color="auto"/>
      </w:divBdr>
    </w:div>
    <w:div w:id="1121150608">
      <w:bodyDiv w:val="1"/>
      <w:marLeft w:val="0"/>
      <w:marRight w:val="0"/>
      <w:marTop w:val="0"/>
      <w:marBottom w:val="0"/>
      <w:divBdr>
        <w:top w:val="none" w:sz="0" w:space="0" w:color="auto"/>
        <w:left w:val="none" w:sz="0" w:space="0" w:color="auto"/>
        <w:bottom w:val="none" w:sz="0" w:space="0" w:color="auto"/>
        <w:right w:val="none" w:sz="0" w:space="0" w:color="auto"/>
      </w:divBdr>
    </w:div>
    <w:div w:id="1152478989">
      <w:bodyDiv w:val="1"/>
      <w:marLeft w:val="0"/>
      <w:marRight w:val="0"/>
      <w:marTop w:val="0"/>
      <w:marBottom w:val="0"/>
      <w:divBdr>
        <w:top w:val="none" w:sz="0" w:space="0" w:color="auto"/>
        <w:left w:val="none" w:sz="0" w:space="0" w:color="auto"/>
        <w:bottom w:val="none" w:sz="0" w:space="0" w:color="auto"/>
        <w:right w:val="none" w:sz="0" w:space="0" w:color="auto"/>
      </w:divBdr>
    </w:div>
    <w:div w:id="1158226994">
      <w:bodyDiv w:val="1"/>
      <w:marLeft w:val="0"/>
      <w:marRight w:val="0"/>
      <w:marTop w:val="0"/>
      <w:marBottom w:val="0"/>
      <w:divBdr>
        <w:top w:val="none" w:sz="0" w:space="0" w:color="auto"/>
        <w:left w:val="none" w:sz="0" w:space="0" w:color="auto"/>
        <w:bottom w:val="none" w:sz="0" w:space="0" w:color="auto"/>
        <w:right w:val="none" w:sz="0" w:space="0" w:color="auto"/>
      </w:divBdr>
    </w:div>
    <w:div w:id="1180044508">
      <w:bodyDiv w:val="1"/>
      <w:marLeft w:val="0"/>
      <w:marRight w:val="0"/>
      <w:marTop w:val="0"/>
      <w:marBottom w:val="0"/>
      <w:divBdr>
        <w:top w:val="none" w:sz="0" w:space="0" w:color="auto"/>
        <w:left w:val="none" w:sz="0" w:space="0" w:color="auto"/>
        <w:bottom w:val="none" w:sz="0" w:space="0" w:color="auto"/>
        <w:right w:val="none" w:sz="0" w:space="0" w:color="auto"/>
      </w:divBdr>
    </w:div>
    <w:div w:id="1193155897">
      <w:bodyDiv w:val="1"/>
      <w:marLeft w:val="0"/>
      <w:marRight w:val="0"/>
      <w:marTop w:val="0"/>
      <w:marBottom w:val="0"/>
      <w:divBdr>
        <w:top w:val="none" w:sz="0" w:space="0" w:color="auto"/>
        <w:left w:val="none" w:sz="0" w:space="0" w:color="auto"/>
        <w:bottom w:val="none" w:sz="0" w:space="0" w:color="auto"/>
        <w:right w:val="none" w:sz="0" w:space="0" w:color="auto"/>
      </w:divBdr>
      <w:divsChild>
        <w:div w:id="1178697378">
          <w:marLeft w:val="360"/>
          <w:marRight w:val="0"/>
          <w:marTop w:val="0"/>
          <w:marBottom w:val="0"/>
          <w:divBdr>
            <w:top w:val="none" w:sz="0" w:space="0" w:color="auto"/>
            <w:left w:val="none" w:sz="0" w:space="0" w:color="auto"/>
            <w:bottom w:val="none" w:sz="0" w:space="0" w:color="auto"/>
            <w:right w:val="none" w:sz="0" w:space="0" w:color="auto"/>
          </w:divBdr>
        </w:div>
        <w:div w:id="805779128">
          <w:marLeft w:val="360"/>
          <w:marRight w:val="0"/>
          <w:marTop w:val="0"/>
          <w:marBottom w:val="0"/>
          <w:divBdr>
            <w:top w:val="none" w:sz="0" w:space="0" w:color="auto"/>
            <w:left w:val="none" w:sz="0" w:space="0" w:color="auto"/>
            <w:bottom w:val="none" w:sz="0" w:space="0" w:color="auto"/>
            <w:right w:val="none" w:sz="0" w:space="0" w:color="auto"/>
          </w:divBdr>
        </w:div>
        <w:div w:id="1204100650">
          <w:marLeft w:val="360"/>
          <w:marRight w:val="0"/>
          <w:marTop w:val="0"/>
          <w:marBottom w:val="0"/>
          <w:divBdr>
            <w:top w:val="none" w:sz="0" w:space="0" w:color="auto"/>
            <w:left w:val="none" w:sz="0" w:space="0" w:color="auto"/>
            <w:bottom w:val="none" w:sz="0" w:space="0" w:color="auto"/>
            <w:right w:val="none" w:sz="0" w:space="0" w:color="auto"/>
          </w:divBdr>
        </w:div>
      </w:divsChild>
    </w:div>
    <w:div w:id="1202864950">
      <w:bodyDiv w:val="1"/>
      <w:marLeft w:val="0"/>
      <w:marRight w:val="0"/>
      <w:marTop w:val="0"/>
      <w:marBottom w:val="0"/>
      <w:divBdr>
        <w:top w:val="none" w:sz="0" w:space="0" w:color="auto"/>
        <w:left w:val="none" w:sz="0" w:space="0" w:color="auto"/>
        <w:bottom w:val="none" w:sz="0" w:space="0" w:color="auto"/>
        <w:right w:val="none" w:sz="0" w:space="0" w:color="auto"/>
      </w:divBdr>
      <w:divsChild>
        <w:div w:id="282614816">
          <w:marLeft w:val="360"/>
          <w:marRight w:val="0"/>
          <w:marTop w:val="0"/>
          <w:marBottom w:val="0"/>
          <w:divBdr>
            <w:top w:val="none" w:sz="0" w:space="0" w:color="auto"/>
            <w:left w:val="none" w:sz="0" w:space="0" w:color="auto"/>
            <w:bottom w:val="none" w:sz="0" w:space="0" w:color="auto"/>
            <w:right w:val="none" w:sz="0" w:space="0" w:color="auto"/>
          </w:divBdr>
        </w:div>
        <w:div w:id="1618178902">
          <w:marLeft w:val="360"/>
          <w:marRight w:val="0"/>
          <w:marTop w:val="0"/>
          <w:marBottom w:val="0"/>
          <w:divBdr>
            <w:top w:val="none" w:sz="0" w:space="0" w:color="auto"/>
            <w:left w:val="none" w:sz="0" w:space="0" w:color="auto"/>
            <w:bottom w:val="none" w:sz="0" w:space="0" w:color="auto"/>
            <w:right w:val="none" w:sz="0" w:space="0" w:color="auto"/>
          </w:divBdr>
        </w:div>
        <w:div w:id="1262952799">
          <w:marLeft w:val="360"/>
          <w:marRight w:val="0"/>
          <w:marTop w:val="0"/>
          <w:marBottom w:val="0"/>
          <w:divBdr>
            <w:top w:val="none" w:sz="0" w:space="0" w:color="auto"/>
            <w:left w:val="none" w:sz="0" w:space="0" w:color="auto"/>
            <w:bottom w:val="none" w:sz="0" w:space="0" w:color="auto"/>
            <w:right w:val="none" w:sz="0" w:space="0" w:color="auto"/>
          </w:divBdr>
        </w:div>
      </w:divsChild>
    </w:div>
    <w:div w:id="1267234306">
      <w:bodyDiv w:val="1"/>
      <w:marLeft w:val="0"/>
      <w:marRight w:val="0"/>
      <w:marTop w:val="0"/>
      <w:marBottom w:val="0"/>
      <w:divBdr>
        <w:top w:val="none" w:sz="0" w:space="0" w:color="auto"/>
        <w:left w:val="none" w:sz="0" w:space="0" w:color="auto"/>
        <w:bottom w:val="none" w:sz="0" w:space="0" w:color="auto"/>
        <w:right w:val="none" w:sz="0" w:space="0" w:color="auto"/>
      </w:divBdr>
    </w:div>
    <w:div w:id="1280332126">
      <w:bodyDiv w:val="1"/>
      <w:marLeft w:val="0"/>
      <w:marRight w:val="0"/>
      <w:marTop w:val="0"/>
      <w:marBottom w:val="0"/>
      <w:divBdr>
        <w:top w:val="none" w:sz="0" w:space="0" w:color="auto"/>
        <w:left w:val="none" w:sz="0" w:space="0" w:color="auto"/>
        <w:bottom w:val="none" w:sz="0" w:space="0" w:color="auto"/>
        <w:right w:val="none" w:sz="0" w:space="0" w:color="auto"/>
      </w:divBdr>
    </w:div>
    <w:div w:id="1335304941">
      <w:bodyDiv w:val="1"/>
      <w:marLeft w:val="0"/>
      <w:marRight w:val="0"/>
      <w:marTop w:val="0"/>
      <w:marBottom w:val="0"/>
      <w:divBdr>
        <w:top w:val="none" w:sz="0" w:space="0" w:color="auto"/>
        <w:left w:val="none" w:sz="0" w:space="0" w:color="auto"/>
        <w:bottom w:val="none" w:sz="0" w:space="0" w:color="auto"/>
        <w:right w:val="none" w:sz="0" w:space="0" w:color="auto"/>
      </w:divBdr>
    </w:div>
    <w:div w:id="1429227406">
      <w:bodyDiv w:val="1"/>
      <w:marLeft w:val="0"/>
      <w:marRight w:val="0"/>
      <w:marTop w:val="0"/>
      <w:marBottom w:val="0"/>
      <w:divBdr>
        <w:top w:val="none" w:sz="0" w:space="0" w:color="auto"/>
        <w:left w:val="none" w:sz="0" w:space="0" w:color="auto"/>
        <w:bottom w:val="none" w:sz="0" w:space="0" w:color="auto"/>
        <w:right w:val="none" w:sz="0" w:space="0" w:color="auto"/>
      </w:divBdr>
    </w:div>
    <w:div w:id="1499535527">
      <w:bodyDiv w:val="1"/>
      <w:marLeft w:val="0"/>
      <w:marRight w:val="0"/>
      <w:marTop w:val="0"/>
      <w:marBottom w:val="0"/>
      <w:divBdr>
        <w:top w:val="none" w:sz="0" w:space="0" w:color="auto"/>
        <w:left w:val="none" w:sz="0" w:space="0" w:color="auto"/>
        <w:bottom w:val="none" w:sz="0" w:space="0" w:color="auto"/>
        <w:right w:val="none" w:sz="0" w:space="0" w:color="auto"/>
      </w:divBdr>
    </w:div>
    <w:div w:id="1579749875">
      <w:bodyDiv w:val="1"/>
      <w:marLeft w:val="0"/>
      <w:marRight w:val="0"/>
      <w:marTop w:val="0"/>
      <w:marBottom w:val="0"/>
      <w:divBdr>
        <w:top w:val="none" w:sz="0" w:space="0" w:color="auto"/>
        <w:left w:val="none" w:sz="0" w:space="0" w:color="auto"/>
        <w:bottom w:val="none" w:sz="0" w:space="0" w:color="auto"/>
        <w:right w:val="none" w:sz="0" w:space="0" w:color="auto"/>
      </w:divBdr>
    </w:div>
    <w:div w:id="1585384280">
      <w:bodyDiv w:val="1"/>
      <w:marLeft w:val="0"/>
      <w:marRight w:val="0"/>
      <w:marTop w:val="0"/>
      <w:marBottom w:val="0"/>
      <w:divBdr>
        <w:top w:val="none" w:sz="0" w:space="0" w:color="auto"/>
        <w:left w:val="none" w:sz="0" w:space="0" w:color="auto"/>
        <w:bottom w:val="none" w:sz="0" w:space="0" w:color="auto"/>
        <w:right w:val="none" w:sz="0" w:space="0" w:color="auto"/>
      </w:divBdr>
    </w:div>
    <w:div w:id="1598292777">
      <w:bodyDiv w:val="1"/>
      <w:marLeft w:val="0"/>
      <w:marRight w:val="0"/>
      <w:marTop w:val="0"/>
      <w:marBottom w:val="0"/>
      <w:divBdr>
        <w:top w:val="none" w:sz="0" w:space="0" w:color="auto"/>
        <w:left w:val="none" w:sz="0" w:space="0" w:color="auto"/>
        <w:bottom w:val="none" w:sz="0" w:space="0" w:color="auto"/>
        <w:right w:val="none" w:sz="0" w:space="0" w:color="auto"/>
      </w:divBdr>
      <w:divsChild>
        <w:div w:id="1177648242">
          <w:marLeft w:val="0"/>
          <w:marRight w:val="0"/>
          <w:marTop w:val="0"/>
          <w:marBottom w:val="0"/>
          <w:divBdr>
            <w:top w:val="none" w:sz="0" w:space="0" w:color="auto"/>
            <w:left w:val="none" w:sz="0" w:space="0" w:color="auto"/>
            <w:bottom w:val="none" w:sz="0" w:space="0" w:color="auto"/>
            <w:right w:val="none" w:sz="0" w:space="0" w:color="auto"/>
          </w:divBdr>
          <w:divsChild>
            <w:div w:id="86613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872906">
      <w:bodyDiv w:val="1"/>
      <w:marLeft w:val="0"/>
      <w:marRight w:val="0"/>
      <w:marTop w:val="0"/>
      <w:marBottom w:val="0"/>
      <w:divBdr>
        <w:top w:val="none" w:sz="0" w:space="0" w:color="auto"/>
        <w:left w:val="none" w:sz="0" w:space="0" w:color="auto"/>
        <w:bottom w:val="none" w:sz="0" w:space="0" w:color="auto"/>
        <w:right w:val="none" w:sz="0" w:space="0" w:color="auto"/>
      </w:divBdr>
      <w:divsChild>
        <w:div w:id="1384135673">
          <w:marLeft w:val="360"/>
          <w:marRight w:val="0"/>
          <w:marTop w:val="0"/>
          <w:marBottom w:val="0"/>
          <w:divBdr>
            <w:top w:val="none" w:sz="0" w:space="0" w:color="auto"/>
            <w:left w:val="none" w:sz="0" w:space="0" w:color="auto"/>
            <w:bottom w:val="none" w:sz="0" w:space="0" w:color="auto"/>
            <w:right w:val="none" w:sz="0" w:space="0" w:color="auto"/>
          </w:divBdr>
        </w:div>
        <w:div w:id="1314607091">
          <w:marLeft w:val="360"/>
          <w:marRight w:val="0"/>
          <w:marTop w:val="0"/>
          <w:marBottom w:val="0"/>
          <w:divBdr>
            <w:top w:val="none" w:sz="0" w:space="0" w:color="auto"/>
            <w:left w:val="none" w:sz="0" w:space="0" w:color="auto"/>
            <w:bottom w:val="none" w:sz="0" w:space="0" w:color="auto"/>
            <w:right w:val="none" w:sz="0" w:space="0" w:color="auto"/>
          </w:divBdr>
        </w:div>
        <w:div w:id="1020350842">
          <w:marLeft w:val="360"/>
          <w:marRight w:val="0"/>
          <w:marTop w:val="0"/>
          <w:marBottom w:val="0"/>
          <w:divBdr>
            <w:top w:val="none" w:sz="0" w:space="0" w:color="auto"/>
            <w:left w:val="none" w:sz="0" w:space="0" w:color="auto"/>
            <w:bottom w:val="none" w:sz="0" w:space="0" w:color="auto"/>
            <w:right w:val="none" w:sz="0" w:space="0" w:color="auto"/>
          </w:divBdr>
        </w:div>
        <w:div w:id="1166244375">
          <w:marLeft w:val="360"/>
          <w:marRight w:val="0"/>
          <w:marTop w:val="0"/>
          <w:marBottom w:val="0"/>
          <w:divBdr>
            <w:top w:val="none" w:sz="0" w:space="0" w:color="auto"/>
            <w:left w:val="none" w:sz="0" w:space="0" w:color="auto"/>
            <w:bottom w:val="none" w:sz="0" w:space="0" w:color="auto"/>
            <w:right w:val="none" w:sz="0" w:space="0" w:color="auto"/>
          </w:divBdr>
        </w:div>
      </w:divsChild>
    </w:div>
    <w:div w:id="1621302810">
      <w:bodyDiv w:val="1"/>
      <w:marLeft w:val="0"/>
      <w:marRight w:val="0"/>
      <w:marTop w:val="0"/>
      <w:marBottom w:val="0"/>
      <w:divBdr>
        <w:top w:val="none" w:sz="0" w:space="0" w:color="auto"/>
        <w:left w:val="none" w:sz="0" w:space="0" w:color="auto"/>
        <w:bottom w:val="none" w:sz="0" w:space="0" w:color="auto"/>
        <w:right w:val="none" w:sz="0" w:space="0" w:color="auto"/>
      </w:divBdr>
    </w:div>
    <w:div w:id="1681731938">
      <w:bodyDiv w:val="1"/>
      <w:marLeft w:val="0"/>
      <w:marRight w:val="0"/>
      <w:marTop w:val="0"/>
      <w:marBottom w:val="0"/>
      <w:divBdr>
        <w:top w:val="none" w:sz="0" w:space="0" w:color="auto"/>
        <w:left w:val="none" w:sz="0" w:space="0" w:color="auto"/>
        <w:bottom w:val="none" w:sz="0" w:space="0" w:color="auto"/>
        <w:right w:val="none" w:sz="0" w:space="0" w:color="auto"/>
      </w:divBdr>
    </w:div>
    <w:div w:id="1735425395">
      <w:bodyDiv w:val="1"/>
      <w:marLeft w:val="0"/>
      <w:marRight w:val="0"/>
      <w:marTop w:val="0"/>
      <w:marBottom w:val="0"/>
      <w:divBdr>
        <w:top w:val="none" w:sz="0" w:space="0" w:color="auto"/>
        <w:left w:val="none" w:sz="0" w:space="0" w:color="auto"/>
        <w:bottom w:val="none" w:sz="0" w:space="0" w:color="auto"/>
        <w:right w:val="none" w:sz="0" w:space="0" w:color="auto"/>
      </w:divBdr>
    </w:div>
    <w:div w:id="1752237214">
      <w:bodyDiv w:val="1"/>
      <w:marLeft w:val="0"/>
      <w:marRight w:val="0"/>
      <w:marTop w:val="0"/>
      <w:marBottom w:val="0"/>
      <w:divBdr>
        <w:top w:val="none" w:sz="0" w:space="0" w:color="auto"/>
        <w:left w:val="none" w:sz="0" w:space="0" w:color="auto"/>
        <w:bottom w:val="none" w:sz="0" w:space="0" w:color="auto"/>
        <w:right w:val="none" w:sz="0" w:space="0" w:color="auto"/>
      </w:divBdr>
    </w:div>
    <w:div w:id="1755399174">
      <w:bodyDiv w:val="1"/>
      <w:marLeft w:val="0"/>
      <w:marRight w:val="0"/>
      <w:marTop w:val="0"/>
      <w:marBottom w:val="0"/>
      <w:divBdr>
        <w:top w:val="none" w:sz="0" w:space="0" w:color="auto"/>
        <w:left w:val="none" w:sz="0" w:space="0" w:color="auto"/>
        <w:bottom w:val="none" w:sz="0" w:space="0" w:color="auto"/>
        <w:right w:val="none" w:sz="0" w:space="0" w:color="auto"/>
      </w:divBdr>
    </w:div>
    <w:div w:id="1782605374">
      <w:bodyDiv w:val="1"/>
      <w:marLeft w:val="0"/>
      <w:marRight w:val="0"/>
      <w:marTop w:val="0"/>
      <w:marBottom w:val="0"/>
      <w:divBdr>
        <w:top w:val="none" w:sz="0" w:space="0" w:color="auto"/>
        <w:left w:val="none" w:sz="0" w:space="0" w:color="auto"/>
        <w:bottom w:val="none" w:sz="0" w:space="0" w:color="auto"/>
        <w:right w:val="none" w:sz="0" w:space="0" w:color="auto"/>
      </w:divBdr>
    </w:div>
    <w:div w:id="1795443109">
      <w:bodyDiv w:val="1"/>
      <w:marLeft w:val="0"/>
      <w:marRight w:val="0"/>
      <w:marTop w:val="0"/>
      <w:marBottom w:val="0"/>
      <w:divBdr>
        <w:top w:val="none" w:sz="0" w:space="0" w:color="auto"/>
        <w:left w:val="none" w:sz="0" w:space="0" w:color="auto"/>
        <w:bottom w:val="none" w:sz="0" w:space="0" w:color="auto"/>
        <w:right w:val="none" w:sz="0" w:space="0" w:color="auto"/>
      </w:divBdr>
    </w:div>
    <w:div w:id="1859928245">
      <w:bodyDiv w:val="1"/>
      <w:marLeft w:val="0"/>
      <w:marRight w:val="0"/>
      <w:marTop w:val="0"/>
      <w:marBottom w:val="0"/>
      <w:divBdr>
        <w:top w:val="none" w:sz="0" w:space="0" w:color="auto"/>
        <w:left w:val="none" w:sz="0" w:space="0" w:color="auto"/>
        <w:bottom w:val="none" w:sz="0" w:space="0" w:color="auto"/>
        <w:right w:val="none" w:sz="0" w:space="0" w:color="auto"/>
      </w:divBdr>
    </w:div>
    <w:div w:id="1994212446">
      <w:bodyDiv w:val="1"/>
      <w:marLeft w:val="0"/>
      <w:marRight w:val="0"/>
      <w:marTop w:val="0"/>
      <w:marBottom w:val="0"/>
      <w:divBdr>
        <w:top w:val="none" w:sz="0" w:space="0" w:color="auto"/>
        <w:left w:val="none" w:sz="0" w:space="0" w:color="auto"/>
        <w:bottom w:val="none" w:sz="0" w:space="0" w:color="auto"/>
        <w:right w:val="none" w:sz="0" w:space="0" w:color="auto"/>
      </w:divBdr>
    </w:div>
    <w:div w:id="2047951753">
      <w:bodyDiv w:val="1"/>
      <w:marLeft w:val="0"/>
      <w:marRight w:val="0"/>
      <w:marTop w:val="0"/>
      <w:marBottom w:val="0"/>
      <w:divBdr>
        <w:top w:val="none" w:sz="0" w:space="0" w:color="auto"/>
        <w:left w:val="none" w:sz="0" w:space="0" w:color="auto"/>
        <w:bottom w:val="none" w:sz="0" w:space="0" w:color="auto"/>
        <w:right w:val="none" w:sz="0" w:space="0" w:color="auto"/>
      </w:divBdr>
      <w:divsChild>
        <w:div w:id="514346525">
          <w:marLeft w:val="360"/>
          <w:marRight w:val="0"/>
          <w:marTop w:val="0"/>
          <w:marBottom w:val="0"/>
          <w:divBdr>
            <w:top w:val="none" w:sz="0" w:space="0" w:color="auto"/>
            <w:left w:val="none" w:sz="0" w:space="0" w:color="auto"/>
            <w:bottom w:val="none" w:sz="0" w:space="0" w:color="auto"/>
            <w:right w:val="none" w:sz="0" w:space="0" w:color="auto"/>
          </w:divBdr>
        </w:div>
        <w:div w:id="1066293728">
          <w:marLeft w:val="360"/>
          <w:marRight w:val="0"/>
          <w:marTop w:val="0"/>
          <w:marBottom w:val="0"/>
          <w:divBdr>
            <w:top w:val="none" w:sz="0" w:space="0" w:color="auto"/>
            <w:left w:val="none" w:sz="0" w:space="0" w:color="auto"/>
            <w:bottom w:val="none" w:sz="0" w:space="0" w:color="auto"/>
            <w:right w:val="none" w:sz="0" w:space="0" w:color="auto"/>
          </w:divBdr>
        </w:div>
      </w:divsChild>
    </w:div>
    <w:div w:id="2052877919">
      <w:bodyDiv w:val="1"/>
      <w:marLeft w:val="0"/>
      <w:marRight w:val="0"/>
      <w:marTop w:val="0"/>
      <w:marBottom w:val="0"/>
      <w:divBdr>
        <w:top w:val="none" w:sz="0" w:space="0" w:color="auto"/>
        <w:left w:val="none" w:sz="0" w:space="0" w:color="auto"/>
        <w:bottom w:val="none" w:sz="0" w:space="0" w:color="auto"/>
        <w:right w:val="none" w:sz="0" w:space="0" w:color="auto"/>
      </w:divBdr>
    </w:div>
    <w:div w:id="2053842778">
      <w:bodyDiv w:val="1"/>
      <w:marLeft w:val="0"/>
      <w:marRight w:val="0"/>
      <w:marTop w:val="0"/>
      <w:marBottom w:val="0"/>
      <w:divBdr>
        <w:top w:val="none" w:sz="0" w:space="0" w:color="auto"/>
        <w:left w:val="none" w:sz="0" w:space="0" w:color="auto"/>
        <w:bottom w:val="none" w:sz="0" w:space="0" w:color="auto"/>
        <w:right w:val="none" w:sz="0" w:space="0" w:color="auto"/>
      </w:divBdr>
    </w:div>
    <w:div w:id="2095978564">
      <w:bodyDiv w:val="1"/>
      <w:marLeft w:val="0"/>
      <w:marRight w:val="0"/>
      <w:marTop w:val="0"/>
      <w:marBottom w:val="0"/>
      <w:divBdr>
        <w:top w:val="none" w:sz="0" w:space="0" w:color="auto"/>
        <w:left w:val="none" w:sz="0" w:space="0" w:color="auto"/>
        <w:bottom w:val="none" w:sz="0" w:space="0" w:color="auto"/>
        <w:right w:val="none" w:sz="0" w:space="0" w:color="auto"/>
      </w:divBdr>
    </w:div>
    <w:div w:id="2144038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A172E3-D6E0-41FF-8D16-66B026CD8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606</TotalTime>
  <Pages>32</Pages>
  <Words>6845</Words>
  <Characters>37649</Characters>
  <Application>Microsoft Office Word</Application>
  <DocSecurity>0</DocSecurity>
  <Lines>313</Lines>
  <Paragraphs>88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44406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Emilie</dc:creator>
  <cp:lastModifiedBy>Léa</cp:lastModifiedBy>
  <cp:revision>32</cp:revision>
  <dcterms:created xsi:type="dcterms:W3CDTF">2012-12-16T14:34:00Z</dcterms:created>
  <dcterms:modified xsi:type="dcterms:W3CDTF">2012-12-22T17:17:00Z</dcterms:modified>
</cp:coreProperties>
</file>